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A9" w:rsidRPr="000000B6" w:rsidRDefault="004533A9" w:rsidP="00AA3A0A">
      <w:pPr>
        <w:pStyle w:val="1"/>
        <w:jc w:val="center"/>
        <w:rPr>
          <w:rFonts w:ascii="Times New Roman" w:eastAsia="Calibri" w:hAnsi="Times New Roman" w:cs="Times New Roman"/>
          <w:color w:val="auto"/>
        </w:rPr>
      </w:pPr>
      <w:r w:rsidRPr="000000B6">
        <w:rPr>
          <w:rFonts w:ascii="Times New Roman" w:hAnsi="Times New Roman" w:cs="Times New Roman"/>
          <w:color w:val="auto"/>
        </w:rPr>
        <w:t>АКАДЕМІЯ АДВОКАТУРИ УКРАЇНИ</w:t>
      </w:r>
    </w:p>
    <w:p w:rsidR="004533A9" w:rsidRPr="000000B6" w:rsidRDefault="004533A9" w:rsidP="004533A9">
      <w:pPr>
        <w:keepNext/>
        <w:spacing w:after="120"/>
        <w:jc w:val="center"/>
        <w:rPr>
          <w:rFonts w:ascii="Times New Roman" w:eastAsia="Calibri" w:hAnsi="Times New Roman" w:cs="Times New Roman"/>
          <w:sz w:val="28"/>
          <w:szCs w:val="28"/>
        </w:rPr>
      </w:pPr>
      <w:r w:rsidRPr="000000B6">
        <w:rPr>
          <w:rFonts w:ascii="Times New Roman" w:eastAsia="Calibri" w:hAnsi="Times New Roman" w:cs="Times New Roman"/>
          <w:b/>
          <w:sz w:val="28"/>
          <w:szCs w:val="28"/>
        </w:rPr>
        <w:t>КАФЕДРА ЦІВІЛЬНОГО, ГОСПОДАРСЬКОГО ПРАВА ТА ПРОЦЕСУ</w:t>
      </w:r>
    </w:p>
    <w:p w:rsidR="004533A9" w:rsidRPr="000000B6" w:rsidRDefault="00BF4D6E" w:rsidP="00BF4D6E">
      <w:pPr>
        <w:spacing w:line="360" w:lineRule="auto"/>
        <w:jc w:val="center"/>
        <w:rPr>
          <w:rFonts w:ascii="Times New Roman" w:hAnsi="Times New Roman" w:cs="Times New Roman"/>
          <w:b/>
          <w:sz w:val="28"/>
          <w:szCs w:val="28"/>
        </w:rPr>
      </w:pPr>
      <w:r w:rsidRPr="000000B6">
        <w:rPr>
          <w:rFonts w:ascii="Times New Roman" w:hAnsi="Times New Roman" w:cs="Times New Roman"/>
          <w:b/>
          <w:sz w:val="28"/>
          <w:szCs w:val="28"/>
        </w:rPr>
        <w:t>РИМСЬКЕ ПРИВАТНЕ ПРАВО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813"/>
      </w:tblGrid>
      <w:tr w:rsidR="000000B6" w:rsidRPr="000000B6" w:rsidTr="00E57DBA">
        <w:tc>
          <w:tcPr>
            <w:tcW w:w="3544" w:type="dxa"/>
            <w:shd w:val="clear" w:color="auto" w:fill="auto"/>
          </w:tcPr>
          <w:p w:rsidR="004533A9" w:rsidRPr="000000B6" w:rsidRDefault="004533A9" w:rsidP="001B7F3B">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Спеціальність та рівень</w:t>
            </w:r>
          </w:p>
          <w:p w:rsidR="004533A9" w:rsidRPr="000000B6" w:rsidRDefault="004533A9" w:rsidP="001B7F3B">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вищої освіти</w:t>
            </w:r>
          </w:p>
          <w:p w:rsidR="004533A9" w:rsidRPr="000000B6" w:rsidRDefault="004533A9" w:rsidP="003539CA">
            <w:pPr>
              <w:jc w:val="center"/>
              <w:rPr>
                <w:rFonts w:ascii="Times New Roman" w:hAnsi="Times New Roman" w:cs="Times New Roman"/>
                <w:b/>
                <w:sz w:val="24"/>
                <w:szCs w:val="24"/>
              </w:rPr>
            </w:pPr>
          </w:p>
        </w:tc>
        <w:tc>
          <w:tcPr>
            <w:tcW w:w="6095" w:type="dxa"/>
            <w:shd w:val="clear" w:color="auto" w:fill="auto"/>
          </w:tcPr>
          <w:p w:rsidR="004533A9" w:rsidRPr="000000B6" w:rsidRDefault="004533A9" w:rsidP="001B7F3B">
            <w:pPr>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Галуз</w:t>
            </w:r>
            <w:bookmarkStart w:id="0" w:name="_GoBack"/>
            <w:bookmarkEnd w:id="0"/>
            <w:r w:rsidRPr="000000B6">
              <w:rPr>
                <w:rFonts w:ascii="Times New Roman" w:hAnsi="Times New Roman" w:cs="Times New Roman"/>
                <w:sz w:val="24"/>
                <w:szCs w:val="24"/>
              </w:rPr>
              <w:t>ь знань: 08 Право</w:t>
            </w:r>
          </w:p>
          <w:p w:rsidR="004533A9" w:rsidRPr="000000B6" w:rsidRDefault="004533A9" w:rsidP="001B7F3B">
            <w:pPr>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Спеціальність: 081 Право</w:t>
            </w:r>
          </w:p>
          <w:p w:rsidR="004533A9" w:rsidRPr="000000B6" w:rsidRDefault="004533A9" w:rsidP="001B7F3B">
            <w:pPr>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Рівень вищої освіти: бакалавр</w:t>
            </w:r>
          </w:p>
          <w:p w:rsidR="001B7F3B" w:rsidRPr="000000B6" w:rsidRDefault="001B7F3B" w:rsidP="001B7F3B">
            <w:pPr>
              <w:adjustRightInd w:val="0"/>
              <w:spacing w:after="0" w:line="240" w:lineRule="auto"/>
              <w:rPr>
                <w:rFonts w:ascii="Times New Roman" w:hAnsi="Times New Roman" w:cs="Times New Roman"/>
                <w:sz w:val="24"/>
                <w:szCs w:val="24"/>
              </w:rPr>
            </w:pPr>
          </w:p>
          <w:p w:rsidR="004533A9" w:rsidRPr="000000B6" w:rsidRDefault="004533A9" w:rsidP="001B7F3B">
            <w:pPr>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 xml:space="preserve">Галузь знань: </w:t>
            </w:r>
            <w:r w:rsidR="00A478EB" w:rsidRPr="000000B6">
              <w:rPr>
                <w:rFonts w:ascii="Times New Roman" w:hAnsi="Times New Roman" w:cs="Times New Roman"/>
                <w:sz w:val="24"/>
                <w:szCs w:val="24"/>
              </w:rPr>
              <w:t>08 Право/</w:t>
            </w:r>
            <w:r w:rsidRPr="000000B6">
              <w:rPr>
                <w:rFonts w:ascii="Times New Roman" w:hAnsi="Times New Roman" w:cs="Times New Roman"/>
                <w:sz w:val="24"/>
                <w:szCs w:val="24"/>
              </w:rPr>
              <w:t>29 Міжнародні відносини</w:t>
            </w:r>
          </w:p>
          <w:p w:rsidR="004533A9" w:rsidRPr="000000B6" w:rsidRDefault="004533A9" w:rsidP="001B7F3B">
            <w:pPr>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 xml:space="preserve">Спеціальність: </w:t>
            </w:r>
            <w:r w:rsidR="00A478EB" w:rsidRPr="000000B6">
              <w:rPr>
                <w:rFonts w:ascii="Times New Roman" w:hAnsi="Times New Roman" w:cs="Times New Roman"/>
                <w:sz w:val="24"/>
                <w:szCs w:val="24"/>
              </w:rPr>
              <w:t>082/</w:t>
            </w:r>
            <w:r w:rsidRPr="000000B6">
              <w:rPr>
                <w:rFonts w:ascii="Times New Roman" w:hAnsi="Times New Roman" w:cs="Times New Roman"/>
                <w:sz w:val="24"/>
                <w:szCs w:val="24"/>
              </w:rPr>
              <w:t xml:space="preserve">293 Міжнародне право </w:t>
            </w:r>
          </w:p>
          <w:p w:rsidR="004533A9" w:rsidRPr="000000B6" w:rsidRDefault="004533A9" w:rsidP="001B7F3B">
            <w:pPr>
              <w:spacing w:after="0" w:line="240" w:lineRule="auto"/>
              <w:jc w:val="both"/>
              <w:rPr>
                <w:rFonts w:ascii="Times New Roman" w:hAnsi="Times New Roman" w:cs="Times New Roman"/>
                <w:sz w:val="24"/>
                <w:szCs w:val="24"/>
              </w:rPr>
            </w:pPr>
            <w:r w:rsidRPr="000000B6">
              <w:rPr>
                <w:rFonts w:ascii="Times New Roman" w:hAnsi="Times New Roman" w:cs="Times New Roman"/>
                <w:sz w:val="24"/>
                <w:szCs w:val="24"/>
              </w:rPr>
              <w:t xml:space="preserve">Рівень вищої освіти: бакалавр </w:t>
            </w:r>
          </w:p>
        </w:tc>
      </w:tr>
      <w:tr w:rsidR="000000B6" w:rsidRPr="000000B6" w:rsidTr="00E57DBA">
        <w:tc>
          <w:tcPr>
            <w:tcW w:w="3544" w:type="dxa"/>
            <w:shd w:val="clear" w:color="auto" w:fill="auto"/>
          </w:tcPr>
          <w:p w:rsidR="00432CEE" w:rsidRPr="000000B6" w:rsidRDefault="00432CEE" w:rsidP="00432CEE">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Характеристика</w:t>
            </w:r>
          </w:p>
          <w:p w:rsidR="00432CEE" w:rsidRPr="000000B6" w:rsidRDefault="00432CEE" w:rsidP="00432CEE">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навчальної дисципліни</w:t>
            </w:r>
          </w:p>
          <w:p w:rsidR="00432CEE" w:rsidRPr="000000B6" w:rsidRDefault="00432CEE" w:rsidP="00432CEE">
            <w:pPr>
              <w:spacing w:after="0" w:line="240" w:lineRule="auto"/>
              <w:ind w:left="2124" w:firstLine="708"/>
              <w:rPr>
                <w:rFonts w:ascii="Times New Roman" w:hAnsi="Times New Roman" w:cs="Times New Roman"/>
                <w:b/>
                <w:sz w:val="24"/>
                <w:szCs w:val="24"/>
              </w:rPr>
            </w:pPr>
          </w:p>
        </w:tc>
        <w:tc>
          <w:tcPr>
            <w:tcW w:w="6095" w:type="dxa"/>
            <w:shd w:val="clear" w:color="auto" w:fill="auto"/>
          </w:tcPr>
          <w:p w:rsidR="00432CEE" w:rsidRPr="000000B6" w:rsidRDefault="00432CEE" w:rsidP="00432CEE">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Модулів: 2</w:t>
            </w:r>
          </w:p>
          <w:p w:rsidR="00432CEE" w:rsidRPr="000000B6" w:rsidRDefault="00432CEE" w:rsidP="00432CEE">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Загальний обсяг: 90 годин</w:t>
            </w:r>
          </w:p>
          <w:p w:rsidR="00432CEE" w:rsidRPr="000000B6" w:rsidRDefault="00432CEE" w:rsidP="00432CEE">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 аудиторних – 30 годин</w:t>
            </w:r>
          </w:p>
          <w:p w:rsidR="00432CEE" w:rsidRPr="000000B6" w:rsidRDefault="00432CEE" w:rsidP="00432CEE">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 лекційних занять – 20 годин</w:t>
            </w:r>
          </w:p>
          <w:p w:rsidR="00432CEE" w:rsidRPr="000000B6" w:rsidRDefault="00432CEE" w:rsidP="00432CEE">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 семінарських занять – 10 годин</w:t>
            </w:r>
          </w:p>
          <w:p w:rsidR="00432CEE" w:rsidRPr="000000B6" w:rsidRDefault="00432CEE" w:rsidP="005E6244">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 самостійна робота – 60 годин</w:t>
            </w:r>
          </w:p>
        </w:tc>
      </w:tr>
      <w:tr w:rsidR="000000B6" w:rsidRPr="000000B6" w:rsidTr="00E57DBA">
        <w:tc>
          <w:tcPr>
            <w:tcW w:w="3544" w:type="dxa"/>
            <w:shd w:val="clear" w:color="auto" w:fill="auto"/>
          </w:tcPr>
          <w:p w:rsidR="00CF4AD4" w:rsidRPr="000000B6" w:rsidRDefault="00DF32CA" w:rsidP="00F837D0">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Передумови до вивчення дисципліни</w:t>
            </w:r>
          </w:p>
        </w:tc>
        <w:tc>
          <w:tcPr>
            <w:tcW w:w="6095" w:type="dxa"/>
            <w:shd w:val="clear" w:color="auto" w:fill="auto"/>
          </w:tcPr>
          <w:p w:rsidR="00DF32CA" w:rsidRPr="000000B6" w:rsidRDefault="00DF32CA" w:rsidP="00DF32CA">
            <w:pPr>
              <w:pStyle w:val="2"/>
              <w:spacing w:after="0" w:line="240" w:lineRule="auto"/>
              <w:ind w:firstLine="295"/>
              <w:jc w:val="both"/>
              <w:rPr>
                <w:lang w:val="uk-UA"/>
              </w:rPr>
            </w:pPr>
            <w:r w:rsidRPr="000000B6">
              <w:rPr>
                <w:lang w:val="uk-UA"/>
              </w:rPr>
              <w:t>Вивчення курсу є неможливим без вивчення конкретних історичних умов розвитку римських правових інститутів, а тому обов'язковою передумовою вивчення дисципліни є наявність ґрунтовних знань у галузі історії держави і права зарубіжних країн. Крім того навчальна дисципліна тісно пов'язана з теорією держави і права, яка розробляє загальні д</w:t>
            </w:r>
            <w:r w:rsidR="00C0305C" w:rsidRPr="000000B6">
              <w:rPr>
                <w:lang w:val="uk-UA"/>
              </w:rPr>
              <w:t>ля всіх юридичних наук проблеми</w:t>
            </w:r>
            <w:r w:rsidRPr="000000B6">
              <w:rPr>
                <w:lang w:val="uk-UA"/>
              </w:rPr>
              <w:t>. Відповідно, вивчення студентами римського приватного права передбачає попереднє освоєння ними теоретичної бази та поняттєвого апарату юридичних наук.</w:t>
            </w:r>
          </w:p>
          <w:p w:rsidR="00CF4AD4" w:rsidRPr="000000B6" w:rsidRDefault="00DF32CA" w:rsidP="00DF32CA">
            <w:pPr>
              <w:pStyle w:val="2"/>
              <w:spacing w:after="0" w:line="240" w:lineRule="auto"/>
              <w:ind w:firstLine="295"/>
              <w:jc w:val="both"/>
              <w:rPr>
                <w:lang w:val="uk-UA"/>
              </w:rPr>
            </w:pPr>
            <w:r w:rsidRPr="000000B6">
              <w:rPr>
                <w:lang w:val="uk-UA"/>
              </w:rPr>
              <w:t>Таким чином, у структурно-логічній схемі викладання правових дисциплін навчальна дисципліна «Римське приватне право» має розташовуватися після навчальних дисциплін «Історія держави і права зарубіжних країн» та «Теорія держави і права» і передувати вивченню дисциплін цивілістичного циклу (цивільного права, сімейного права, цивільного процесуального права та ін.).</w:t>
            </w:r>
          </w:p>
        </w:tc>
      </w:tr>
      <w:tr w:rsidR="000000B6" w:rsidRPr="000000B6" w:rsidTr="00E57DBA">
        <w:tc>
          <w:tcPr>
            <w:tcW w:w="3544" w:type="dxa"/>
            <w:shd w:val="clear" w:color="auto" w:fill="auto"/>
          </w:tcPr>
          <w:p w:rsidR="00CF4AD4" w:rsidRPr="000000B6" w:rsidRDefault="00AC00B8" w:rsidP="00F837D0">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Статус дисципліни</w:t>
            </w:r>
          </w:p>
        </w:tc>
        <w:tc>
          <w:tcPr>
            <w:tcW w:w="6095" w:type="dxa"/>
            <w:shd w:val="clear" w:color="auto" w:fill="auto"/>
          </w:tcPr>
          <w:p w:rsidR="00AC00B8" w:rsidRPr="000000B6" w:rsidRDefault="00C0305C" w:rsidP="00AC00B8">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Нормативна  (обов’язкова)</w:t>
            </w:r>
          </w:p>
          <w:p w:rsidR="00AC00B8" w:rsidRPr="000000B6" w:rsidRDefault="00AC00B8" w:rsidP="00AC00B8">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Рік навчання: 1</w:t>
            </w:r>
          </w:p>
          <w:p w:rsidR="00AC00B8" w:rsidRPr="000000B6" w:rsidRDefault="00AC00B8" w:rsidP="00AC00B8">
            <w:pPr>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Семестр: 1</w:t>
            </w:r>
          </w:p>
          <w:p w:rsidR="00AC00B8" w:rsidRPr="000000B6" w:rsidRDefault="00AC00B8" w:rsidP="00AC00B8">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Форма підсумкового контролю: Іспит</w:t>
            </w:r>
          </w:p>
          <w:p w:rsidR="00CF4AD4" w:rsidRPr="000000B6" w:rsidRDefault="00AC00B8" w:rsidP="00AC00B8">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Мова навчання: українська</w:t>
            </w:r>
          </w:p>
        </w:tc>
      </w:tr>
      <w:tr w:rsidR="000000B6" w:rsidRPr="000000B6" w:rsidTr="00E57DBA">
        <w:tc>
          <w:tcPr>
            <w:tcW w:w="3544" w:type="dxa"/>
            <w:shd w:val="clear" w:color="auto" w:fill="auto"/>
          </w:tcPr>
          <w:p w:rsidR="00DF32CA" w:rsidRPr="000000B6" w:rsidRDefault="00DF32CA" w:rsidP="003539CA">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 xml:space="preserve">Інформація про призначення </w:t>
            </w:r>
          </w:p>
          <w:p w:rsidR="00DF32CA" w:rsidRPr="000000B6" w:rsidRDefault="00DF32CA" w:rsidP="003539CA">
            <w:pPr>
              <w:autoSpaceDE w:val="0"/>
              <w:autoSpaceDN w:val="0"/>
              <w:adjustRightInd w:val="0"/>
              <w:spacing w:after="0" w:line="240" w:lineRule="auto"/>
              <w:rPr>
                <w:rFonts w:ascii="Times New Roman" w:hAnsi="Times New Roman" w:cs="Times New Roman"/>
                <w:b/>
                <w:bCs/>
                <w:sz w:val="24"/>
                <w:szCs w:val="24"/>
              </w:rPr>
            </w:pPr>
          </w:p>
        </w:tc>
        <w:tc>
          <w:tcPr>
            <w:tcW w:w="6095" w:type="dxa"/>
            <w:shd w:val="clear" w:color="auto" w:fill="auto"/>
          </w:tcPr>
          <w:p w:rsidR="00DF32CA" w:rsidRPr="000000B6" w:rsidRDefault="00DF32CA" w:rsidP="003539CA">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Програма призначена для студентів освітньо-професійної  програми «Право» та «Міжнародне право» першого (бакалаврського) рівня вищої освіти денної та заочної форм навчання.</w:t>
            </w:r>
          </w:p>
        </w:tc>
      </w:tr>
      <w:tr w:rsidR="000000B6" w:rsidRPr="000000B6" w:rsidTr="00E57DBA">
        <w:tc>
          <w:tcPr>
            <w:tcW w:w="3544" w:type="dxa"/>
            <w:shd w:val="clear" w:color="auto" w:fill="auto"/>
          </w:tcPr>
          <w:p w:rsidR="00DF32CA" w:rsidRPr="000000B6" w:rsidRDefault="00DF32CA" w:rsidP="003539CA">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 xml:space="preserve">Розробник </w:t>
            </w:r>
          </w:p>
          <w:p w:rsidR="00DF32CA" w:rsidRPr="000000B6" w:rsidRDefault="00DF32CA" w:rsidP="003539CA">
            <w:pPr>
              <w:autoSpaceDE w:val="0"/>
              <w:autoSpaceDN w:val="0"/>
              <w:adjustRightInd w:val="0"/>
              <w:spacing w:after="0" w:line="240" w:lineRule="auto"/>
              <w:rPr>
                <w:rFonts w:ascii="Times New Roman" w:hAnsi="Times New Roman" w:cs="Times New Roman"/>
                <w:b/>
                <w:bCs/>
                <w:sz w:val="24"/>
                <w:szCs w:val="24"/>
              </w:rPr>
            </w:pPr>
          </w:p>
          <w:p w:rsidR="00075BDD" w:rsidRPr="000000B6" w:rsidRDefault="00075BDD" w:rsidP="003539CA">
            <w:pPr>
              <w:autoSpaceDE w:val="0"/>
              <w:autoSpaceDN w:val="0"/>
              <w:adjustRightInd w:val="0"/>
              <w:spacing w:after="0" w:line="240" w:lineRule="auto"/>
              <w:rPr>
                <w:rFonts w:ascii="Times New Roman" w:hAnsi="Times New Roman" w:cs="Times New Roman"/>
                <w:b/>
                <w:bCs/>
                <w:sz w:val="24"/>
                <w:szCs w:val="24"/>
              </w:rPr>
            </w:pPr>
          </w:p>
          <w:p w:rsidR="00075BDD" w:rsidRPr="000000B6" w:rsidRDefault="00075BDD" w:rsidP="003539CA">
            <w:pPr>
              <w:autoSpaceDE w:val="0"/>
              <w:autoSpaceDN w:val="0"/>
              <w:adjustRightInd w:val="0"/>
              <w:spacing w:after="0" w:line="240" w:lineRule="auto"/>
              <w:rPr>
                <w:rFonts w:ascii="Times New Roman" w:hAnsi="Times New Roman" w:cs="Times New Roman"/>
                <w:b/>
                <w:bCs/>
                <w:sz w:val="24"/>
                <w:szCs w:val="24"/>
              </w:rPr>
            </w:pPr>
          </w:p>
        </w:tc>
        <w:tc>
          <w:tcPr>
            <w:tcW w:w="6095" w:type="dxa"/>
            <w:shd w:val="clear" w:color="auto" w:fill="auto"/>
          </w:tcPr>
          <w:p w:rsidR="00DF32CA" w:rsidRPr="000000B6" w:rsidRDefault="00DF32CA" w:rsidP="003539CA">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Мількова К.В. – старший викладач кафедри цивільного, господарського права та процесу.</w:t>
            </w:r>
          </w:p>
          <w:p w:rsidR="00E57DBA" w:rsidRPr="000000B6" w:rsidRDefault="00E57DBA" w:rsidP="003539CA">
            <w:pPr>
              <w:autoSpaceDE w:val="0"/>
              <w:autoSpaceDN w:val="0"/>
              <w:adjustRightInd w:val="0"/>
              <w:spacing w:after="0" w:line="240" w:lineRule="auto"/>
              <w:ind w:left="34"/>
              <w:rPr>
                <w:rFonts w:ascii="Times New Roman" w:hAnsi="Times New Roman" w:cs="Times New Roman"/>
                <w:sz w:val="24"/>
                <w:szCs w:val="24"/>
              </w:rPr>
            </w:pPr>
          </w:p>
        </w:tc>
      </w:tr>
      <w:tr w:rsidR="000000B6" w:rsidRPr="000000B6" w:rsidTr="00E57DBA">
        <w:tc>
          <w:tcPr>
            <w:tcW w:w="3544" w:type="dxa"/>
            <w:shd w:val="clear" w:color="auto" w:fill="auto"/>
          </w:tcPr>
          <w:p w:rsidR="00DF32CA" w:rsidRPr="000000B6" w:rsidRDefault="00DF32CA" w:rsidP="00F837D0">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lastRenderedPageBreak/>
              <w:t xml:space="preserve">Контакти </w:t>
            </w:r>
          </w:p>
          <w:p w:rsidR="00DF32CA" w:rsidRPr="000000B6" w:rsidRDefault="00DF32CA" w:rsidP="00F837D0">
            <w:pPr>
              <w:autoSpaceDE w:val="0"/>
              <w:autoSpaceDN w:val="0"/>
              <w:adjustRightInd w:val="0"/>
              <w:spacing w:after="0" w:line="240" w:lineRule="auto"/>
              <w:rPr>
                <w:rFonts w:ascii="Times New Roman" w:hAnsi="Times New Roman" w:cs="Times New Roman"/>
                <w:b/>
                <w:bCs/>
                <w:sz w:val="24"/>
                <w:szCs w:val="24"/>
              </w:rPr>
            </w:pPr>
          </w:p>
        </w:tc>
        <w:tc>
          <w:tcPr>
            <w:tcW w:w="6095" w:type="dxa"/>
            <w:shd w:val="clear" w:color="auto" w:fill="auto"/>
          </w:tcPr>
          <w:p w:rsidR="00DF32CA" w:rsidRPr="000000B6" w:rsidRDefault="00DF32CA" w:rsidP="00F837D0">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 xml:space="preserve">Мількова Катерина Віталіївна, </w:t>
            </w:r>
          </w:p>
          <w:p w:rsidR="00DF32CA" w:rsidRPr="000000B6" w:rsidRDefault="00571B23" w:rsidP="00F837D0">
            <w:pPr>
              <w:autoSpaceDE w:val="0"/>
              <w:autoSpaceDN w:val="0"/>
              <w:adjustRightInd w:val="0"/>
              <w:spacing w:after="0" w:line="240" w:lineRule="auto"/>
              <w:ind w:left="34"/>
              <w:rPr>
                <w:rFonts w:ascii="Times New Roman" w:hAnsi="Times New Roman" w:cs="Times New Roman"/>
                <w:sz w:val="24"/>
                <w:szCs w:val="24"/>
              </w:rPr>
            </w:pPr>
            <w:hyperlink r:id="rId8" w:history="1">
              <w:r w:rsidR="00DF32CA" w:rsidRPr="000000B6">
                <w:rPr>
                  <w:rFonts w:ascii="Times New Roman" w:hAnsi="Times New Roman" w:cs="Times New Roman"/>
                  <w:sz w:val="24"/>
                  <w:szCs w:val="24"/>
                </w:rPr>
                <w:t xml:space="preserve">K.Milkova@aau.edu.ua </w:t>
              </w:r>
            </w:hyperlink>
          </w:p>
          <w:p w:rsidR="00DF32CA" w:rsidRPr="000000B6" w:rsidRDefault="00DF32CA" w:rsidP="00F837D0">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(044) 246 59 66</w:t>
            </w:r>
          </w:p>
          <w:p w:rsidR="00DF32CA" w:rsidRPr="000000B6" w:rsidRDefault="00DF32CA" w:rsidP="00AC00B8">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Кафедра цивільного, господарського права та процесу</w:t>
            </w:r>
          </w:p>
        </w:tc>
      </w:tr>
      <w:tr w:rsidR="000000B6" w:rsidRPr="000000B6" w:rsidTr="00E57DBA">
        <w:tc>
          <w:tcPr>
            <w:tcW w:w="3544" w:type="dxa"/>
            <w:shd w:val="clear" w:color="auto" w:fill="auto"/>
          </w:tcPr>
          <w:p w:rsidR="00DF32CA" w:rsidRPr="000000B6" w:rsidRDefault="00DF32CA" w:rsidP="00F837D0">
            <w:pPr>
              <w:autoSpaceDE w:val="0"/>
              <w:autoSpaceDN w:val="0"/>
              <w:adjustRightInd w:val="0"/>
              <w:spacing w:after="0" w:line="240" w:lineRule="auto"/>
              <w:rPr>
                <w:rFonts w:ascii="Times New Roman" w:hAnsi="Times New Roman" w:cs="Times New Roman"/>
                <w:b/>
                <w:bCs/>
                <w:sz w:val="24"/>
                <w:szCs w:val="24"/>
              </w:rPr>
            </w:pPr>
            <w:r w:rsidRPr="000000B6">
              <w:rPr>
                <w:rFonts w:ascii="Times New Roman" w:hAnsi="Times New Roman" w:cs="Times New Roman"/>
                <w:b/>
                <w:bCs/>
                <w:sz w:val="24"/>
                <w:szCs w:val="24"/>
              </w:rPr>
              <w:t xml:space="preserve">Апробація </w:t>
            </w:r>
          </w:p>
          <w:p w:rsidR="00DF32CA" w:rsidRPr="000000B6" w:rsidRDefault="00DF32CA" w:rsidP="00F837D0">
            <w:pPr>
              <w:autoSpaceDE w:val="0"/>
              <w:autoSpaceDN w:val="0"/>
              <w:adjustRightInd w:val="0"/>
              <w:spacing w:after="0" w:line="240" w:lineRule="auto"/>
              <w:rPr>
                <w:rFonts w:ascii="Times New Roman" w:hAnsi="Times New Roman" w:cs="Times New Roman"/>
                <w:b/>
                <w:bCs/>
                <w:sz w:val="24"/>
                <w:szCs w:val="24"/>
              </w:rPr>
            </w:pPr>
          </w:p>
        </w:tc>
        <w:tc>
          <w:tcPr>
            <w:tcW w:w="6095" w:type="dxa"/>
            <w:shd w:val="clear" w:color="auto" w:fill="auto"/>
          </w:tcPr>
          <w:p w:rsidR="00DF32CA" w:rsidRPr="000000B6" w:rsidRDefault="00DF32CA" w:rsidP="001B7F3B">
            <w:pPr>
              <w:autoSpaceDE w:val="0"/>
              <w:autoSpaceDN w:val="0"/>
              <w:adjustRightInd w:val="0"/>
              <w:spacing w:after="0" w:line="240" w:lineRule="auto"/>
              <w:ind w:left="34"/>
              <w:rPr>
                <w:rFonts w:ascii="Times New Roman" w:hAnsi="Times New Roman" w:cs="Times New Roman"/>
                <w:sz w:val="24"/>
                <w:szCs w:val="24"/>
              </w:rPr>
            </w:pPr>
            <w:r w:rsidRPr="000000B6">
              <w:rPr>
                <w:rFonts w:ascii="Times New Roman" w:hAnsi="Times New Roman" w:cs="Times New Roman"/>
                <w:sz w:val="24"/>
                <w:szCs w:val="24"/>
              </w:rPr>
              <w:t>Програма навчальної дисципліни обговорена і затверджена на засіданні кафедри цивільного, господарського права та процесу. Програма розглянута і схвалена науково-методичною радою Академії адвокатури України.</w:t>
            </w:r>
          </w:p>
        </w:tc>
      </w:tr>
    </w:tbl>
    <w:p w:rsidR="00787071" w:rsidRPr="000000B6" w:rsidRDefault="00787071" w:rsidP="00B72B2F">
      <w:pPr>
        <w:autoSpaceDE w:val="0"/>
        <w:autoSpaceDN w:val="0"/>
        <w:adjustRightInd w:val="0"/>
        <w:spacing w:after="0" w:line="240" w:lineRule="auto"/>
        <w:jc w:val="center"/>
        <w:rPr>
          <w:rFonts w:ascii="Times New Roman" w:hAnsi="Times New Roman" w:cs="Times New Roman"/>
          <w:b/>
          <w:sz w:val="24"/>
          <w:szCs w:val="24"/>
        </w:rPr>
      </w:pPr>
    </w:p>
    <w:p w:rsidR="00B72B2F" w:rsidRPr="000000B6" w:rsidRDefault="00B72B2F" w:rsidP="00B72B2F">
      <w:pPr>
        <w:autoSpaceDE w:val="0"/>
        <w:autoSpaceDN w:val="0"/>
        <w:adjustRightInd w:val="0"/>
        <w:spacing w:after="0" w:line="240" w:lineRule="auto"/>
        <w:jc w:val="center"/>
        <w:rPr>
          <w:rFonts w:ascii="Times New Roman" w:hAnsi="Times New Roman" w:cs="Times New Roman"/>
          <w:b/>
          <w:sz w:val="28"/>
          <w:szCs w:val="28"/>
        </w:rPr>
      </w:pPr>
      <w:r w:rsidRPr="000000B6">
        <w:rPr>
          <w:rFonts w:ascii="Times New Roman" w:hAnsi="Times New Roman" w:cs="Times New Roman"/>
          <w:b/>
          <w:sz w:val="28"/>
          <w:szCs w:val="28"/>
        </w:rPr>
        <w:t xml:space="preserve">Загальний опис навчальної дисципліни </w:t>
      </w:r>
      <w:r w:rsidR="00BF4D6E" w:rsidRPr="000000B6">
        <w:rPr>
          <w:rFonts w:ascii="Times New Roman" w:hAnsi="Times New Roman" w:cs="Times New Roman"/>
          <w:b/>
          <w:sz w:val="28"/>
          <w:szCs w:val="28"/>
        </w:rPr>
        <w:br/>
      </w:r>
      <w:r w:rsidRPr="000000B6">
        <w:rPr>
          <w:rFonts w:ascii="Times New Roman" w:hAnsi="Times New Roman" w:cs="Times New Roman"/>
          <w:b/>
          <w:sz w:val="28"/>
          <w:szCs w:val="28"/>
        </w:rPr>
        <w:t>«Римське  приватне право»</w:t>
      </w:r>
    </w:p>
    <w:p w:rsidR="00F068DD" w:rsidRPr="000000B6" w:rsidRDefault="00F068DD" w:rsidP="00B72B2F">
      <w:pPr>
        <w:autoSpaceDE w:val="0"/>
        <w:autoSpaceDN w:val="0"/>
        <w:adjustRightInd w:val="0"/>
        <w:spacing w:after="0" w:line="240" w:lineRule="auto"/>
        <w:jc w:val="center"/>
        <w:rPr>
          <w:rFonts w:ascii="Times New Roman" w:hAnsi="Times New Roman" w:cs="Times New Roman"/>
          <w:b/>
          <w:sz w:val="24"/>
          <w:szCs w:val="24"/>
        </w:rPr>
      </w:pPr>
    </w:p>
    <w:tbl>
      <w:tblPr>
        <w:tblStyle w:val="a5"/>
        <w:tblW w:w="10509" w:type="dxa"/>
        <w:tblInd w:w="108" w:type="dxa"/>
        <w:tblLook w:val="04A0" w:firstRow="1" w:lastRow="0" w:firstColumn="1" w:lastColumn="0" w:noHBand="0" w:noVBand="1"/>
      </w:tblPr>
      <w:tblGrid>
        <w:gridCol w:w="1913"/>
        <w:gridCol w:w="7726"/>
        <w:gridCol w:w="870"/>
      </w:tblGrid>
      <w:tr w:rsidR="000000B6" w:rsidRPr="000000B6" w:rsidTr="00E57DBA">
        <w:trPr>
          <w:gridAfter w:val="1"/>
          <w:wAfter w:w="870" w:type="dxa"/>
          <w:trHeight w:val="1391"/>
        </w:trPr>
        <w:tc>
          <w:tcPr>
            <w:tcW w:w="1913" w:type="dxa"/>
          </w:tcPr>
          <w:p w:rsidR="0023339D" w:rsidRPr="000000B6" w:rsidRDefault="0023339D" w:rsidP="003A026F">
            <w:pPr>
              <w:autoSpaceDE w:val="0"/>
              <w:autoSpaceDN w:val="0"/>
              <w:adjustRightInd w:val="0"/>
              <w:rPr>
                <w:sz w:val="24"/>
                <w:szCs w:val="24"/>
                <w:lang w:val="uk-UA"/>
              </w:rPr>
            </w:pPr>
            <w:r w:rsidRPr="000000B6">
              <w:rPr>
                <w:b/>
                <w:bCs/>
                <w:sz w:val="24"/>
                <w:szCs w:val="24"/>
                <w:lang w:val="uk-UA"/>
              </w:rPr>
              <w:t>Предметом курсу є</w:t>
            </w:r>
          </w:p>
        </w:tc>
        <w:tc>
          <w:tcPr>
            <w:tcW w:w="7726" w:type="dxa"/>
          </w:tcPr>
          <w:p w:rsidR="0023339D" w:rsidRPr="000000B6" w:rsidRDefault="0023339D" w:rsidP="0023339D">
            <w:pPr>
              <w:autoSpaceDE w:val="0"/>
              <w:autoSpaceDN w:val="0"/>
              <w:adjustRightInd w:val="0"/>
              <w:jc w:val="both"/>
              <w:rPr>
                <w:sz w:val="24"/>
                <w:szCs w:val="24"/>
                <w:lang w:val="uk-UA"/>
              </w:rPr>
            </w:pPr>
            <w:r w:rsidRPr="000000B6">
              <w:rPr>
                <w:sz w:val="24"/>
                <w:szCs w:val="24"/>
                <w:lang w:val="uk-UA"/>
              </w:rPr>
              <w:t>приватне (цивільне) право античного Риму. Основна увага приділяється правовим інститутам, які були найбільшою мірою опрацьовані юристами стародавнього Риму та зумовили подальший розвиток приватного (цивільного) права майже всіх держав континентальної Європи і більшості країн світу, в тому числі сучасної України.</w:t>
            </w:r>
          </w:p>
        </w:tc>
      </w:tr>
      <w:tr w:rsidR="000000B6" w:rsidRPr="000000B6" w:rsidTr="00E57DBA">
        <w:trPr>
          <w:gridAfter w:val="1"/>
          <w:wAfter w:w="870" w:type="dxa"/>
          <w:trHeight w:val="2466"/>
        </w:trPr>
        <w:tc>
          <w:tcPr>
            <w:tcW w:w="1913" w:type="dxa"/>
          </w:tcPr>
          <w:p w:rsidR="0023339D" w:rsidRPr="000000B6" w:rsidRDefault="0023339D" w:rsidP="003A026F">
            <w:pPr>
              <w:autoSpaceDE w:val="0"/>
              <w:autoSpaceDN w:val="0"/>
              <w:adjustRightInd w:val="0"/>
              <w:rPr>
                <w:sz w:val="24"/>
                <w:szCs w:val="24"/>
                <w:lang w:val="uk-UA"/>
              </w:rPr>
            </w:pPr>
            <w:r w:rsidRPr="000000B6">
              <w:rPr>
                <w:b/>
                <w:bCs/>
                <w:sz w:val="24"/>
                <w:szCs w:val="24"/>
                <w:lang w:val="uk-UA"/>
              </w:rPr>
              <w:t xml:space="preserve">Метою </w:t>
            </w:r>
            <w:r w:rsidRPr="000000B6">
              <w:rPr>
                <w:b/>
                <w:sz w:val="24"/>
                <w:szCs w:val="24"/>
                <w:lang w:val="uk-UA"/>
              </w:rPr>
              <w:t>викладення курсу</w:t>
            </w:r>
            <w:r w:rsidRPr="000000B6">
              <w:rPr>
                <w:sz w:val="24"/>
                <w:szCs w:val="24"/>
                <w:lang w:val="uk-UA"/>
              </w:rPr>
              <w:t xml:space="preserve"> є</w:t>
            </w:r>
          </w:p>
        </w:tc>
        <w:tc>
          <w:tcPr>
            <w:tcW w:w="7726" w:type="dxa"/>
          </w:tcPr>
          <w:p w:rsidR="0023339D" w:rsidRPr="000000B6" w:rsidRDefault="0023339D" w:rsidP="0023339D">
            <w:pPr>
              <w:autoSpaceDE w:val="0"/>
              <w:autoSpaceDN w:val="0"/>
              <w:adjustRightInd w:val="0"/>
              <w:jc w:val="both"/>
              <w:rPr>
                <w:sz w:val="24"/>
                <w:szCs w:val="24"/>
                <w:lang w:val="uk-UA"/>
              </w:rPr>
            </w:pPr>
            <w:r w:rsidRPr="000000B6">
              <w:rPr>
                <w:sz w:val="24"/>
                <w:szCs w:val="24"/>
                <w:lang w:val="uk-UA"/>
              </w:rPr>
              <w:t>вивчення основних принципів, понять та інститутів римського приватного права, знайомство з особливостями правового регулювання цивільних відносин, вироблення навичок опрацювання нормативного матеріалу, вирішення правових проблем під кутом зору сучасного українського законодавства, формування у студентів правового мислення, професійного праворозуміння та правової культури шляхом засвоєння правової спадщини Давнього Риму, оволодіння знаннями про основні інститути і юридичні конструкції римського права, які мають актуальне значення для сучасного права.</w:t>
            </w:r>
          </w:p>
        </w:tc>
      </w:tr>
      <w:tr w:rsidR="000000B6" w:rsidRPr="000000B6" w:rsidTr="00E57DBA">
        <w:trPr>
          <w:gridAfter w:val="1"/>
          <w:wAfter w:w="870" w:type="dxa"/>
          <w:trHeight w:val="2213"/>
        </w:trPr>
        <w:tc>
          <w:tcPr>
            <w:tcW w:w="1913" w:type="dxa"/>
          </w:tcPr>
          <w:p w:rsidR="0023339D" w:rsidRPr="000000B6" w:rsidRDefault="0023339D" w:rsidP="003A026F">
            <w:pPr>
              <w:autoSpaceDE w:val="0"/>
              <w:autoSpaceDN w:val="0"/>
              <w:adjustRightInd w:val="0"/>
              <w:rPr>
                <w:sz w:val="24"/>
                <w:szCs w:val="24"/>
                <w:lang w:val="uk-UA"/>
              </w:rPr>
            </w:pPr>
            <w:r w:rsidRPr="000000B6">
              <w:rPr>
                <w:b/>
                <w:bCs/>
                <w:sz w:val="24"/>
                <w:szCs w:val="24"/>
                <w:lang w:val="uk-UA"/>
              </w:rPr>
              <w:t xml:space="preserve">Завданням </w:t>
            </w:r>
            <w:r w:rsidRPr="000000B6">
              <w:rPr>
                <w:sz w:val="24"/>
                <w:szCs w:val="24"/>
                <w:lang w:val="uk-UA"/>
              </w:rPr>
              <w:t>є</w:t>
            </w:r>
          </w:p>
        </w:tc>
        <w:tc>
          <w:tcPr>
            <w:tcW w:w="7726" w:type="dxa"/>
          </w:tcPr>
          <w:p w:rsidR="0023339D" w:rsidRPr="000000B6" w:rsidRDefault="0023339D" w:rsidP="007D3E1D">
            <w:pPr>
              <w:autoSpaceDE w:val="0"/>
              <w:autoSpaceDN w:val="0"/>
              <w:adjustRightInd w:val="0"/>
              <w:rPr>
                <w:sz w:val="24"/>
                <w:szCs w:val="24"/>
                <w:lang w:val="uk-UA"/>
              </w:rPr>
            </w:pPr>
            <w:r w:rsidRPr="000000B6">
              <w:rPr>
                <w:sz w:val="24"/>
                <w:szCs w:val="24"/>
                <w:lang w:val="uk-UA"/>
              </w:rPr>
              <w:t>вироблення у студентів навичок науково-теоретичного підходу до вивчення правових явищ і понять, здатності самостійно аналізувати та зіставляти різнобічні явища, знаходити свої підходи до вирішення цивільно-правових проблем, робити власні висновки, обґрунтовувати свої судження, знаходити їм практичне застосування, а також формування у студентів як основи знань в галузі римської і сучасної цивілістики, так і</w:t>
            </w:r>
            <w:r w:rsidR="007D3E1D" w:rsidRPr="000000B6">
              <w:rPr>
                <w:sz w:val="24"/>
                <w:szCs w:val="24"/>
                <w:lang w:val="uk-UA"/>
              </w:rPr>
              <w:t xml:space="preserve"> –  </w:t>
            </w:r>
            <w:r w:rsidRPr="000000B6">
              <w:rPr>
                <w:sz w:val="24"/>
                <w:szCs w:val="24"/>
                <w:lang w:val="uk-UA"/>
              </w:rPr>
              <w:t xml:space="preserve"> в силу універсального значення категорій римського права </w:t>
            </w:r>
            <w:r w:rsidR="007D3E1D" w:rsidRPr="000000B6">
              <w:rPr>
                <w:sz w:val="24"/>
                <w:szCs w:val="24"/>
                <w:lang w:val="uk-UA"/>
              </w:rPr>
              <w:t xml:space="preserve">– </w:t>
            </w:r>
            <w:r w:rsidRPr="000000B6">
              <w:rPr>
                <w:sz w:val="24"/>
                <w:szCs w:val="24"/>
                <w:lang w:val="uk-UA"/>
              </w:rPr>
              <w:t xml:space="preserve">фундаменту юридичного мислення взагалі. </w:t>
            </w:r>
          </w:p>
        </w:tc>
      </w:tr>
      <w:tr w:rsidR="000000B6" w:rsidRPr="000000B6" w:rsidTr="00262D57">
        <w:trPr>
          <w:gridAfter w:val="1"/>
          <w:wAfter w:w="870" w:type="dxa"/>
          <w:trHeight w:val="1072"/>
        </w:trPr>
        <w:tc>
          <w:tcPr>
            <w:tcW w:w="1913" w:type="dxa"/>
          </w:tcPr>
          <w:p w:rsidR="00262D57" w:rsidRPr="000000B6" w:rsidRDefault="00262D57" w:rsidP="009A3322">
            <w:pPr>
              <w:autoSpaceDE w:val="0"/>
              <w:autoSpaceDN w:val="0"/>
              <w:adjustRightInd w:val="0"/>
              <w:rPr>
                <w:b/>
                <w:bCs/>
                <w:sz w:val="24"/>
                <w:szCs w:val="24"/>
              </w:rPr>
            </w:pPr>
            <w:r w:rsidRPr="000000B6">
              <w:rPr>
                <w:b/>
                <w:bCs/>
                <w:sz w:val="24"/>
                <w:szCs w:val="24"/>
                <w:lang w:val="uk-UA"/>
              </w:rPr>
              <w:t>Методи навчання</w:t>
            </w:r>
          </w:p>
        </w:tc>
        <w:tc>
          <w:tcPr>
            <w:tcW w:w="7726" w:type="dxa"/>
          </w:tcPr>
          <w:p w:rsidR="00262D57" w:rsidRPr="000000B6" w:rsidRDefault="00262D57" w:rsidP="009A3322">
            <w:pPr>
              <w:pStyle w:val="a7"/>
              <w:autoSpaceDE w:val="0"/>
              <w:autoSpaceDN w:val="0"/>
              <w:adjustRightInd w:val="0"/>
              <w:ind w:left="0"/>
              <w:jc w:val="both"/>
              <w:rPr>
                <w:sz w:val="24"/>
                <w:szCs w:val="24"/>
              </w:rPr>
            </w:pPr>
            <w:r w:rsidRPr="000000B6">
              <w:rPr>
                <w:sz w:val="24"/>
                <w:szCs w:val="24"/>
                <w:lang w:val="uk-UA"/>
              </w:rPr>
              <w:t>лекційні заняття, практичні заняття, пояснювально-ілюстративний,  проблемно-пошуковий (метод проблемного викладу), розбір конкретних ситуацій, презентації-виступи, семінари-дискусії, колоквіум, консультації, мозкові атаки, самонавчання.</w:t>
            </w:r>
          </w:p>
        </w:tc>
      </w:tr>
      <w:tr w:rsidR="000000B6" w:rsidRPr="000000B6" w:rsidTr="00E57DBA">
        <w:trPr>
          <w:gridAfter w:val="1"/>
          <w:wAfter w:w="870" w:type="dxa"/>
          <w:trHeight w:val="843"/>
        </w:trPr>
        <w:tc>
          <w:tcPr>
            <w:tcW w:w="1913" w:type="dxa"/>
          </w:tcPr>
          <w:p w:rsidR="00262D57" w:rsidRPr="000000B6" w:rsidRDefault="00262D57" w:rsidP="0023339D">
            <w:pPr>
              <w:autoSpaceDE w:val="0"/>
              <w:autoSpaceDN w:val="0"/>
              <w:adjustRightInd w:val="0"/>
              <w:rPr>
                <w:b/>
                <w:bCs/>
                <w:sz w:val="24"/>
                <w:szCs w:val="24"/>
                <w:lang w:val="uk-UA"/>
              </w:rPr>
            </w:pPr>
            <w:r w:rsidRPr="000000B6">
              <w:rPr>
                <w:b/>
                <w:bCs/>
                <w:sz w:val="24"/>
                <w:szCs w:val="24"/>
                <w:lang w:val="uk-UA"/>
              </w:rPr>
              <w:t>Загальні компетентності</w:t>
            </w:r>
          </w:p>
        </w:tc>
        <w:tc>
          <w:tcPr>
            <w:tcW w:w="7726" w:type="dxa"/>
          </w:tcPr>
          <w:p w:rsidR="00262D57" w:rsidRPr="000000B6" w:rsidRDefault="00262D57" w:rsidP="00A03521">
            <w:pPr>
              <w:pStyle w:val="a7"/>
              <w:numPr>
                <w:ilvl w:val="0"/>
                <w:numId w:val="1"/>
              </w:numPr>
              <w:autoSpaceDE w:val="0"/>
              <w:autoSpaceDN w:val="0"/>
              <w:adjustRightInd w:val="0"/>
              <w:rPr>
                <w:sz w:val="24"/>
                <w:szCs w:val="24"/>
                <w:lang w:val="uk-UA"/>
              </w:rPr>
            </w:pPr>
            <w:r w:rsidRPr="000000B6">
              <w:rPr>
                <w:sz w:val="24"/>
                <w:szCs w:val="24"/>
                <w:lang w:val="uk-UA"/>
              </w:rPr>
              <w:t>Здатність до абстрактного мислення, аналізу та синтезу.</w:t>
            </w:r>
          </w:p>
          <w:p w:rsidR="00262D57" w:rsidRPr="000000B6" w:rsidRDefault="00262D57" w:rsidP="00A03521">
            <w:pPr>
              <w:pStyle w:val="a7"/>
              <w:numPr>
                <w:ilvl w:val="0"/>
                <w:numId w:val="1"/>
              </w:numPr>
              <w:autoSpaceDE w:val="0"/>
              <w:autoSpaceDN w:val="0"/>
              <w:adjustRightInd w:val="0"/>
              <w:rPr>
                <w:sz w:val="24"/>
                <w:szCs w:val="24"/>
                <w:lang w:val="uk-UA"/>
              </w:rPr>
            </w:pPr>
            <w:r w:rsidRPr="000000B6">
              <w:rPr>
                <w:sz w:val="24"/>
                <w:szCs w:val="24"/>
                <w:lang w:val="uk-UA"/>
              </w:rPr>
              <w:t>Здатність вчитися і оволодівати сучасними знаннями.</w:t>
            </w:r>
          </w:p>
          <w:p w:rsidR="00262D57" w:rsidRPr="000000B6" w:rsidRDefault="00262D57" w:rsidP="00A03521">
            <w:pPr>
              <w:pStyle w:val="a7"/>
              <w:numPr>
                <w:ilvl w:val="0"/>
                <w:numId w:val="1"/>
              </w:numPr>
              <w:autoSpaceDE w:val="0"/>
              <w:autoSpaceDN w:val="0"/>
              <w:adjustRightInd w:val="0"/>
              <w:rPr>
                <w:sz w:val="24"/>
                <w:szCs w:val="24"/>
                <w:lang w:val="uk-UA"/>
              </w:rPr>
            </w:pPr>
            <w:r w:rsidRPr="000000B6">
              <w:rPr>
                <w:sz w:val="24"/>
                <w:szCs w:val="24"/>
                <w:lang w:val="uk-UA"/>
              </w:rPr>
              <w:t>Здатність працювати в команді.</w:t>
            </w:r>
          </w:p>
        </w:tc>
      </w:tr>
      <w:tr w:rsidR="000000B6" w:rsidRPr="000000B6" w:rsidTr="00E57DBA">
        <w:trPr>
          <w:gridAfter w:val="1"/>
          <w:wAfter w:w="870" w:type="dxa"/>
          <w:trHeight w:val="4384"/>
        </w:trPr>
        <w:tc>
          <w:tcPr>
            <w:tcW w:w="1913" w:type="dxa"/>
          </w:tcPr>
          <w:p w:rsidR="00262D57" w:rsidRPr="000000B6" w:rsidRDefault="00262D57" w:rsidP="0023339D">
            <w:pPr>
              <w:autoSpaceDE w:val="0"/>
              <w:autoSpaceDN w:val="0"/>
              <w:adjustRightInd w:val="0"/>
              <w:rPr>
                <w:b/>
                <w:bCs/>
                <w:sz w:val="24"/>
                <w:szCs w:val="24"/>
                <w:lang w:val="uk-UA"/>
              </w:rPr>
            </w:pPr>
            <w:r w:rsidRPr="000000B6">
              <w:rPr>
                <w:b/>
                <w:bCs/>
                <w:sz w:val="24"/>
                <w:szCs w:val="24"/>
                <w:lang w:val="uk-UA"/>
              </w:rPr>
              <w:lastRenderedPageBreak/>
              <w:t>Фахові компетентності</w:t>
            </w:r>
          </w:p>
          <w:p w:rsidR="00262D57" w:rsidRPr="000000B6" w:rsidRDefault="00262D57" w:rsidP="003A026F">
            <w:pPr>
              <w:autoSpaceDE w:val="0"/>
              <w:autoSpaceDN w:val="0"/>
              <w:adjustRightInd w:val="0"/>
              <w:rPr>
                <w:sz w:val="24"/>
                <w:szCs w:val="24"/>
                <w:lang w:val="uk-UA"/>
              </w:rPr>
            </w:pPr>
          </w:p>
        </w:tc>
        <w:tc>
          <w:tcPr>
            <w:tcW w:w="7726" w:type="dxa"/>
          </w:tcPr>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Знання і розуміння передумов виникнення, формування, розвитку римського приватного права.</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Здатність аналізувати основні джерела римського приватного права.</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Знання і розуміння особливостей правового становища різних категорій осіб в римському суспільстві, особливостей правового регулювання сімейних правовідносин, основ правового статусу юридичних осіб.</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Знання і розуміння особливостей  способів захисту прав і законних інтересів учасників правовідносин в римському приватному праві.</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 xml:space="preserve">Здатність застосовувати знання з основних положеннь речового, зобов’язального, договірного, спадкового права Стародавнього Риму. </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 xml:space="preserve">Знання і розуміння особливостей реалізації та застосування норм матеріального і процесуального права Стародавнього Риму. </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 xml:space="preserve"> Знання і розуміння особливостей рецепції положень римського приватного права у цивільному праві України.  </w:t>
            </w:r>
          </w:p>
        </w:tc>
      </w:tr>
      <w:tr w:rsidR="000000B6" w:rsidRPr="000000B6" w:rsidTr="00E57DBA">
        <w:trPr>
          <w:trHeight w:val="6071"/>
        </w:trPr>
        <w:tc>
          <w:tcPr>
            <w:tcW w:w="1913" w:type="dxa"/>
          </w:tcPr>
          <w:p w:rsidR="00262D57" w:rsidRPr="000000B6" w:rsidRDefault="00262D57" w:rsidP="00F36D10">
            <w:pPr>
              <w:autoSpaceDE w:val="0"/>
              <w:autoSpaceDN w:val="0"/>
              <w:adjustRightInd w:val="0"/>
              <w:rPr>
                <w:b/>
                <w:bCs/>
                <w:sz w:val="24"/>
                <w:szCs w:val="24"/>
                <w:lang w:val="uk-UA"/>
              </w:rPr>
            </w:pPr>
            <w:r w:rsidRPr="000000B6">
              <w:rPr>
                <w:b/>
                <w:bCs/>
                <w:sz w:val="24"/>
                <w:szCs w:val="24"/>
                <w:lang w:val="uk-UA"/>
              </w:rPr>
              <w:t>Очікувані</w:t>
            </w:r>
          </w:p>
          <w:p w:rsidR="00262D57" w:rsidRPr="000000B6" w:rsidRDefault="00262D57" w:rsidP="00F36D10">
            <w:pPr>
              <w:autoSpaceDE w:val="0"/>
              <w:autoSpaceDN w:val="0"/>
              <w:adjustRightInd w:val="0"/>
              <w:rPr>
                <w:b/>
                <w:bCs/>
                <w:sz w:val="24"/>
                <w:szCs w:val="24"/>
                <w:lang w:val="uk-UA"/>
              </w:rPr>
            </w:pPr>
            <w:r w:rsidRPr="000000B6">
              <w:rPr>
                <w:b/>
                <w:bCs/>
                <w:sz w:val="24"/>
                <w:szCs w:val="24"/>
                <w:lang w:val="uk-UA"/>
              </w:rPr>
              <w:t>результати навчання</w:t>
            </w:r>
          </w:p>
          <w:p w:rsidR="00262D57" w:rsidRPr="000000B6" w:rsidRDefault="00262D57" w:rsidP="003A026F">
            <w:pPr>
              <w:autoSpaceDE w:val="0"/>
              <w:autoSpaceDN w:val="0"/>
              <w:adjustRightInd w:val="0"/>
              <w:rPr>
                <w:sz w:val="24"/>
                <w:szCs w:val="24"/>
                <w:lang w:val="uk-UA"/>
              </w:rPr>
            </w:pPr>
          </w:p>
        </w:tc>
        <w:tc>
          <w:tcPr>
            <w:tcW w:w="7726" w:type="dxa"/>
          </w:tcPr>
          <w:p w:rsidR="00262D57" w:rsidRPr="000000B6" w:rsidRDefault="00262D57" w:rsidP="00184AA0">
            <w:pPr>
              <w:pStyle w:val="a7"/>
              <w:numPr>
                <w:ilvl w:val="0"/>
                <w:numId w:val="1"/>
              </w:numPr>
              <w:autoSpaceDE w:val="0"/>
              <w:autoSpaceDN w:val="0"/>
              <w:adjustRightInd w:val="0"/>
              <w:jc w:val="both"/>
              <w:rPr>
                <w:sz w:val="24"/>
                <w:szCs w:val="24"/>
                <w:lang w:val="uk-UA"/>
              </w:rPr>
            </w:pPr>
            <w:r w:rsidRPr="000000B6">
              <w:rPr>
                <w:sz w:val="24"/>
                <w:szCs w:val="24"/>
                <w:lang w:val="uk-UA"/>
              </w:rPr>
              <w:t xml:space="preserve">Мислити абстрактно й аналітично, синтезувати загальні знання насамперед із римського приватного права. </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Демонструвати вміння вільно оперувати юридичними поняттями, термінами римського приватного права.</w:t>
            </w:r>
          </w:p>
          <w:p w:rsidR="00262D57" w:rsidRPr="000000B6" w:rsidRDefault="00262D57" w:rsidP="007712E9">
            <w:pPr>
              <w:pStyle w:val="a7"/>
              <w:numPr>
                <w:ilvl w:val="0"/>
                <w:numId w:val="1"/>
              </w:numPr>
              <w:autoSpaceDE w:val="0"/>
              <w:autoSpaceDN w:val="0"/>
              <w:adjustRightInd w:val="0"/>
              <w:jc w:val="both"/>
              <w:rPr>
                <w:sz w:val="24"/>
                <w:szCs w:val="24"/>
                <w:lang w:val="uk-UA"/>
              </w:rPr>
            </w:pPr>
            <w:r w:rsidRPr="000000B6">
              <w:rPr>
                <w:sz w:val="24"/>
                <w:szCs w:val="24"/>
                <w:lang w:val="uk-UA"/>
              </w:rPr>
              <w:t>Проводити збір і інтегрований аналіз матеріалів з різних джерел римського приватного права, працювати з історичними джерелами, аналізувати їх та узагальнювати у відповідності до наукових критеріїв, формулювати юридичні питання в абстрактно-теоретичному рівні.</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Вміння правильно тлумачити і застосовувати джерела римського приватного права, норми римського приватного права.</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Вміння аналізувати правові явища з використанням понять та інших правових засобів, вироблених юристами Стародавнього Риму;</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Здійснювати аналіз основних положень римського приватного права, визначати  загальні та специфічні риси інститутів приватного права, віднаходити паралелі та відмінності з чинним цивільним правом України та правом інших країн.</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Демонструвати знання і навички з основних проблемних питань римського приватного права, формулювати власні обґрунтовані судження на основі аналізу відомої проблеми.</w:t>
            </w:r>
          </w:p>
          <w:p w:rsidR="00262D57" w:rsidRPr="000000B6" w:rsidRDefault="00262D57" w:rsidP="00A03521">
            <w:pPr>
              <w:pStyle w:val="a7"/>
              <w:numPr>
                <w:ilvl w:val="0"/>
                <w:numId w:val="1"/>
              </w:numPr>
              <w:autoSpaceDE w:val="0"/>
              <w:autoSpaceDN w:val="0"/>
              <w:adjustRightInd w:val="0"/>
              <w:jc w:val="both"/>
              <w:rPr>
                <w:sz w:val="24"/>
                <w:szCs w:val="24"/>
                <w:lang w:val="uk-UA"/>
              </w:rPr>
            </w:pPr>
            <w:r w:rsidRPr="000000B6">
              <w:rPr>
                <w:sz w:val="24"/>
                <w:szCs w:val="24"/>
                <w:lang w:val="uk-UA"/>
              </w:rPr>
              <w:t>Вміння визначати зміст та юридичну природу основних інститутів римського приватного права.</w:t>
            </w:r>
          </w:p>
          <w:p w:rsidR="00262D57" w:rsidRPr="000000B6" w:rsidRDefault="00262D57" w:rsidP="00F068DD">
            <w:pPr>
              <w:pStyle w:val="a7"/>
              <w:numPr>
                <w:ilvl w:val="0"/>
                <w:numId w:val="1"/>
              </w:numPr>
              <w:autoSpaceDE w:val="0"/>
              <w:autoSpaceDN w:val="0"/>
              <w:adjustRightInd w:val="0"/>
              <w:jc w:val="both"/>
              <w:rPr>
                <w:sz w:val="24"/>
                <w:szCs w:val="24"/>
                <w:lang w:val="uk-UA"/>
              </w:rPr>
            </w:pPr>
            <w:r w:rsidRPr="000000B6">
              <w:rPr>
                <w:sz w:val="24"/>
                <w:szCs w:val="24"/>
                <w:lang w:val="uk-UA"/>
              </w:rPr>
              <w:t xml:space="preserve">Демонструвати вміння визначення межі можливого використання набутих знань із римського приватного права у процесі сучасного правотворення.  </w:t>
            </w:r>
          </w:p>
        </w:tc>
        <w:tc>
          <w:tcPr>
            <w:tcW w:w="870" w:type="dxa"/>
          </w:tcPr>
          <w:p w:rsidR="00262D57" w:rsidRPr="000000B6" w:rsidRDefault="00262D57" w:rsidP="003539CA">
            <w:pPr>
              <w:pStyle w:val="Default"/>
              <w:rPr>
                <w:color w:val="auto"/>
                <w:lang w:val="uk-UA"/>
              </w:rPr>
            </w:pPr>
          </w:p>
        </w:tc>
      </w:tr>
      <w:tr w:rsidR="000000B6" w:rsidRPr="000000B6" w:rsidTr="00075BDD">
        <w:trPr>
          <w:trHeight w:val="701"/>
        </w:trPr>
        <w:tc>
          <w:tcPr>
            <w:tcW w:w="1913" w:type="dxa"/>
          </w:tcPr>
          <w:p w:rsidR="004F1A74" w:rsidRPr="000000B6" w:rsidRDefault="004F1A74" w:rsidP="004F1A74">
            <w:pPr>
              <w:autoSpaceDE w:val="0"/>
              <w:autoSpaceDN w:val="0"/>
              <w:adjustRightInd w:val="0"/>
              <w:rPr>
                <w:b/>
                <w:bCs/>
                <w:sz w:val="24"/>
                <w:szCs w:val="24"/>
                <w:lang w:val="uk-UA"/>
              </w:rPr>
            </w:pPr>
            <w:r w:rsidRPr="000000B6">
              <w:rPr>
                <w:b/>
                <w:bCs/>
                <w:sz w:val="24"/>
                <w:szCs w:val="24"/>
                <w:lang w:val="uk-UA"/>
              </w:rPr>
              <w:t xml:space="preserve">Програмні результати навчання </w:t>
            </w:r>
          </w:p>
          <w:p w:rsidR="004F1A74" w:rsidRPr="000000B6" w:rsidRDefault="004F1A74" w:rsidP="00F36D10">
            <w:pPr>
              <w:autoSpaceDE w:val="0"/>
              <w:autoSpaceDN w:val="0"/>
              <w:adjustRightInd w:val="0"/>
              <w:rPr>
                <w:b/>
                <w:bCs/>
                <w:sz w:val="24"/>
                <w:szCs w:val="24"/>
              </w:rPr>
            </w:pPr>
          </w:p>
        </w:tc>
        <w:tc>
          <w:tcPr>
            <w:tcW w:w="7726" w:type="dxa"/>
          </w:tcPr>
          <w:p w:rsidR="004F1A74" w:rsidRPr="000000B6" w:rsidRDefault="004F1A74" w:rsidP="00075BDD">
            <w:pPr>
              <w:autoSpaceDE w:val="0"/>
              <w:autoSpaceDN w:val="0"/>
              <w:adjustRightInd w:val="0"/>
              <w:jc w:val="both"/>
              <w:rPr>
                <w:sz w:val="22"/>
                <w:szCs w:val="22"/>
                <w:lang w:val="uk-UA"/>
              </w:rPr>
            </w:pPr>
            <w:r w:rsidRPr="000000B6">
              <w:rPr>
                <w:sz w:val="22"/>
                <w:szCs w:val="22"/>
                <w:lang w:val="uk-UA"/>
              </w:rPr>
              <w:t xml:space="preserve">ПРН-1: Мислити </w:t>
            </w:r>
            <w:proofErr w:type="spellStart"/>
            <w:r w:rsidRPr="000000B6">
              <w:rPr>
                <w:sz w:val="22"/>
                <w:szCs w:val="22"/>
                <w:lang w:val="uk-UA"/>
              </w:rPr>
              <w:t>абстрактно</w:t>
            </w:r>
            <w:proofErr w:type="spellEnd"/>
            <w:r w:rsidRPr="000000B6">
              <w:rPr>
                <w:sz w:val="22"/>
                <w:szCs w:val="22"/>
                <w:lang w:val="uk-UA"/>
              </w:rPr>
              <w:t xml:space="preserve"> й аналітично, синтезувати загальні знання, зокрема, із римського приватного права. </w:t>
            </w:r>
            <w:r w:rsidR="006C391C" w:rsidRPr="000000B6">
              <w:rPr>
                <w:sz w:val="22"/>
                <w:szCs w:val="22"/>
                <w:lang w:val="uk-UA"/>
              </w:rPr>
              <w:t xml:space="preserve"> </w:t>
            </w:r>
            <w:r w:rsidRPr="000000B6">
              <w:rPr>
                <w:sz w:val="22"/>
                <w:szCs w:val="22"/>
                <w:lang w:val="uk-UA"/>
              </w:rPr>
              <w:t>ПРН-2: Демонструвати вміння вільно оперувати юридичними поняттями, термінами римського приватного права.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розвитку.ПРН-3: Проводити збір і інтегрований аналіз матеріалів з різних джерел римського приватного права, працювати з історичними джерелами, аналізувати їх та узагальнювати у відповідності до наукових критеріїв.</w:t>
            </w:r>
          </w:p>
          <w:p w:rsidR="004F1A74" w:rsidRPr="000000B6" w:rsidRDefault="004F1A74" w:rsidP="006C391C">
            <w:pPr>
              <w:autoSpaceDE w:val="0"/>
              <w:autoSpaceDN w:val="0"/>
              <w:adjustRightInd w:val="0"/>
              <w:jc w:val="both"/>
              <w:rPr>
                <w:sz w:val="24"/>
                <w:szCs w:val="24"/>
                <w:lang w:val="uk-UA"/>
              </w:rPr>
            </w:pPr>
            <w:r w:rsidRPr="000000B6">
              <w:rPr>
                <w:sz w:val="22"/>
                <w:szCs w:val="22"/>
                <w:lang w:val="uk-UA"/>
              </w:rPr>
              <w:t>Формулювати юридичні питання в абстрактно-теоретичному рівні.</w:t>
            </w:r>
          </w:p>
        </w:tc>
        <w:tc>
          <w:tcPr>
            <w:tcW w:w="870" w:type="dxa"/>
          </w:tcPr>
          <w:p w:rsidR="004F1A74" w:rsidRPr="000000B6" w:rsidRDefault="004F1A74" w:rsidP="003539CA">
            <w:pPr>
              <w:pStyle w:val="Default"/>
              <w:rPr>
                <w:color w:val="auto"/>
              </w:rPr>
            </w:pPr>
          </w:p>
        </w:tc>
      </w:tr>
    </w:tbl>
    <w:p w:rsidR="00BF4D6E" w:rsidRPr="000000B6" w:rsidRDefault="00BF4D6E" w:rsidP="000546E0">
      <w:pPr>
        <w:autoSpaceDE w:val="0"/>
        <w:autoSpaceDN w:val="0"/>
        <w:adjustRightInd w:val="0"/>
        <w:spacing w:after="0" w:line="240" w:lineRule="auto"/>
        <w:jc w:val="center"/>
        <w:rPr>
          <w:rFonts w:ascii="Times New Roman" w:hAnsi="Times New Roman" w:cs="Times New Roman"/>
          <w:b/>
          <w:sz w:val="24"/>
          <w:szCs w:val="24"/>
        </w:rPr>
      </w:pPr>
      <w:r w:rsidRPr="000000B6">
        <w:rPr>
          <w:rFonts w:ascii="Times New Roman" w:hAnsi="Times New Roman" w:cs="Times New Roman"/>
          <w:b/>
          <w:sz w:val="24"/>
          <w:szCs w:val="24"/>
        </w:rPr>
        <w:br w:type="page"/>
      </w:r>
    </w:p>
    <w:p w:rsidR="000546E0" w:rsidRPr="000000B6" w:rsidRDefault="00C51998" w:rsidP="000546E0">
      <w:pPr>
        <w:autoSpaceDE w:val="0"/>
        <w:autoSpaceDN w:val="0"/>
        <w:adjustRightInd w:val="0"/>
        <w:spacing w:after="0" w:line="240" w:lineRule="auto"/>
        <w:jc w:val="center"/>
        <w:rPr>
          <w:rFonts w:ascii="Times New Roman" w:hAnsi="Times New Roman" w:cs="Times New Roman"/>
          <w:b/>
          <w:sz w:val="28"/>
          <w:szCs w:val="24"/>
        </w:rPr>
      </w:pPr>
      <w:r w:rsidRPr="000000B6">
        <w:rPr>
          <w:rFonts w:ascii="Times New Roman" w:hAnsi="Times New Roman" w:cs="Times New Roman"/>
          <w:b/>
          <w:sz w:val="28"/>
          <w:szCs w:val="24"/>
        </w:rPr>
        <w:lastRenderedPageBreak/>
        <w:t>ТЕМАТИЧНИЙ ПЛАН</w:t>
      </w:r>
      <w:r w:rsidR="000546E0" w:rsidRPr="000000B6">
        <w:rPr>
          <w:rFonts w:ascii="Times New Roman" w:hAnsi="Times New Roman" w:cs="Times New Roman"/>
          <w:b/>
          <w:sz w:val="28"/>
          <w:szCs w:val="24"/>
        </w:rPr>
        <w:t xml:space="preserve"> </w:t>
      </w:r>
    </w:p>
    <w:p w:rsidR="000546E0" w:rsidRPr="000000B6" w:rsidRDefault="000546E0" w:rsidP="00BF4D6E">
      <w:pPr>
        <w:autoSpaceDE w:val="0"/>
        <w:autoSpaceDN w:val="0"/>
        <w:adjustRightInd w:val="0"/>
        <w:spacing w:after="240" w:line="240" w:lineRule="auto"/>
        <w:jc w:val="center"/>
        <w:rPr>
          <w:rFonts w:ascii="Times New Roman" w:hAnsi="Times New Roman" w:cs="Times New Roman"/>
          <w:b/>
          <w:sz w:val="28"/>
          <w:szCs w:val="24"/>
        </w:rPr>
      </w:pPr>
      <w:r w:rsidRPr="000000B6">
        <w:rPr>
          <w:rFonts w:ascii="Times New Roman" w:hAnsi="Times New Roman" w:cs="Times New Roman"/>
          <w:b/>
          <w:sz w:val="28"/>
          <w:szCs w:val="24"/>
        </w:rPr>
        <w:t>навчального курсу «Римське  приватне право»</w:t>
      </w:r>
    </w:p>
    <w:tbl>
      <w:tblPr>
        <w:tblStyle w:val="a5"/>
        <w:tblW w:w="0" w:type="auto"/>
        <w:tblInd w:w="108" w:type="dxa"/>
        <w:tblLayout w:type="fixed"/>
        <w:tblLook w:val="01E0" w:firstRow="1" w:lastRow="1" w:firstColumn="1" w:lastColumn="1" w:noHBand="0" w:noVBand="0"/>
      </w:tblPr>
      <w:tblGrid>
        <w:gridCol w:w="1560"/>
        <w:gridCol w:w="3544"/>
        <w:gridCol w:w="992"/>
        <w:gridCol w:w="992"/>
        <w:gridCol w:w="1276"/>
        <w:gridCol w:w="992"/>
        <w:gridCol w:w="25"/>
      </w:tblGrid>
      <w:tr w:rsidR="000000B6" w:rsidRPr="000000B6" w:rsidTr="00BF4D6E">
        <w:trPr>
          <w:gridAfter w:val="1"/>
          <w:wAfter w:w="25" w:type="dxa"/>
          <w:trHeight w:val="294"/>
        </w:trPr>
        <w:tc>
          <w:tcPr>
            <w:tcW w:w="1560" w:type="dxa"/>
            <w:vMerge w:val="restart"/>
            <w:vAlign w:val="center"/>
          </w:tcPr>
          <w:p w:rsidR="00C51998" w:rsidRPr="000000B6" w:rsidRDefault="00C51998" w:rsidP="00BF4D6E">
            <w:pPr>
              <w:jc w:val="center"/>
              <w:rPr>
                <w:b/>
                <w:bCs/>
                <w:sz w:val="24"/>
                <w:szCs w:val="24"/>
                <w:lang w:val="uk-UA"/>
              </w:rPr>
            </w:pPr>
          </w:p>
        </w:tc>
        <w:tc>
          <w:tcPr>
            <w:tcW w:w="3544" w:type="dxa"/>
            <w:vMerge w:val="restart"/>
            <w:vAlign w:val="center"/>
          </w:tcPr>
          <w:p w:rsidR="00C51998" w:rsidRPr="000000B6" w:rsidRDefault="00C51998" w:rsidP="00BF4D6E">
            <w:pPr>
              <w:jc w:val="center"/>
              <w:rPr>
                <w:b/>
                <w:bCs/>
                <w:sz w:val="24"/>
                <w:szCs w:val="24"/>
                <w:lang w:val="uk-UA"/>
              </w:rPr>
            </w:pPr>
            <w:r w:rsidRPr="000000B6">
              <w:rPr>
                <w:b/>
                <w:bCs/>
                <w:sz w:val="24"/>
                <w:szCs w:val="24"/>
                <w:lang w:val="uk-UA"/>
              </w:rPr>
              <w:t>Тема</w:t>
            </w:r>
          </w:p>
        </w:tc>
        <w:tc>
          <w:tcPr>
            <w:tcW w:w="992" w:type="dxa"/>
            <w:vMerge w:val="restart"/>
            <w:vAlign w:val="center"/>
          </w:tcPr>
          <w:p w:rsidR="00C51998" w:rsidRPr="000000B6" w:rsidRDefault="00C51998" w:rsidP="00BF4D6E">
            <w:pPr>
              <w:pStyle w:val="a3"/>
              <w:ind w:left="0"/>
              <w:jc w:val="center"/>
              <w:rPr>
                <w:b/>
                <w:bCs/>
                <w:sz w:val="24"/>
                <w:szCs w:val="24"/>
                <w:lang w:val="uk-UA"/>
              </w:rPr>
            </w:pPr>
            <w:r w:rsidRPr="000000B6">
              <w:rPr>
                <w:b/>
                <w:bCs/>
                <w:sz w:val="24"/>
                <w:szCs w:val="24"/>
                <w:lang w:val="uk-UA"/>
              </w:rPr>
              <w:t>Всього</w:t>
            </w:r>
          </w:p>
        </w:tc>
        <w:tc>
          <w:tcPr>
            <w:tcW w:w="3260" w:type="dxa"/>
            <w:gridSpan w:val="3"/>
            <w:vAlign w:val="center"/>
          </w:tcPr>
          <w:p w:rsidR="00C51998" w:rsidRPr="000000B6" w:rsidRDefault="00C51998" w:rsidP="00BF4D6E">
            <w:pPr>
              <w:pStyle w:val="a3"/>
              <w:jc w:val="center"/>
              <w:rPr>
                <w:b/>
                <w:bCs/>
                <w:sz w:val="24"/>
                <w:szCs w:val="24"/>
                <w:lang w:val="uk-UA"/>
              </w:rPr>
            </w:pPr>
            <w:r w:rsidRPr="000000B6">
              <w:rPr>
                <w:b/>
                <w:bCs/>
                <w:sz w:val="24"/>
                <w:szCs w:val="24"/>
                <w:lang w:val="uk-UA"/>
              </w:rPr>
              <w:t>Кількість годин</w:t>
            </w:r>
          </w:p>
        </w:tc>
      </w:tr>
      <w:tr w:rsidR="000000B6" w:rsidRPr="000000B6" w:rsidTr="00BF4D6E">
        <w:trPr>
          <w:gridAfter w:val="1"/>
          <w:wAfter w:w="25" w:type="dxa"/>
          <w:trHeight w:val="314"/>
        </w:trPr>
        <w:tc>
          <w:tcPr>
            <w:tcW w:w="1560" w:type="dxa"/>
            <w:vMerge/>
            <w:vAlign w:val="center"/>
          </w:tcPr>
          <w:p w:rsidR="00C51998" w:rsidRPr="000000B6" w:rsidRDefault="00C51998" w:rsidP="00BF4D6E">
            <w:pPr>
              <w:pStyle w:val="a3"/>
              <w:jc w:val="center"/>
              <w:rPr>
                <w:b/>
                <w:bCs/>
                <w:sz w:val="24"/>
                <w:szCs w:val="24"/>
                <w:lang w:val="uk-UA"/>
              </w:rPr>
            </w:pPr>
          </w:p>
        </w:tc>
        <w:tc>
          <w:tcPr>
            <w:tcW w:w="3544" w:type="dxa"/>
            <w:vMerge/>
            <w:vAlign w:val="center"/>
          </w:tcPr>
          <w:p w:rsidR="00C51998" w:rsidRPr="000000B6" w:rsidRDefault="00C51998" w:rsidP="00BF4D6E">
            <w:pPr>
              <w:pStyle w:val="a3"/>
              <w:jc w:val="center"/>
              <w:rPr>
                <w:b/>
                <w:bCs/>
                <w:sz w:val="24"/>
                <w:szCs w:val="24"/>
                <w:lang w:val="uk-UA"/>
              </w:rPr>
            </w:pPr>
          </w:p>
        </w:tc>
        <w:tc>
          <w:tcPr>
            <w:tcW w:w="992" w:type="dxa"/>
            <w:vMerge/>
            <w:vAlign w:val="center"/>
          </w:tcPr>
          <w:p w:rsidR="00C51998" w:rsidRPr="000000B6" w:rsidRDefault="00C51998" w:rsidP="00BF4D6E">
            <w:pPr>
              <w:pStyle w:val="a3"/>
              <w:jc w:val="center"/>
              <w:rPr>
                <w:b/>
                <w:bCs/>
                <w:sz w:val="24"/>
                <w:szCs w:val="24"/>
                <w:lang w:val="uk-UA"/>
              </w:rPr>
            </w:pPr>
          </w:p>
        </w:tc>
        <w:tc>
          <w:tcPr>
            <w:tcW w:w="992" w:type="dxa"/>
            <w:vAlign w:val="center"/>
          </w:tcPr>
          <w:p w:rsidR="00C51998" w:rsidRPr="000000B6" w:rsidRDefault="00C51998" w:rsidP="00BF4D6E">
            <w:pPr>
              <w:pStyle w:val="a3"/>
              <w:ind w:left="0"/>
              <w:jc w:val="center"/>
              <w:rPr>
                <w:b/>
                <w:bCs/>
                <w:sz w:val="24"/>
                <w:szCs w:val="24"/>
                <w:lang w:val="uk-UA"/>
              </w:rPr>
            </w:pPr>
            <w:r w:rsidRPr="000000B6">
              <w:rPr>
                <w:b/>
                <w:bCs/>
                <w:sz w:val="24"/>
                <w:szCs w:val="24"/>
                <w:lang w:val="uk-UA"/>
              </w:rPr>
              <w:t>Лекції</w:t>
            </w:r>
          </w:p>
        </w:tc>
        <w:tc>
          <w:tcPr>
            <w:tcW w:w="1276" w:type="dxa"/>
            <w:vAlign w:val="center"/>
          </w:tcPr>
          <w:p w:rsidR="00C51998" w:rsidRPr="000000B6" w:rsidRDefault="00C51998" w:rsidP="00BF4D6E">
            <w:pPr>
              <w:pStyle w:val="a3"/>
              <w:ind w:left="0"/>
              <w:jc w:val="center"/>
              <w:rPr>
                <w:b/>
                <w:bCs/>
                <w:sz w:val="24"/>
                <w:szCs w:val="24"/>
                <w:lang w:val="uk-UA"/>
              </w:rPr>
            </w:pPr>
            <w:r w:rsidRPr="000000B6">
              <w:rPr>
                <w:b/>
                <w:bCs/>
                <w:sz w:val="24"/>
                <w:szCs w:val="24"/>
                <w:lang w:val="uk-UA"/>
              </w:rPr>
              <w:t>Семінари</w:t>
            </w:r>
          </w:p>
        </w:tc>
        <w:tc>
          <w:tcPr>
            <w:tcW w:w="992" w:type="dxa"/>
            <w:vAlign w:val="center"/>
          </w:tcPr>
          <w:p w:rsidR="00C51998" w:rsidRPr="000000B6" w:rsidRDefault="00C51998" w:rsidP="00BF4D6E">
            <w:pPr>
              <w:pStyle w:val="a3"/>
              <w:ind w:left="0"/>
              <w:jc w:val="center"/>
              <w:rPr>
                <w:b/>
                <w:bCs/>
                <w:sz w:val="24"/>
                <w:szCs w:val="24"/>
                <w:lang w:val="uk-UA"/>
              </w:rPr>
            </w:pPr>
            <w:r w:rsidRPr="000000B6">
              <w:rPr>
                <w:b/>
                <w:bCs/>
                <w:sz w:val="24"/>
                <w:szCs w:val="24"/>
                <w:lang w:val="uk-UA"/>
              </w:rPr>
              <w:t>Сам</w:t>
            </w:r>
            <w:r w:rsidR="00BF4D6E" w:rsidRPr="000000B6">
              <w:rPr>
                <w:b/>
                <w:bCs/>
                <w:sz w:val="24"/>
                <w:szCs w:val="24"/>
                <w:lang w:val="uk-UA"/>
              </w:rPr>
              <w:t>.</w:t>
            </w:r>
            <w:r w:rsidRPr="000000B6">
              <w:rPr>
                <w:b/>
                <w:bCs/>
                <w:sz w:val="24"/>
                <w:szCs w:val="24"/>
                <w:lang w:val="uk-UA"/>
              </w:rPr>
              <w:t xml:space="preserve"> </w:t>
            </w:r>
            <w:r w:rsidR="00BF4D6E" w:rsidRPr="000000B6">
              <w:rPr>
                <w:b/>
                <w:bCs/>
                <w:sz w:val="24"/>
                <w:szCs w:val="24"/>
                <w:lang w:val="uk-UA"/>
              </w:rPr>
              <w:t>р.</w:t>
            </w:r>
          </w:p>
        </w:tc>
      </w:tr>
      <w:tr w:rsidR="000000B6" w:rsidRPr="000000B6" w:rsidTr="00BF4D6E">
        <w:trPr>
          <w:trHeight w:val="320"/>
        </w:trPr>
        <w:tc>
          <w:tcPr>
            <w:tcW w:w="9381" w:type="dxa"/>
            <w:gridSpan w:val="7"/>
            <w:vAlign w:val="center"/>
          </w:tcPr>
          <w:p w:rsidR="00C51998" w:rsidRPr="000000B6" w:rsidRDefault="00C51998" w:rsidP="00BF4D6E">
            <w:pPr>
              <w:jc w:val="center"/>
              <w:rPr>
                <w:sz w:val="24"/>
                <w:szCs w:val="24"/>
                <w:lang w:val="uk-UA"/>
              </w:rPr>
            </w:pPr>
            <w:r w:rsidRPr="000000B6">
              <w:rPr>
                <w:b/>
                <w:sz w:val="24"/>
                <w:szCs w:val="24"/>
                <w:lang w:val="uk-UA"/>
              </w:rPr>
              <w:t>Модуль І. Загальна частина. Правовий статус особи в римському приватному праві</w:t>
            </w:r>
          </w:p>
        </w:tc>
      </w:tr>
      <w:tr w:rsidR="000000B6" w:rsidRPr="000000B6" w:rsidTr="00BF4D6E">
        <w:trPr>
          <w:gridAfter w:val="1"/>
          <w:wAfter w:w="25" w:type="dxa"/>
          <w:trHeight w:val="320"/>
        </w:trPr>
        <w:tc>
          <w:tcPr>
            <w:tcW w:w="1560" w:type="dxa"/>
            <w:vMerge w:val="restart"/>
          </w:tcPr>
          <w:p w:rsidR="00C51998" w:rsidRPr="000000B6" w:rsidRDefault="00C51998" w:rsidP="00C51998">
            <w:pPr>
              <w:pStyle w:val="a3"/>
              <w:ind w:left="34"/>
              <w:rPr>
                <w:b/>
                <w:bCs/>
                <w:sz w:val="24"/>
                <w:szCs w:val="24"/>
                <w:lang w:val="uk-UA"/>
              </w:rPr>
            </w:pPr>
            <w:r w:rsidRPr="000000B6">
              <w:rPr>
                <w:b/>
                <w:bCs/>
                <w:sz w:val="24"/>
                <w:szCs w:val="24"/>
                <w:lang w:val="uk-UA"/>
              </w:rPr>
              <w:t>Загальні положення</w:t>
            </w: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1 </w:t>
            </w:r>
            <w:r w:rsidRPr="000000B6">
              <w:rPr>
                <w:bCs/>
                <w:spacing w:val="-1"/>
                <w:sz w:val="24"/>
                <w:szCs w:val="24"/>
                <w:lang w:val="uk-UA"/>
              </w:rPr>
              <w:t>Поняття римського приватного права та його значення в історії розвитку юриспруденції.</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15</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12</w:t>
            </w:r>
          </w:p>
        </w:tc>
      </w:tr>
      <w:tr w:rsidR="000000B6" w:rsidRPr="000000B6" w:rsidTr="00BF4D6E">
        <w:trPr>
          <w:gridAfter w:val="1"/>
          <w:wAfter w:w="25" w:type="dxa"/>
          <w:trHeight w:val="320"/>
        </w:trPr>
        <w:tc>
          <w:tcPr>
            <w:tcW w:w="1560" w:type="dxa"/>
            <w:vMerge/>
          </w:tcPr>
          <w:p w:rsidR="00C51998" w:rsidRPr="000000B6" w:rsidRDefault="00C51998" w:rsidP="00C51998">
            <w:pPr>
              <w:pStyle w:val="a3"/>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2 </w:t>
            </w:r>
            <w:r w:rsidRPr="000000B6">
              <w:rPr>
                <w:sz w:val="24"/>
                <w:szCs w:val="24"/>
                <w:lang w:val="uk-UA"/>
              </w:rPr>
              <w:t>Предмет та система римського права.</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320"/>
        </w:trPr>
        <w:tc>
          <w:tcPr>
            <w:tcW w:w="1560" w:type="dxa"/>
            <w:vMerge/>
          </w:tcPr>
          <w:p w:rsidR="00C51998" w:rsidRPr="000000B6" w:rsidRDefault="00C51998" w:rsidP="00C51998">
            <w:pPr>
              <w:pStyle w:val="a3"/>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3 </w:t>
            </w:r>
            <w:r w:rsidRPr="000000B6">
              <w:rPr>
                <w:sz w:val="24"/>
                <w:szCs w:val="24"/>
                <w:lang w:val="uk-UA"/>
              </w:rPr>
              <w:t>Джерела римського права.</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276"/>
        </w:trPr>
        <w:tc>
          <w:tcPr>
            <w:tcW w:w="1560" w:type="dxa"/>
            <w:vMerge w:val="restart"/>
          </w:tcPr>
          <w:p w:rsidR="00C51998" w:rsidRPr="000000B6" w:rsidRDefault="00C51998" w:rsidP="00C51998">
            <w:pPr>
              <w:ind w:left="34"/>
              <w:rPr>
                <w:b/>
                <w:bCs/>
                <w:sz w:val="24"/>
                <w:szCs w:val="24"/>
                <w:lang w:val="uk-UA"/>
              </w:rPr>
            </w:pPr>
            <w:r w:rsidRPr="000000B6">
              <w:rPr>
                <w:b/>
                <w:bCs/>
                <w:sz w:val="24"/>
                <w:szCs w:val="24"/>
                <w:lang w:val="uk-UA"/>
              </w:rPr>
              <w:t>Особи</w:t>
            </w:r>
          </w:p>
          <w:p w:rsidR="00C51998" w:rsidRPr="000000B6" w:rsidRDefault="00C51998" w:rsidP="00C51998">
            <w:pPr>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1 </w:t>
            </w:r>
            <w:r w:rsidRPr="000000B6">
              <w:rPr>
                <w:sz w:val="24"/>
                <w:szCs w:val="24"/>
                <w:lang w:val="uk-UA"/>
              </w:rPr>
              <w:t>Правове становище особи в Римській державі. Суб’єкти цивільних правовідносин.</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19</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12</w:t>
            </w:r>
          </w:p>
        </w:tc>
      </w:tr>
      <w:tr w:rsidR="000000B6" w:rsidRPr="000000B6" w:rsidTr="00BF4D6E">
        <w:trPr>
          <w:gridAfter w:val="1"/>
          <w:wAfter w:w="25" w:type="dxa"/>
          <w:trHeight w:val="276"/>
        </w:trPr>
        <w:tc>
          <w:tcPr>
            <w:tcW w:w="1560" w:type="dxa"/>
            <w:vMerge/>
          </w:tcPr>
          <w:p w:rsidR="00C51998" w:rsidRPr="000000B6" w:rsidRDefault="00C51998" w:rsidP="00C51998">
            <w:pPr>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2 </w:t>
            </w:r>
            <w:r w:rsidRPr="000000B6">
              <w:rPr>
                <w:sz w:val="24"/>
                <w:szCs w:val="24"/>
                <w:lang w:val="uk-UA"/>
              </w:rPr>
              <w:t>Здійснення та захист прав. Виникнення суду та його види. Вчення про позов. Позовна давність.</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276"/>
        </w:trPr>
        <w:tc>
          <w:tcPr>
            <w:tcW w:w="1560" w:type="dxa"/>
            <w:vMerge/>
          </w:tcPr>
          <w:p w:rsidR="00C51998" w:rsidRPr="000000B6" w:rsidRDefault="00C51998" w:rsidP="00C51998">
            <w:pPr>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3 </w:t>
            </w:r>
            <w:r w:rsidRPr="000000B6">
              <w:rPr>
                <w:sz w:val="24"/>
                <w:szCs w:val="24"/>
                <w:lang w:val="uk-UA"/>
              </w:rPr>
              <w:t>Шлюбно – сімейні відносини.</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276"/>
        </w:trPr>
        <w:tc>
          <w:tcPr>
            <w:tcW w:w="1560" w:type="dxa"/>
            <w:vMerge w:val="restart"/>
          </w:tcPr>
          <w:p w:rsidR="00C51998" w:rsidRPr="000000B6" w:rsidRDefault="00C51998" w:rsidP="00C51998">
            <w:pPr>
              <w:ind w:left="34"/>
              <w:rPr>
                <w:b/>
                <w:bCs/>
                <w:sz w:val="24"/>
                <w:szCs w:val="24"/>
                <w:lang w:val="uk-UA"/>
              </w:rPr>
            </w:pPr>
            <w:r w:rsidRPr="000000B6">
              <w:rPr>
                <w:b/>
                <w:bCs/>
                <w:sz w:val="24"/>
                <w:szCs w:val="24"/>
                <w:lang w:val="uk-UA"/>
              </w:rPr>
              <w:t>Речове право</w:t>
            </w:r>
          </w:p>
          <w:p w:rsidR="00C51998" w:rsidRPr="000000B6" w:rsidRDefault="00C51998" w:rsidP="00C51998">
            <w:pPr>
              <w:ind w:left="34"/>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1 </w:t>
            </w:r>
            <w:r w:rsidRPr="000000B6">
              <w:rPr>
                <w:sz w:val="24"/>
                <w:szCs w:val="24"/>
                <w:lang w:val="uk-UA"/>
              </w:rPr>
              <w:t>Речове право Риму та його правова характеристика. Речі як об’єкти права.</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21</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12</w:t>
            </w:r>
          </w:p>
        </w:tc>
      </w:tr>
      <w:tr w:rsidR="000000B6" w:rsidRPr="000000B6" w:rsidTr="00BF4D6E">
        <w:trPr>
          <w:gridAfter w:val="1"/>
          <w:wAfter w:w="25" w:type="dxa"/>
          <w:trHeight w:val="276"/>
        </w:trPr>
        <w:tc>
          <w:tcPr>
            <w:tcW w:w="1560" w:type="dxa"/>
            <w:vMerge/>
          </w:tcPr>
          <w:p w:rsidR="00C51998" w:rsidRPr="000000B6" w:rsidRDefault="00C51998" w:rsidP="00C51998">
            <w:pPr>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2 </w:t>
            </w:r>
            <w:r w:rsidRPr="000000B6">
              <w:rPr>
                <w:sz w:val="24"/>
                <w:szCs w:val="24"/>
                <w:lang w:val="uk-UA"/>
              </w:rPr>
              <w:t>Право володіння. Право власності.</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276"/>
        </w:trPr>
        <w:tc>
          <w:tcPr>
            <w:tcW w:w="1560" w:type="dxa"/>
            <w:vMerge/>
          </w:tcPr>
          <w:p w:rsidR="00C51998" w:rsidRPr="000000B6" w:rsidRDefault="00C51998" w:rsidP="00C51998">
            <w:pPr>
              <w:rPr>
                <w:sz w:val="24"/>
                <w:szCs w:val="24"/>
                <w:lang w:val="uk-UA"/>
              </w:rPr>
            </w:pPr>
          </w:p>
        </w:tc>
        <w:tc>
          <w:tcPr>
            <w:tcW w:w="3544" w:type="dxa"/>
          </w:tcPr>
          <w:p w:rsidR="00C51998" w:rsidRPr="000000B6" w:rsidRDefault="00C51998" w:rsidP="00C51998">
            <w:pPr>
              <w:pStyle w:val="a3"/>
              <w:ind w:left="0"/>
              <w:rPr>
                <w:sz w:val="24"/>
                <w:szCs w:val="24"/>
                <w:lang w:val="uk-UA"/>
              </w:rPr>
            </w:pPr>
            <w:r w:rsidRPr="000000B6">
              <w:rPr>
                <w:b/>
                <w:bCs/>
                <w:sz w:val="24"/>
                <w:szCs w:val="24"/>
                <w:lang w:val="uk-UA"/>
              </w:rPr>
              <w:t xml:space="preserve">Тема 3 </w:t>
            </w:r>
            <w:r w:rsidRPr="000000B6">
              <w:rPr>
                <w:sz w:val="24"/>
                <w:szCs w:val="24"/>
                <w:lang w:val="uk-UA"/>
              </w:rPr>
              <w:t>Права на чужі речі.</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trHeight w:val="460"/>
        </w:trPr>
        <w:tc>
          <w:tcPr>
            <w:tcW w:w="9381" w:type="dxa"/>
            <w:gridSpan w:val="7"/>
            <w:vAlign w:val="center"/>
          </w:tcPr>
          <w:p w:rsidR="00C51998" w:rsidRPr="000000B6" w:rsidRDefault="00C51998" w:rsidP="00BF4D6E">
            <w:pPr>
              <w:pStyle w:val="a3"/>
              <w:spacing w:after="0"/>
              <w:ind w:left="0"/>
              <w:jc w:val="center"/>
              <w:rPr>
                <w:sz w:val="24"/>
                <w:szCs w:val="24"/>
                <w:lang w:val="uk-UA"/>
              </w:rPr>
            </w:pPr>
            <w:r w:rsidRPr="000000B6">
              <w:rPr>
                <w:b/>
                <w:sz w:val="24"/>
                <w:szCs w:val="24"/>
                <w:lang w:val="uk-UA"/>
              </w:rPr>
              <w:t>Модуль ІІ. Особлива частина. Зобов'язальні правовідносини в римському приватному праві</w:t>
            </w:r>
          </w:p>
        </w:tc>
      </w:tr>
      <w:tr w:rsidR="000000B6" w:rsidRPr="000000B6" w:rsidTr="00BF4D6E">
        <w:trPr>
          <w:gridAfter w:val="1"/>
          <w:wAfter w:w="25" w:type="dxa"/>
          <w:trHeight w:val="460"/>
        </w:trPr>
        <w:tc>
          <w:tcPr>
            <w:tcW w:w="1560" w:type="dxa"/>
            <w:vMerge w:val="restart"/>
          </w:tcPr>
          <w:p w:rsidR="00C51998" w:rsidRPr="000000B6" w:rsidRDefault="00C51998" w:rsidP="00C51998">
            <w:pPr>
              <w:rPr>
                <w:b/>
                <w:bCs/>
                <w:sz w:val="24"/>
                <w:szCs w:val="24"/>
                <w:lang w:val="uk-UA"/>
              </w:rPr>
            </w:pPr>
            <w:r w:rsidRPr="000000B6">
              <w:rPr>
                <w:b/>
                <w:bCs/>
                <w:sz w:val="24"/>
                <w:szCs w:val="24"/>
                <w:lang w:val="uk-UA"/>
              </w:rPr>
              <w:t>Зобов’язальне право</w:t>
            </w:r>
          </w:p>
          <w:p w:rsidR="00C51998" w:rsidRPr="000000B6" w:rsidRDefault="00C51998" w:rsidP="00C51998">
            <w:pPr>
              <w:rPr>
                <w:b/>
                <w:bCs/>
                <w:sz w:val="24"/>
                <w:szCs w:val="24"/>
                <w:lang w:val="uk-UA"/>
              </w:rPr>
            </w:pPr>
          </w:p>
          <w:p w:rsidR="00C51998" w:rsidRPr="000000B6" w:rsidRDefault="00C51998" w:rsidP="00C51998">
            <w:pPr>
              <w:rPr>
                <w:sz w:val="24"/>
                <w:szCs w:val="24"/>
                <w:lang w:val="uk-UA"/>
              </w:rPr>
            </w:pPr>
          </w:p>
        </w:tc>
        <w:tc>
          <w:tcPr>
            <w:tcW w:w="3544" w:type="dxa"/>
          </w:tcPr>
          <w:p w:rsidR="00C51998" w:rsidRPr="000000B6" w:rsidRDefault="00C51998" w:rsidP="00BF4D6E">
            <w:pPr>
              <w:pStyle w:val="a3"/>
              <w:ind w:left="0"/>
              <w:rPr>
                <w:sz w:val="24"/>
                <w:szCs w:val="24"/>
                <w:lang w:val="uk-UA"/>
              </w:rPr>
            </w:pPr>
            <w:r w:rsidRPr="000000B6">
              <w:rPr>
                <w:b/>
                <w:bCs/>
                <w:sz w:val="24"/>
                <w:szCs w:val="24"/>
                <w:lang w:val="uk-UA"/>
              </w:rPr>
              <w:t xml:space="preserve">Тема 1 </w:t>
            </w:r>
            <w:r w:rsidRPr="000000B6">
              <w:rPr>
                <w:sz w:val="24"/>
                <w:szCs w:val="24"/>
                <w:lang w:val="uk-UA"/>
              </w:rPr>
              <w:t xml:space="preserve">Загальне вчення про зобов’язання </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20</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restart"/>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12</w:t>
            </w:r>
          </w:p>
        </w:tc>
      </w:tr>
      <w:tr w:rsidR="000000B6" w:rsidRPr="000000B6" w:rsidTr="00BF4D6E">
        <w:trPr>
          <w:gridAfter w:val="1"/>
          <w:wAfter w:w="25" w:type="dxa"/>
          <w:trHeight w:val="538"/>
        </w:trPr>
        <w:tc>
          <w:tcPr>
            <w:tcW w:w="1560" w:type="dxa"/>
            <w:vMerge/>
          </w:tcPr>
          <w:p w:rsidR="00C51998" w:rsidRPr="000000B6" w:rsidRDefault="00C51998" w:rsidP="00C51998">
            <w:pPr>
              <w:rPr>
                <w:sz w:val="24"/>
                <w:szCs w:val="24"/>
                <w:lang w:val="uk-UA"/>
              </w:rPr>
            </w:pPr>
          </w:p>
        </w:tc>
        <w:tc>
          <w:tcPr>
            <w:tcW w:w="3544" w:type="dxa"/>
          </w:tcPr>
          <w:p w:rsidR="00C51998" w:rsidRPr="000000B6" w:rsidRDefault="00C51998" w:rsidP="00BF4D6E">
            <w:pPr>
              <w:pStyle w:val="a3"/>
              <w:ind w:left="0"/>
              <w:rPr>
                <w:sz w:val="24"/>
                <w:szCs w:val="24"/>
                <w:lang w:val="uk-UA"/>
              </w:rPr>
            </w:pPr>
            <w:r w:rsidRPr="000000B6">
              <w:rPr>
                <w:b/>
                <w:bCs/>
                <w:sz w:val="24"/>
                <w:szCs w:val="24"/>
                <w:lang w:val="uk-UA"/>
              </w:rPr>
              <w:t xml:space="preserve">Тема 2 </w:t>
            </w:r>
            <w:r w:rsidRPr="000000B6">
              <w:rPr>
                <w:sz w:val="24"/>
                <w:szCs w:val="24"/>
                <w:lang w:val="uk-UA"/>
              </w:rPr>
              <w:t>Договірне право. Правова характеристика окремих видів договорів</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Height w:val="460"/>
        </w:trPr>
        <w:tc>
          <w:tcPr>
            <w:tcW w:w="1560" w:type="dxa"/>
            <w:vMerge/>
          </w:tcPr>
          <w:p w:rsidR="00C51998" w:rsidRPr="000000B6" w:rsidRDefault="00C51998" w:rsidP="00C51998">
            <w:pPr>
              <w:rPr>
                <w:sz w:val="24"/>
                <w:szCs w:val="24"/>
                <w:lang w:val="uk-UA"/>
              </w:rPr>
            </w:pPr>
          </w:p>
        </w:tc>
        <w:tc>
          <w:tcPr>
            <w:tcW w:w="3544" w:type="dxa"/>
          </w:tcPr>
          <w:p w:rsidR="00C51998" w:rsidRPr="000000B6" w:rsidRDefault="00C51998" w:rsidP="00BF4D6E">
            <w:pPr>
              <w:pStyle w:val="a3"/>
              <w:ind w:left="0"/>
              <w:rPr>
                <w:sz w:val="24"/>
                <w:szCs w:val="24"/>
                <w:lang w:val="uk-UA"/>
              </w:rPr>
            </w:pPr>
            <w:r w:rsidRPr="000000B6">
              <w:rPr>
                <w:b/>
                <w:bCs/>
                <w:sz w:val="24"/>
                <w:szCs w:val="24"/>
                <w:lang w:val="uk-UA"/>
              </w:rPr>
              <w:t xml:space="preserve">Тема 3 </w:t>
            </w:r>
            <w:r w:rsidRPr="000000B6">
              <w:rPr>
                <w:sz w:val="24"/>
                <w:szCs w:val="24"/>
                <w:lang w:val="uk-UA"/>
              </w:rPr>
              <w:t>Позадоговірні зобов’язання.</w:t>
            </w:r>
            <w:r w:rsidR="00BF4D6E" w:rsidRPr="000000B6">
              <w:rPr>
                <w:sz w:val="24"/>
                <w:szCs w:val="24"/>
                <w:lang w:val="uk-UA"/>
              </w:rPr>
              <w:t xml:space="preserve"> </w:t>
            </w:r>
            <w:r w:rsidRPr="000000B6">
              <w:rPr>
                <w:sz w:val="24"/>
                <w:szCs w:val="24"/>
                <w:lang w:val="uk-UA"/>
              </w:rPr>
              <w:t>Квазіконтракти. Делікти. Квазіделікти.</w:t>
            </w:r>
          </w:p>
        </w:tc>
        <w:tc>
          <w:tcPr>
            <w:tcW w:w="992" w:type="dxa"/>
            <w:vMerge/>
            <w:vAlign w:val="center"/>
          </w:tcPr>
          <w:p w:rsidR="00C51998" w:rsidRPr="000000B6" w:rsidRDefault="00C51998" w:rsidP="00BF4D6E">
            <w:pPr>
              <w:pStyle w:val="a3"/>
              <w:spacing w:after="0"/>
              <w:ind w:left="0"/>
              <w:jc w:val="center"/>
              <w:rPr>
                <w:sz w:val="24"/>
                <w:szCs w:val="24"/>
                <w:lang w:val="uk-UA"/>
              </w:rPr>
            </w:pP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w:t>
            </w:r>
          </w:p>
        </w:tc>
        <w:tc>
          <w:tcPr>
            <w:tcW w:w="992" w:type="dxa"/>
            <w:vMerge/>
            <w:vAlign w:val="center"/>
          </w:tcPr>
          <w:p w:rsidR="00C51998" w:rsidRPr="000000B6" w:rsidRDefault="00C51998" w:rsidP="00BF4D6E">
            <w:pPr>
              <w:pStyle w:val="a3"/>
              <w:spacing w:after="0"/>
              <w:ind w:left="0"/>
              <w:jc w:val="center"/>
              <w:rPr>
                <w:sz w:val="24"/>
                <w:szCs w:val="24"/>
                <w:lang w:val="uk-UA"/>
              </w:rPr>
            </w:pPr>
          </w:p>
        </w:tc>
      </w:tr>
      <w:tr w:rsidR="000000B6" w:rsidRPr="000000B6" w:rsidTr="00BF4D6E">
        <w:trPr>
          <w:gridAfter w:val="1"/>
          <w:wAfter w:w="25" w:type="dxa"/>
        </w:trPr>
        <w:tc>
          <w:tcPr>
            <w:tcW w:w="1560" w:type="dxa"/>
          </w:tcPr>
          <w:p w:rsidR="00C51998" w:rsidRPr="000000B6" w:rsidRDefault="00C51998" w:rsidP="00C51998">
            <w:pPr>
              <w:rPr>
                <w:b/>
                <w:bCs/>
                <w:sz w:val="24"/>
                <w:szCs w:val="24"/>
                <w:lang w:val="uk-UA"/>
              </w:rPr>
            </w:pPr>
            <w:r w:rsidRPr="000000B6">
              <w:rPr>
                <w:b/>
                <w:bCs/>
                <w:sz w:val="24"/>
                <w:szCs w:val="24"/>
                <w:lang w:val="uk-UA"/>
              </w:rPr>
              <w:t>Спадкове право</w:t>
            </w:r>
          </w:p>
        </w:tc>
        <w:tc>
          <w:tcPr>
            <w:tcW w:w="3544" w:type="dxa"/>
          </w:tcPr>
          <w:p w:rsidR="00C51998" w:rsidRPr="000000B6" w:rsidRDefault="00C51998" w:rsidP="00BF4D6E">
            <w:pPr>
              <w:pStyle w:val="a3"/>
              <w:ind w:left="0"/>
              <w:rPr>
                <w:sz w:val="24"/>
                <w:szCs w:val="24"/>
                <w:lang w:val="uk-UA"/>
              </w:rPr>
            </w:pPr>
            <w:r w:rsidRPr="000000B6">
              <w:rPr>
                <w:bCs/>
                <w:spacing w:val="-1"/>
                <w:sz w:val="24"/>
                <w:szCs w:val="24"/>
                <w:lang w:val="uk-UA"/>
              </w:rPr>
              <w:t>Спадкове право в Римській державі.</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15</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2</w:t>
            </w:r>
          </w:p>
        </w:tc>
        <w:tc>
          <w:tcPr>
            <w:tcW w:w="1276"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w:t>
            </w:r>
          </w:p>
        </w:tc>
        <w:tc>
          <w:tcPr>
            <w:tcW w:w="992" w:type="dxa"/>
            <w:vAlign w:val="center"/>
          </w:tcPr>
          <w:p w:rsidR="00C51998" w:rsidRPr="000000B6" w:rsidRDefault="00C51998" w:rsidP="00BF4D6E">
            <w:pPr>
              <w:pStyle w:val="a3"/>
              <w:spacing w:after="0"/>
              <w:ind w:left="0"/>
              <w:jc w:val="center"/>
              <w:rPr>
                <w:sz w:val="24"/>
                <w:szCs w:val="24"/>
                <w:lang w:val="uk-UA"/>
              </w:rPr>
            </w:pPr>
            <w:r w:rsidRPr="000000B6">
              <w:rPr>
                <w:sz w:val="24"/>
                <w:szCs w:val="24"/>
                <w:lang w:val="uk-UA"/>
              </w:rPr>
              <w:t>12</w:t>
            </w:r>
          </w:p>
        </w:tc>
      </w:tr>
      <w:tr w:rsidR="000000B6" w:rsidRPr="000000B6" w:rsidTr="00BF4D6E">
        <w:trPr>
          <w:gridAfter w:val="1"/>
          <w:wAfter w:w="25" w:type="dxa"/>
        </w:trPr>
        <w:tc>
          <w:tcPr>
            <w:tcW w:w="1560" w:type="dxa"/>
          </w:tcPr>
          <w:p w:rsidR="00C51998" w:rsidRPr="000000B6" w:rsidRDefault="00C51998" w:rsidP="00C51998">
            <w:pPr>
              <w:pStyle w:val="a3"/>
              <w:rPr>
                <w:sz w:val="24"/>
                <w:szCs w:val="24"/>
                <w:lang w:val="uk-UA"/>
              </w:rPr>
            </w:pPr>
          </w:p>
        </w:tc>
        <w:tc>
          <w:tcPr>
            <w:tcW w:w="3544" w:type="dxa"/>
          </w:tcPr>
          <w:p w:rsidR="00C51998" w:rsidRPr="000000B6" w:rsidRDefault="00C51998" w:rsidP="00C51998">
            <w:pPr>
              <w:pStyle w:val="a3"/>
              <w:rPr>
                <w:sz w:val="24"/>
                <w:szCs w:val="24"/>
                <w:lang w:val="uk-UA"/>
              </w:rPr>
            </w:pPr>
          </w:p>
        </w:tc>
        <w:tc>
          <w:tcPr>
            <w:tcW w:w="992" w:type="dxa"/>
          </w:tcPr>
          <w:p w:rsidR="00C51998" w:rsidRPr="000000B6" w:rsidRDefault="00C51998" w:rsidP="00C51998">
            <w:pPr>
              <w:pStyle w:val="a3"/>
              <w:jc w:val="center"/>
              <w:rPr>
                <w:b/>
                <w:sz w:val="24"/>
                <w:szCs w:val="24"/>
                <w:lang w:val="uk-UA"/>
              </w:rPr>
            </w:pPr>
            <w:r w:rsidRPr="000000B6">
              <w:rPr>
                <w:b/>
                <w:sz w:val="24"/>
                <w:szCs w:val="24"/>
                <w:lang w:val="uk-UA"/>
              </w:rPr>
              <w:t>90</w:t>
            </w:r>
          </w:p>
        </w:tc>
        <w:tc>
          <w:tcPr>
            <w:tcW w:w="992" w:type="dxa"/>
          </w:tcPr>
          <w:p w:rsidR="00C51998" w:rsidRPr="000000B6" w:rsidRDefault="00C51998" w:rsidP="00C51998">
            <w:pPr>
              <w:pStyle w:val="a3"/>
              <w:jc w:val="center"/>
              <w:rPr>
                <w:b/>
                <w:sz w:val="24"/>
                <w:szCs w:val="24"/>
                <w:lang w:val="uk-UA"/>
              </w:rPr>
            </w:pPr>
            <w:r w:rsidRPr="000000B6">
              <w:rPr>
                <w:b/>
                <w:sz w:val="24"/>
                <w:szCs w:val="24"/>
                <w:lang w:val="uk-UA"/>
              </w:rPr>
              <w:t>20</w:t>
            </w:r>
          </w:p>
        </w:tc>
        <w:tc>
          <w:tcPr>
            <w:tcW w:w="1276" w:type="dxa"/>
          </w:tcPr>
          <w:p w:rsidR="00C51998" w:rsidRPr="000000B6" w:rsidRDefault="00C51998" w:rsidP="00C51998">
            <w:pPr>
              <w:pStyle w:val="a3"/>
              <w:jc w:val="center"/>
              <w:rPr>
                <w:b/>
                <w:sz w:val="24"/>
                <w:szCs w:val="24"/>
                <w:lang w:val="uk-UA"/>
              </w:rPr>
            </w:pPr>
            <w:r w:rsidRPr="000000B6">
              <w:rPr>
                <w:b/>
                <w:sz w:val="24"/>
                <w:szCs w:val="24"/>
                <w:lang w:val="uk-UA"/>
              </w:rPr>
              <w:t>10</w:t>
            </w:r>
          </w:p>
        </w:tc>
        <w:tc>
          <w:tcPr>
            <w:tcW w:w="992" w:type="dxa"/>
          </w:tcPr>
          <w:p w:rsidR="00C51998" w:rsidRPr="000000B6" w:rsidRDefault="00C51998" w:rsidP="00C51998">
            <w:pPr>
              <w:pStyle w:val="a3"/>
              <w:jc w:val="center"/>
              <w:rPr>
                <w:b/>
                <w:sz w:val="24"/>
                <w:szCs w:val="24"/>
                <w:lang w:val="uk-UA"/>
              </w:rPr>
            </w:pPr>
            <w:r w:rsidRPr="000000B6">
              <w:rPr>
                <w:b/>
                <w:sz w:val="24"/>
                <w:szCs w:val="24"/>
                <w:lang w:val="uk-UA"/>
              </w:rPr>
              <w:t>60</w:t>
            </w:r>
          </w:p>
        </w:tc>
      </w:tr>
    </w:tbl>
    <w:p w:rsidR="00E57DBA" w:rsidRPr="000000B6" w:rsidRDefault="00E57DBA" w:rsidP="00BF4D6E">
      <w:pPr>
        <w:widowControl w:val="0"/>
        <w:autoSpaceDE w:val="0"/>
        <w:autoSpaceDN w:val="0"/>
        <w:adjustRightInd w:val="0"/>
        <w:spacing w:after="0" w:line="240" w:lineRule="auto"/>
        <w:jc w:val="center"/>
        <w:rPr>
          <w:rFonts w:ascii="Times New Roman" w:hAnsi="Times New Roman" w:cs="Times New Roman"/>
          <w:b/>
          <w:sz w:val="28"/>
          <w:szCs w:val="24"/>
        </w:rPr>
      </w:pPr>
      <w:r w:rsidRPr="000000B6">
        <w:rPr>
          <w:rFonts w:ascii="Times New Roman" w:hAnsi="Times New Roman" w:cs="Times New Roman"/>
          <w:b/>
          <w:sz w:val="28"/>
          <w:szCs w:val="24"/>
        </w:rPr>
        <w:br w:type="page"/>
      </w:r>
    </w:p>
    <w:p w:rsidR="008B7D1F" w:rsidRPr="000000B6" w:rsidRDefault="008B7D1F" w:rsidP="00BF4D6E">
      <w:pPr>
        <w:widowControl w:val="0"/>
        <w:autoSpaceDE w:val="0"/>
        <w:autoSpaceDN w:val="0"/>
        <w:adjustRightInd w:val="0"/>
        <w:spacing w:after="0" w:line="240" w:lineRule="auto"/>
        <w:jc w:val="center"/>
        <w:rPr>
          <w:rFonts w:ascii="Times New Roman" w:hAnsi="Times New Roman" w:cs="Times New Roman"/>
          <w:b/>
          <w:bCs/>
          <w:sz w:val="28"/>
          <w:szCs w:val="24"/>
        </w:rPr>
      </w:pPr>
      <w:r w:rsidRPr="000000B6">
        <w:rPr>
          <w:rFonts w:ascii="Times New Roman" w:hAnsi="Times New Roman" w:cs="Times New Roman"/>
          <w:b/>
          <w:sz w:val="28"/>
          <w:szCs w:val="24"/>
        </w:rPr>
        <w:lastRenderedPageBreak/>
        <w:t xml:space="preserve">ЗМІСТ КУРСУ </w:t>
      </w:r>
      <w:r w:rsidRPr="000000B6">
        <w:rPr>
          <w:rFonts w:ascii="Times New Roman" w:hAnsi="Times New Roman" w:cs="Times New Roman"/>
          <w:b/>
          <w:bCs/>
          <w:sz w:val="28"/>
          <w:szCs w:val="24"/>
        </w:rPr>
        <w:t xml:space="preserve"> «РИМСЬКЕ ПРИВАТНЕ ПРАВО»</w:t>
      </w:r>
    </w:p>
    <w:p w:rsidR="00BF4D6E" w:rsidRPr="000000B6" w:rsidRDefault="00BF4D6E" w:rsidP="00BF4D6E">
      <w:pPr>
        <w:widowControl w:val="0"/>
        <w:spacing w:after="0" w:line="360" w:lineRule="auto"/>
        <w:jc w:val="center"/>
        <w:rPr>
          <w:rFonts w:ascii="Times New Roman" w:hAnsi="Times New Roman" w:cs="Times New Roman"/>
          <w:b/>
          <w:sz w:val="24"/>
          <w:szCs w:val="24"/>
        </w:rPr>
      </w:pPr>
    </w:p>
    <w:p w:rsidR="005811B7" w:rsidRPr="000000B6" w:rsidRDefault="003539CA" w:rsidP="00BF4D6E">
      <w:pPr>
        <w:widowControl w:val="0"/>
        <w:spacing w:after="0" w:line="360" w:lineRule="auto"/>
        <w:jc w:val="center"/>
        <w:rPr>
          <w:rFonts w:ascii="Times New Roman" w:hAnsi="Times New Roman" w:cs="Times New Roman"/>
          <w:b/>
          <w:sz w:val="28"/>
          <w:szCs w:val="24"/>
        </w:rPr>
      </w:pPr>
      <w:r w:rsidRPr="000000B6">
        <w:rPr>
          <w:rFonts w:ascii="Times New Roman" w:hAnsi="Times New Roman" w:cs="Times New Roman"/>
          <w:b/>
          <w:sz w:val="28"/>
          <w:szCs w:val="24"/>
        </w:rPr>
        <w:t xml:space="preserve">Модуль І. Загальна частина. </w:t>
      </w:r>
    </w:p>
    <w:p w:rsidR="008B7D1F" w:rsidRPr="000000B6" w:rsidRDefault="003539CA" w:rsidP="00BF4D6E">
      <w:pPr>
        <w:widowControl w:val="0"/>
        <w:spacing w:after="0" w:line="360" w:lineRule="auto"/>
        <w:jc w:val="center"/>
        <w:rPr>
          <w:rFonts w:ascii="Times New Roman" w:hAnsi="Times New Roman" w:cs="Times New Roman"/>
          <w:b/>
          <w:bCs/>
          <w:sz w:val="28"/>
          <w:szCs w:val="24"/>
        </w:rPr>
      </w:pPr>
      <w:r w:rsidRPr="000000B6">
        <w:rPr>
          <w:rFonts w:ascii="Times New Roman" w:hAnsi="Times New Roman" w:cs="Times New Roman"/>
          <w:b/>
          <w:sz w:val="28"/>
          <w:szCs w:val="24"/>
        </w:rPr>
        <w:t>Правовий статус особи в римському приватному праві</w:t>
      </w:r>
    </w:p>
    <w:p w:rsidR="008B7D1F" w:rsidRPr="000000B6" w:rsidRDefault="00A62E98" w:rsidP="00A62E98">
      <w:pPr>
        <w:widowControl w:val="0"/>
        <w:spacing w:before="240" w:after="0" w:line="360" w:lineRule="auto"/>
        <w:jc w:val="center"/>
        <w:rPr>
          <w:rFonts w:ascii="Times New Roman" w:hAnsi="Times New Roman" w:cs="Times New Roman"/>
          <w:b/>
          <w:bCs/>
          <w:sz w:val="28"/>
          <w:szCs w:val="24"/>
        </w:rPr>
      </w:pPr>
      <w:r w:rsidRPr="000000B6">
        <w:rPr>
          <w:rFonts w:ascii="Times New Roman" w:hAnsi="Times New Roman" w:cs="Times New Roman"/>
          <w:b/>
          <w:bCs/>
          <w:sz w:val="28"/>
          <w:szCs w:val="24"/>
        </w:rPr>
        <w:t>ЗАГАЛЬНІ ПОЛОЖЕННЯ</w:t>
      </w:r>
    </w:p>
    <w:p w:rsidR="008B7D1F" w:rsidRPr="000000B6" w:rsidRDefault="008B7D1F" w:rsidP="00A62E98">
      <w:pPr>
        <w:pStyle w:val="a3"/>
        <w:spacing w:before="12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1 Роль римського права в історії права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Роль і значення римського приватного права для розвитку сучасного цивільного права. Рецепція римського права. Його вплив на становлення сучасних правових систем. Вплив римського права на національне право України. Етапи впливу. Вплив римського права на науку цивільного права. </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2 Предмет та система римського права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та предмет вивчення курсу римського приватного права.Поняття римського цивільного права. Відмінність приватного права (jus privatum) від публічного (jus publicum). Етапи розвитку римського права. Принципи римського права.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Основні системи римського приватного права. Цивільне право (jus civile) і право народів (jus gentium). Зміст права народів. Взаємний вплив цивільного права і права народів. Процес поступового зближення і злиття цих систем.</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3 Джерела римського права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Поняття, історія та види джерел римського приватного права. Джерела пізнання римського приватного права.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Джерела правоутворення. Звичай, закони. Право цивільне (jus civile) і право преторське  (jus praetorium). Римські магістрати та їх едикти, що формували нову систему права.. Форми діяльності римських юристів. Закон про цитування.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Кодифікація Юстиніана. Поняття кодифікації. Завдання і процес кодифікаційних робіт. Склад кодифікаційної комісії. Corpus juris civilis. Корпус юріс цівіліс – Звід цивільних законів. Складові частини Корпусу. Цитування Дигест. Поняття пандектної системи. Поняття інституційної системи. Література по кодифікації Юстиніана.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Література з римського приватного права.</w:t>
      </w:r>
    </w:p>
    <w:p w:rsidR="008B7D1F" w:rsidRPr="000000B6" w:rsidRDefault="00A62E98" w:rsidP="00A62E98">
      <w:pPr>
        <w:widowControl w:val="0"/>
        <w:spacing w:before="240" w:after="0" w:line="360" w:lineRule="auto"/>
        <w:jc w:val="center"/>
        <w:rPr>
          <w:rFonts w:ascii="Times New Roman" w:hAnsi="Times New Roman" w:cs="Times New Roman"/>
          <w:b/>
          <w:bCs/>
          <w:sz w:val="28"/>
          <w:szCs w:val="28"/>
        </w:rPr>
      </w:pPr>
      <w:r w:rsidRPr="000000B6">
        <w:rPr>
          <w:rFonts w:ascii="Times New Roman" w:hAnsi="Times New Roman" w:cs="Times New Roman"/>
          <w:b/>
          <w:bCs/>
          <w:sz w:val="28"/>
          <w:szCs w:val="24"/>
        </w:rPr>
        <w:t>ОСОБИ</w:t>
      </w:r>
    </w:p>
    <w:p w:rsidR="008B7D1F" w:rsidRPr="000000B6" w:rsidRDefault="008B7D1F" w:rsidP="00A62E98">
      <w:pPr>
        <w:pStyle w:val="a3"/>
        <w:spacing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1 Суб’єкти цивільних правовідносин</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Поняття суб’єкта цивільних правовідносин. Поняття особи.. Поняття статусного права. Поняття правоздатності та дієздатності. Правоздатність в галузі публічного та приватного права. Категорії суб'єктів прав. Основний поділ населення Римської держави на вільних і рабів. Поняття правоздатності (Caput). Зміст правоздатності, виникнення правоздатності. Втрата та </w:t>
      </w:r>
      <w:r w:rsidRPr="000000B6">
        <w:rPr>
          <w:rFonts w:ascii="Times New Roman" w:hAnsi="Times New Roman" w:cs="Times New Roman"/>
          <w:sz w:val="28"/>
          <w:szCs w:val="28"/>
        </w:rPr>
        <w:lastRenderedPageBreak/>
        <w:t>обмеження правоздатності (capitis deminitio). Поняття громадянської честі. Позбавлення громадянської честі. Вплив релігії на правоздатність. Поняття та види статусних судів. Дієздатність фізичних осіб. Обмеження дієздатності. Особи недієздатні і частково дієздатні. Опіка та піклування. Правове положення римських громадян. Правове становище рабів. Поняття рабського пекулію. Правове становище інших верств населення.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Зародження юридичних осіб. Поняття, ознаки і види юридичної особи. Правоздатність і дієздатність юридичних осіб. Відмінність правоздатності фізичних осіб від правоздатності юридичних осіб. Припинення юридичних осіб.</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2 Захист цивільних прав (позови)</w:t>
      </w:r>
    </w:p>
    <w:p w:rsidR="008B7D1F" w:rsidRPr="000000B6" w:rsidRDefault="008B7D1F" w:rsidP="00206653">
      <w:pPr>
        <w:spacing w:after="0" w:line="240" w:lineRule="auto"/>
        <w:ind w:firstLine="709"/>
        <w:jc w:val="both"/>
        <w:rPr>
          <w:rFonts w:ascii="Times New Roman" w:hAnsi="Times New Roman" w:cs="Times New Roman"/>
          <w:spacing w:val="-6"/>
          <w:sz w:val="28"/>
          <w:szCs w:val="28"/>
        </w:rPr>
      </w:pPr>
      <w:r w:rsidRPr="000000B6">
        <w:rPr>
          <w:rFonts w:ascii="Times New Roman" w:hAnsi="Times New Roman" w:cs="Times New Roman"/>
          <w:spacing w:val="-6"/>
          <w:sz w:val="28"/>
          <w:szCs w:val="28"/>
        </w:rPr>
        <w:t>Суб’єктивні права і обов’язки. Поняття здійснення цивільних прав. Самоуправство. Державний захист прав. Виникнення державного суду. Поняття і види судових процесів. Легісакційний процес. Формулярний процес. Формула та її складові. Роль претора у формулярному процесі та його вплив на розвиток приватного права. Поняття та зміст екстраординарного процесу.</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приватного позову (асtіо). Види позовів: цивільні та гонорарні позови. Позови суворого права і позови доброї совісті; речові і особисті позови; штрафні позови; змішані позови; суспільні позови; ноксальні позови; позови з фікцією. Колізія і кумуляція позовів.</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Засоби і форми иепозовного захисту. Особливі засоби преторського захисту: інтердикти, стипуляція, реституція, введення у володіння.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позовної давності. Відмінність позовної давності від законних строків. Початок перебігу позовної давності. Перерва і призупинення перебігу строку позовної давності, підстави. Наслідки спливу строку позовної давності.</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3 Шлюбно –сімейні відносини</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Сім’я у римській державі. Поняття та види споріднення: агнатське та когнатське. Визначення спорідненості за лініями і ступенями.</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Шлюб( Justum matriomonium): поняття та види (cum manu, sine manu). Умови вступу в шлюб. Форми укладання і припинення шлюбу. Придане та дошлюбне дарування. Особисті та майнові відносини подружжя. Припинення шлюбу. Позашлюбні союзи. Конкубінат. (Contubernium).</w:t>
      </w:r>
    </w:p>
    <w:p w:rsidR="008B7D1F" w:rsidRPr="000000B6" w:rsidRDefault="008B7D1F" w:rsidP="00206653">
      <w:pPr>
        <w:spacing w:after="0" w:line="240" w:lineRule="auto"/>
        <w:ind w:firstLine="709"/>
        <w:jc w:val="both"/>
        <w:rPr>
          <w:rFonts w:ascii="Times New Roman" w:hAnsi="Times New Roman" w:cs="Times New Roman"/>
          <w:b/>
          <w:bCs/>
          <w:sz w:val="28"/>
          <w:szCs w:val="28"/>
        </w:rPr>
      </w:pPr>
      <w:r w:rsidRPr="000000B6">
        <w:rPr>
          <w:rFonts w:ascii="Times New Roman" w:hAnsi="Times New Roman" w:cs="Times New Roman"/>
          <w:sz w:val="28"/>
          <w:szCs w:val="28"/>
        </w:rPr>
        <w:t>Зміст батьківської влади. Встановлення батьківської влади. Правове становище дітей. Узаконення і усиновлення. Відносини між батьками і дітьми. Пекулій і його види</w:t>
      </w:r>
      <w:r w:rsidRPr="000000B6">
        <w:rPr>
          <w:rFonts w:ascii="Times New Roman" w:hAnsi="Times New Roman" w:cs="Times New Roman"/>
          <w:spacing w:val="-8"/>
          <w:sz w:val="28"/>
          <w:szCs w:val="28"/>
        </w:rPr>
        <w:t xml:space="preserve">. Припинення батьківської влади. Емансипація. </w:t>
      </w:r>
    </w:p>
    <w:p w:rsidR="008B7D1F" w:rsidRPr="000000B6" w:rsidRDefault="00A62E98" w:rsidP="00A62E98">
      <w:pPr>
        <w:widowControl w:val="0"/>
        <w:spacing w:before="240" w:after="120" w:line="360" w:lineRule="auto"/>
        <w:jc w:val="center"/>
        <w:rPr>
          <w:rFonts w:ascii="Times New Roman" w:hAnsi="Times New Roman" w:cs="Times New Roman"/>
          <w:b/>
          <w:bCs/>
          <w:sz w:val="28"/>
          <w:szCs w:val="28"/>
        </w:rPr>
      </w:pPr>
      <w:r w:rsidRPr="000000B6">
        <w:rPr>
          <w:rFonts w:ascii="Times New Roman" w:hAnsi="Times New Roman" w:cs="Times New Roman"/>
          <w:b/>
          <w:bCs/>
          <w:sz w:val="28"/>
          <w:szCs w:val="24"/>
        </w:rPr>
        <w:t>РЕЧОВЕ</w:t>
      </w:r>
      <w:r w:rsidRPr="000000B6">
        <w:rPr>
          <w:rFonts w:ascii="Times New Roman" w:hAnsi="Times New Roman" w:cs="Times New Roman"/>
          <w:b/>
          <w:bCs/>
          <w:sz w:val="28"/>
          <w:szCs w:val="28"/>
        </w:rPr>
        <w:t xml:space="preserve"> ПРАВО</w:t>
      </w:r>
    </w:p>
    <w:p w:rsidR="008B7D1F" w:rsidRPr="000000B6" w:rsidRDefault="008B7D1F" w:rsidP="00A62E98">
      <w:pPr>
        <w:pStyle w:val="a3"/>
        <w:spacing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1 Речі як об’єкти права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речового права.. Поняття зобов’язального права. Відмінність речового права від зобов’язального. Види речових прав.</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Поняття речей. Види речей. Речі тілесні і безтілесні. Речі манципні і речі неманципні. Речі рухомі і речі нерухомі.  Подільні і неподільні, споживчі й неспоживчі речі. Речі, що знаходяться в обороті, і речі, вилучені з обороту. </w:t>
      </w:r>
      <w:r w:rsidRPr="000000B6">
        <w:rPr>
          <w:rFonts w:ascii="Times New Roman" w:hAnsi="Times New Roman" w:cs="Times New Roman"/>
          <w:sz w:val="28"/>
          <w:szCs w:val="28"/>
        </w:rPr>
        <w:lastRenderedPageBreak/>
        <w:t>Речі родові і речі індивідуально визначені. Речі прості і складні. Плоди. Доходи. Майно.</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2 Право володіння. Право власності</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Виникнення володіння (possesio) у Стародавньому Римі. Поняття володіння, держання. Види володіння. Володіння законне і незамінне. Володіння добросовісне і володіння недобросовісне. Похідне володіння. Прекарій. Застава. Секвестр.</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Припинення володіння. Захист володіння. Виникнення захисту володіння. Посесорний захист. Петіторний захист. Відмінність посесорного захисту від петіторного. Види преторських інтердиктів , спрямованих на захист володіння.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Поняття права власності. Виникнення і розвиток інституту права власності у Стародавньому Римі. Зміст права власності.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Види права власності: квіритська, бонітарна, провінційна, власність перегринів. Злиття усіх форм власності і виникнення поняття приватної власності.</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Набуття права власності. . Первісні і похідні способи набуття права власності. Окупація (occupatio). Клад. Специфікація. Набуття права власносі по давності. Злиття і змішування.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Захист права власності. Речові позови захисту права власності. Віндікаційний позов. Негаторний позов. Публіціанський позов.</w:t>
      </w:r>
    </w:p>
    <w:p w:rsidR="008B7D1F" w:rsidRPr="000000B6" w:rsidRDefault="008B7D1F"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Тема 3 Права на чужі речі</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і види прав на чужі речі. Сервітути. Поняття і види. Зміст сервітутів. Господарське значення сервітутів. Виникнення і припинення сервітутів. Захист сервітутних прав.</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Сільські і міські земельні сервітути. Особисті сервітути.</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емфітевзису та суперфіцію, їх відмінність від сервітуту.</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Заставне право як вид права на чужу річ. Фідуціарна угода. Ручна застава. Іпотека. Виникнення заставного права. Припинення заставного права.</w:t>
      </w:r>
    </w:p>
    <w:p w:rsidR="005811B7" w:rsidRPr="000000B6" w:rsidRDefault="003539CA" w:rsidP="00A62E98">
      <w:pPr>
        <w:pageBreakBefore/>
        <w:spacing w:after="0"/>
        <w:jc w:val="center"/>
        <w:rPr>
          <w:rFonts w:ascii="Times New Roman" w:hAnsi="Times New Roman" w:cs="Times New Roman"/>
          <w:b/>
          <w:sz w:val="28"/>
          <w:szCs w:val="28"/>
        </w:rPr>
      </w:pPr>
      <w:r w:rsidRPr="000000B6">
        <w:rPr>
          <w:rFonts w:ascii="Times New Roman" w:hAnsi="Times New Roman" w:cs="Times New Roman"/>
          <w:b/>
          <w:sz w:val="28"/>
          <w:szCs w:val="28"/>
        </w:rPr>
        <w:lastRenderedPageBreak/>
        <w:t xml:space="preserve">Модуль ІІ. Особлива частина. </w:t>
      </w:r>
    </w:p>
    <w:p w:rsidR="008B7D1F" w:rsidRPr="000000B6" w:rsidRDefault="003539CA" w:rsidP="00A62E98">
      <w:pPr>
        <w:spacing w:after="0"/>
        <w:jc w:val="center"/>
        <w:rPr>
          <w:rFonts w:ascii="Times New Roman" w:hAnsi="Times New Roman" w:cs="Times New Roman"/>
          <w:b/>
          <w:bCs/>
          <w:sz w:val="28"/>
          <w:szCs w:val="28"/>
        </w:rPr>
      </w:pPr>
      <w:r w:rsidRPr="000000B6">
        <w:rPr>
          <w:rFonts w:ascii="Times New Roman" w:hAnsi="Times New Roman" w:cs="Times New Roman"/>
          <w:b/>
          <w:sz w:val="28"/>
          <w:szCs w:val="28"/>
        </w:rPr>
        <w:t>Зобов'язальні правовідносини в римському приватному праві</w:t>
      </w:r>
    </w:p>
    <w:p w:rsidR="008B7D1F" w:rsidRPr="000000B6" w:rsidRDefault="00A62E98" w:rsidP="000C71A9">
      <w:pPr>
        <w:widowControl w:val="0"/>
        <w:spacing w:before="240" w:after="0" w:line="360" w:lineRule="auto"/>
        <w:jc w:val="center"/>
        <w:rPr>
          <w:rFonts w:ascii="Times New Roman" w:hAnsi="Times New Roman" w:cs="Times New Roman"/>
          <w:b/>
          <w:bCs/>
          <w:sz w:val="28"/>
          <w:szCs w:val="28"/>
        </w:rPr>
      </w:pPr>
      <w:r w:rsidRPr="000000B6">
        <w:rPr>
          <w:rFonts w:ascii="Times New Roman" w:hAnsi="Times New Roman" w:cs="Times New Roman"/>
          <w:b/>
          <w:bCs/>
          <w:sz w:val="28"/>
          <w:szCs w:val="24"/>
        </w:rPr>
        <w:t>ЗОБОВ’ЯЗАЛЬНЕ</w:t>
      </w:r>
      <w:r w:rsidRPr="000000B6">
        <w:rPr>
          <w:rFonts w:ascii="Times New Roman" w:hAnsi="Times New Roman" w:cs="Times New Roman"/>
          <w:b/>
          <w:bCs/>
          <w:sz w:val="28"/>
          <w:szCs w:val="28"/>
        </w:rPr>
        <w:t xml:space="preserve"> ПРАВО</w:t>
      </w:r>
    </w:p>
    <w:p w:rsidR="008B7D1F" w:rsidRPr="000000B6" w:rsidRDefault="008B7D1F" w:rsidP="000C71A9">
      <w:pPr>
        <w:pStyle w:val="a3"/>
        <w:spacing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 xml:space="preserve">Тема 1 Загальне вчення про зобов’язання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зобов'язання та його роль у цивільному обігу. Зобов'язальні відношення. Зміст зобов'язання. Підстави виникнення та класифікація зобов'язань.</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Сторони в зобов'язанні. Заміна осіб у зобов'язанні. Цесія. Переведення боргу. Зобов'язання з кількома кредиторами або боржниками. Поняття та класифікація гарантії зобов'язання.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та порядок виконання зобов'язання. Виконання належному кредитору і належним боржником. Час виконання. Місце виконання. Спосіб виконання.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Наслідки невиконання зобов'язань. Особиста і майнова відповідальність боржника. Умови відповідальності: вина, шкода. Відповідальність за прострочення. Збитки. Види збитків. Звільнення боржника від відповідальності. Випадок і непереборна сила.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Оновлення зобов'язання (новація). Припинення зобов'язань. Правові засоби забезпечення виконання зобов'язань.</w:t>
      </w:r>
    </w:p>
    <w:p w:rsidR="008B7D1F" w:rsidRPr="000000B6" w:rsidRDefault="00602C87"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 xml:space="preserve">Тема 2 </w:t>
      </w:r>
      <w:r w:rsidR="008B7D1F" w:rsidRPr="000000B6">
        <w:rPr>
          <w:rFonts w:ascii="Times New Roman" w:hAnsi="Times New Roman" w:cs="Times New Roman"/>
          <w:b/>
          <w:bCs/>
          <w:sz w:val="28"/>
          <w:szCs w:val="28"/>
        </w:rPr>
        <w:t>Договірне право</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 xml:space="preserve">Поняття договору (contractus). Контракти і пакти. Предмет договору. Суттєві та додаткові елементи договору.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Укладення договору. Оферта і акцепт.</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Умови дійсності договору. Форма договору. Забезпечення договорів. Цілі і засоби забезпечення. Правові форми забезпечення: завдаток, неустойка, поручительство, застава.</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Припинення договору. Класифікація договорів.</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Вербальні договори: стипуляція.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Літеральні договори: прибутково-видаткові книги, сінграфи, хірографи.</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Реальні договори: договір позики, договір схову , закладний договір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Консенсуальні договори: купівля-продаж , договір найму речей, договір доручення, договір товариства .</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Пакти та їх види.</w:t>
      </w:r>
    </w:p>
    <w:p w:rsidR="008B7D1F" w:rsidRPr="000000B6" w:rsidRDefault="00602C87" w:rsidP="00BF4D6E">
      <w:pPr>
        <w:pStyle w:val="a3"/>
        <w:spacing w:before="240" w:line="240" w:lineRule="auto"/>
        <w:ind w:left="0"/>
        <w:rPr>
          <w:rFonts w:ascii="Times New Roman" w:hAnsi="Times New Roman" w:cs="Times New Roman"/>
          <w:b/>
          <w:bCs/>
          <w:sz w:val="28"/>
          <w:szCs w:val="28"/>
        </w:rPr>
      </w:pPr>
      <w:r w:rsidRPr="000000B6">
        <w:rPr>
          <w:rFonts w:ascii="Times New Roman" w:hAnsi="Times New Roman" w:cs="Times New Roman"/>
          <w:b/>
          <w:bCs/>
          <w:sz w:val="28"/>
          <w:szCs w:val="28"/>
        </w:rPr>
        <w:t xml:space="preserve">Тема 3 </w:t>
      </w:r>
      <w:r w:rsidR="008B7D1F" w:rsidRPr="000000B6">
        <w:rPr>
          <w:rFonts w:ascii="Times New Roman" w:hAnsi="Times New Roman" w:cs="Times New Roman"/>
          <w:b/>
          <w:bCs/>
          <w:sz w:val="28"/>
          <w:szCs w:val="28"/>
        </w:rPr>
        <w:t>Позадоговірні зобов’язання</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зобов'язань ніби з договорів. Зобов'язання, що виникають із безпідставного збагачення. Кондикція та її види. Позов про стягнення оплаченого неіснуючого боргу. Позов про повернення наданого, мета якого не здійснилася. Позов про набуття за несправедливою підставою. Ведення чужих справ без доручення. Необхідні умови і правові наслідки.</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Зобов'язання, які виникають з незаконних дій.</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та виникнення приватних деліктів.</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lastRenderedPageBreak/>
        <w:t>Окремі види деліктів: особиста образа, крадіжка, грабіж , протиправне порушення або знищення чужого майна, насильство і погроза, обман, заподіяння шкоди кредиторам.</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зобов'язання, що виникає ніби з делікту. Його зміст та правові ознаки. Види ніби деліктів. Відповідальність судді за недбале або неправильне виконання своїх обов'язків. Відповідальність за "вилите й викинуте". Відповідальність за "поставлене або підвішене". Відповідальність господарів готелів, заїжджих дворів і кораблів.</w:t>
      </w:r>
    </w:p>
    <w:p w:rsidR="008B7D1F" w:rsidRPr="000000B6" w:rsidRDefault="00A62E98" w:rsidP="00A62E98">
      <w:pPr>
        <w:widowControl w:val="0"/>
        <w:spacing w:before="120" w:after="0" w:line="360" w:lineRule="auto"/>
        <w:jc w:val="center"/>
        <w:rPr>
          <w:rFonts w:ascii="Times New Roman" w:hAnsi="Times New Roman" w:cs="Times New Roman"/>
          <w:b/>
          <w:bCs/>
          <w:sz w:val="28"/>
          <w:szCs w:val="28"/>
        </w:rPr>
      </w:pPr>
      <w:r w:rsidRPr="000000B6">
        <w:rPr>
          <w:rFonts w:ascii="Times New Roman" w:hAnsi="Times New Roman" w:cs="Times New Roman"/>
          <w:b/>
          <w:bCs/>
          <w:sz w:val="28"/>
          <w:szCs w:val="28"/>
        </w:rPr>
        <w:t>СПАДКОВЕ ПРАВО</w:t>
      </w:r>
    </w:p>
    <w:p w:rsidR="008B7D1F" w:rsidRPr="000000B6" w:rsidRDefault="008B7D1F" w:rsidP="00206653">
      <w:pPr>
        <w:spacing w:after="0" w:line="240" w:lineRule="auto"/>
        <w:ind w:firstLine="709"/>
        <w:jc w:val="both"/>
        <w:rPr>
          <w:rFonts w:ascii="Times New Roman" w:hAnsi="Times New Roman" w:cs="Times New Roman"/>
          <w:sz w:val="28"/>
          <w:szCs w:val="28"/>
        </w:rPr>
      </w:pPr>
      <w:r w:rsidRPr="000000B6">
        <w:rPr>
          <w:rFonts w:ascii="Times New Roman" w:hAnsi="Times New Roman" w:cs="Times New Roman"/>
          <w:sz w:val="28"/>
          <w:szCs w:val="28"/>
        </w:rPr>
        <w:t>Поняття спадкового права. Спадково-правові відносини. Універсальне і сингулярне спадкоємство. Спадкодавець і спадкоємці. Спадкове майно.</w:t>
      </w:r>
      <w:r w:rsidR="001D0C05" w:rsidRPr="000000B6">
        <w:rPr>
          <w:rFonts w:ascii="Times New Roman" w:hAnsi="Times New Roman" w:cs="Times New Roman"/>
          <w:sz w:val="28"/>
          <w:szCs w:val="28"/>
        </w:rPr>
        <w:t xml:space="preserve"> </w:t>
      </w:r>
      <w:r w:rsidRPr="000000B6">
        <w:rPr>
          <w:rFonts w:ascii="Times New Roman" w:hAnsi="Times New Roman" w:cs="Times New Roman"/>
          <w:sz w:val="28"/>
          <w:szCs w:val="28"/>
        </w:rPr>
        <w:t>Спадкування за заповітом (testamentum). Порядок укладення заповіту та його форма. Умови дійсності заповіту. Зміст заповіту. Спадкоємці за заповітом. Право на обов'язкову частку. Коло осіб, що мають право на обов'язкову частку.</w:t>
      </w:r>
    </w:p>
    <w:p w:rsidR="008365F5" w:rsidRPr="000000B6" w:rsidRDefault="008365F5" w:rsidP="00BF4D6E">
      <w:pPr>
        <w:pStyle w:val="2"/>
        <w:spacing w:after="0" w:line="360" w:lineRule="auto"/>
        <w:jc w:val="center"/>
        <w:rPr>
          <w:b/>
          <w:bCs/>
          <w:lang w:val="uk-UA"/>
        </w:rPr>
      </w:pPr>
      <w:r w:rsidRPr="000000B6">
        <w:rPr>
          <w:b/>
          <w:bCs/>
          <w:lang w:val="uk-UA"/>
        </w:rPr>
        <w:br w:type="page"/>
      </w:r>
    </w:p>
    <w:p w:rsidR="00662E57" w:rsidRPr="000000B6" w:rsidRDefault="00662E57" w:rsidP="008365F5">
      <w:pPr>
        <w:pStyle w:val="2"/>
        <w:spacing w:after="0" w:line="240" w:lineRule="auto"/>
        <w:jc w:val="center"/>
        <w:rPr>
          <w:b/>
          <w:bCs/>
          <w:sz w:val="28"/>
          <w:lang w:val="uk-UA"/>
        </w:rPr>
      </w:pPr>
      <w:r w:rsidRPr="000000B6">
        <w:rPr>
          <w:b/>
          <w:bCs/>
          <w:sz w:val="28"/>
          <w:lang w:val="uk-UA"/>
        </w:rPr>
        <w:lastRenderedPageBreak/>
        <w:t>ПЛАНИ</w:t>
      </w:r>
      <w:r w:rsidR="005811B7" w:rsidRPr="000000B6">
        <w:rPr>
          <w:b/>
          <w:bCs/>
          <w:sz w:val="28"/>
          <w:lang w:val="uk-UA"/>
        </w:rPr>
        <w:t xml:space="preserve"> </w:t>
      </w:r>
      <w:r w:rsidRPr="000000B6">
        <w:rPr>
          <w:b/>
          <w:bCs/>
          <w:sz w:val="28"/>
          <w:lang w:val="uk-UA"/>
        </w:rPr>
        <w:t xml:space="preserve">семінарських занять з </w:t>
      </w:r>
      <w:r w:rsidR="000546E0" w:rsidRPr="000000B6">
        <w:rPr>
          <w:b/>
          <w:bCs/>
          <w:sz w:val="28"/>
          <w:lang w:val="uk-UA"/>
        </w:rPr>
        <w:t xml:space="preserve"> курсу </w:t>
      </w:r>
      <w:r w:rsidR="008365F5" w:rsidRPr="000000B6">
        <w:rPr>
          <w:b/>
          <w:bCs/>
          <w:sz w:val="28"/>
          <w:lang w:val="uk-UA"/>
        </w:rPr>
        <w:br/>
      </w:r>
      <w:r w:rsidRPr="000000B6">
        <w:rPr>
          <w:b/>
          <w:bCs/>
          <w:sz w:val="28"/>
          <w:lang w:val="uk-UA"/>
        </w:rPr>
        <w:t xml:space="preserve">“ </w:t>
      </w:r>
      <w:r w:rsidR="005811B7" w:rsidRPr="000000B6">
        <w:rPr>
          <w:b/>
          <w:bCs/>
          <w:sz w:val="28"/>
          <w:lang w:val="uk-UA"/>
        </w:rPr>
        <w:t>Р</w:t>
      </w:r>
      <w:r w:rsidRPr="000000B6">
        <w:rPr>
          <w:b/>
          <w:bCs/>
          <w:sz w:val="28"/>
          <w:lang w:val="uk-UA"/>
        </w:rPr>
        <w:t>имськ</w:t>
      </w:r>
      <w:r w:rsidR="005811B7" w:rsidRPr="000000B6">
        <w:rPr>
          <w:b/>
          <w:bCs/>
          <w:sz w:val="28"/>
          <w:lang w:val="uk-UA"/>
        </w:rPr>
        <w:t>е</w:t>
      </w:r>
      <w:r w:rsidRPr="000000B6">
        <w:rPr>
          <w:b/>
          <w:bCs/>
          <w:sz w:val="28"/>
          <w:lang w:val="uk-UA"/>
        </w:rPr>
        <w:t xml:space="preserve"> приватн</w:t>
      </w:r>
      <w:r w:rsidR="005811B7" w:rsidRPr="000000B6">
        <w:rPr>
          <w:b/>
          <w:bCs/>
          <w:sz w:val="28"/>
          <w:lang w:val="uk-UA"/>
        </w:rPr>
        <w:t xml:space="preserve">е </w:t>
      </w:r>
      <w:r w:rsidRPr="000000B6">
        <w:rPr>
          <w:b/>
          <w:bCs/>
          <w:sz w:val="28"/>
          <w:lang w:val="uk-UA"/>
        </w:rPr>
        <w:t>прав</w:t>
      </w:r>
      <w:r w:rsidR="005811B7" w:rsidRPr="000000B6">
        <w:rPr>
          <w:b/>
          <w:bCs/>
          <w:sz w:val="28"/>
          <w:lang w:val="uk-UA"/>
        </w:rPr>
        <w:t>о</w:t>
      </w:r>
      <w:r w:rsidRPr="000000B6">
        <w:rPr>
          <w:b/>
          <w:bCs/>
          <w:sz w:val="28"/>
          <w:lang w:val="uk-UA"/>
        </w:rPr>
        <w:t>”</w:t>
      </w:r>
    </w:p>
    <w:p w:rsidR="00662E57" w:rsidRPr="000000B6" w:rsidRDefault="00662E57" w:rsidP="008365F5">
      <w:pPr>
        <w:pStyle w:val="a3"/>
        <w:spacing w:before="240"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t>Тема 1 Джерела римського приватного права</w:t>
      </w:r>
    </w:p>
    <w:p w:rsidR="00662E57" w:rsidRPr="000000B6" w:rsidRDefault="00662E57" w:rsidP="00BF4D6E">
      <w:pPr>
        <w:pStyle w:val="2"/>
        <w:numPr>
          <w:ilvl w:val="0"/>
          <w:numId w:val="2"/>
        </w:numPr>
        <w:spacing w:after="0" w:line="240" w:lineRule="auto"/>
        <w:ind w:left="0" w:firstLine="567"/>
        <w:jc w:val="both"/>
        <w:rPr>
          <w:lang w:val="uk-UA"/>
        </w:rPr>
      </w:pPr>
      <w:r w:rsidRPr="000000B6">
        <w:rPr>
          <w:lang w:val="uk-UA"/>
        </w:rPr>
        <w:t>Поняття та склад джерел римського права.</w:t>
      </w:r>
    </w:p>
    <w:p w:rsidR="00662E57" w:rsidRPr="000000B6" w:rsidRDefault="00662E57" w:rsidP="00BF4D6E">
      <w:pPr>
        <w:pStyle w:val="2"/>
        <w:numPr>
          <w:ilvl w:val="0"/>
          <w:numId w:val="2"/>
        </w:numPr>
        <w:spacing w:after="0" w:line="240" w:lineRule="auto"/>
        <w:ind w:left="0" w:firstLine="567"/>
        <w:jc w:val="both"/>
        <w:rPr>
          <w:lang w:val="uk-UA"/>
        </w:rPr>
      </w:pPr>
      <w:r w:rsidRPr="000000B6">
        <w:rPr>
          <w:lang w:val="uk-UA"/>
        </w:rPr>
        <w:t>Діяльність юристів.</w:t>
      </w:r>
    </w:p>
    <w:p w:rsidR="00662E57" w:rsidRPr="000000B6" w:rsidRDefault="00662E57" w:rsidP="00BF4D6E">
      <w:pPr>
        <w:pStyle w:val="2"/>
        <w:numPr>
          <w:ilvl w:val="0"/>
          <w:numId w:val="2"/>
        </w:numPr>
        <w:spacing w:after="0" w:line="240" w:lineRule="auto"/>
        <w:ind w:left="0" w:firstLine="567"/>
        <w:jc w:val="both"/>
        <w:rPr>
          <w:lang w:val="uk-UA"/>
        </w:rPr>
      </w:pPr>
      <w:r w:rsidRPr="000000B6">
        <w:rPr>
          <w:lang w:val="uk-UA"/>
        </w:rPr>
        <w:t>Імператорські конституції, їх види.</w:t>
      </w:r>
    </w:p>
    <w:p w:rsidR="00662E57" w:rsidRPr="000000B6" w:rsidRDefault="00662E57" w:rsidP="00BF4D6E">
      <w:pPr>
        <w:pStyle w:val="2"/>
        <w:numPr>
          <w:ilvl w:val="0"/>
          <w:numId w:val="2"/>
        </w:numPr>
        <w:spacing w:after="0" w:line="240" w:lineRule="auto"/>
        <w:ind w:left="0" w:firstLine="567"/>
        <w:jc w:val="both"/>
        <w:rPr>
          <w:lang w:val="uk-UA"/>
        </w:rPr>
      </w:pPr>
      <w:r w:rsidRPr="000000B6">
        <w:rPr>
          <w:lang w:val="uk-UA"/>
        </w:rPr>
        <w:t>Кодифікація Юстиніана.</w:t>
      </w:r>
    </w:p>
    <w:p w:rsidR="001D0C05" w:rsidRPr="000000B6" w:rsidRDefault="001D0C05" w:rsidP="00BF4D6E">
      <w:pPr>
        <w:pStyle w:val="2"/>
        <w:spacing w:after="0" w:line="240" w:lineRule="auto"/>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3"/>
          <w:numId w:val="4"/>
        </w:numPr>
        <w:tabs>
          <w:tab w:val="clear" w:pos="3087"/>
          <w:tab w:val="num" w:pos="-709"/>
          <w:tab w:val="left" w:pos="567"/>
        </w:tabs>
        <w:spacing w:after="0" w:line="240" w:lineRule="auto"/>
        <w:ind w:left="0" w:firstLine="0"/>
        <w:jc w:val="both"/>
        <w:rPr>
          <w:lang w:val="uk-UA"/>
        </w:rPr>
      </w:pPr>
      <w:r w:rsidRPr="000000B6">
        <w:rPr>
          <w:lang w:val="uk-UA"/>
        </w:rPr>
        <w:t>Теоретико-пізнавальне значення римського права для сучасної юриспруденції.</w:t>
      </w:r>
    </w:p>
    <w:p w:rsidR="00662E57" w:rsidRPr="000000B6" w:rsidRDefault="00662E57" w:rsidP="00D06AA6">
      <w:pPr>
        <w:pStyle w:val="2"/>
        <w:numPr>
          <w:ilvl w:val="3"/>
          <w:numId w:val="4"/>
        </w:numPr>
        <w:tabs>
          <w:tab w:val="clear" w:pos="3087"/>
          <w:tab w:val="num" w:pos="-709"/>
          <w:tab w:val="left" w:pos="567"/>
        </w:tabs>
        <w:spacing w:after="0" w:line="240" w:lineRule="auto"/>
        <w:ind w:left="0" w:firstLine="0"/>
        <w:jc w:val="both"/>
        <w:rPr>
          <w:lang w:val="uk-UA"/>
        </w:rPr>
      </w:pPr>
      <w:r w:rsidRPr="000000B6">
        <w:rPr>
          <w:lang w:val="uk-UA"/>
        </w:rPr>
        <w:t>Характеристика джерел римського приватного права</w:t>
      </w:r>
      <w:r w:rsidR="00573730" w:rsidRPr="000000B6">
        <w:rPr>
          <w:lang w:val="uk-UA"/>
        </w:rPr>
        <w:t>.</w:t>
      </w:r>
    </w:p>
    <w:p w:rsidR="001D0C05" w:rsidRPr="000000B6" w:rsidRDefault="001D0C05"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Визначте етапи розвитку римського права.</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Які Ви знаєте джерела правотворення?</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Яка відмінність приватного права від права народів?</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Розкрийте зміст закону про цитування.</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Які Ви знаєте види імператорських конституцій?</w:t>
      </w:r>
    </w:p>
    <w:p w:rsidR="00662E57" w:rsidRPr="000000B6" w:rsidRDefault="00662E57" w:rsidP="00D06AA6">
      <w:pPr>
        <w:pStyle w:val="2"/>
        <w:numPr>
          <w:ilvl w:val="0"/>
          <w:numId w:val="5"/>
        </w:numPr>
        <w:tabs>
          <w:tab w:val="left" w:pos="567"/>
        </w:tabs>
        <w:spacing w:after="0" w:line="240" w:lineRule="auto"/>
        <w:ind w:left="567" w:hanging="567"/>
        <w:jc w:val="both"/>
        <w:rPr>
          <w:lang w:val="uk-UA"/>
        </w:rPr>
      </w:pPr>
      <w:r w:rsidRPr="000000B6">
        <w:rPr>
          <w:lang w:val="uk-UA"/>
        </w:rPr>
        <w:t>Що таке Корпус юріс цівіліс?</w:t>
      </w:r>
    </w:p>
    <w:p w:rsidR="001D0C05" w:rsidRPr="000000B6" w:rsidRDefault="00E6757C" w:rsidP="00D06AA6">
      <w:pPr>
        <w:pStyle w:val="a7"/>
        <w:numPr>
          <w:ilvl w:val="0"/>
          <w:numId w:val="5"/>
        </w:numPr>
        <w:tabs>
          <w:tab w:val="clear" w:pos="927"/>
          <w:tab w:val="left" w:pos="567"/>
        </w:tabs>
        <w:autoSpaceDE w:val="0"/>
        <w:autoSpaceDN w:val="0"/>
        <w:adjustRightInd w:val="0"/>
        <w:spacing w:after="0" w:line="240" w:lineRule="auto"/>
        <w:ind w:left="567" w:hanging="567"/>
        <w:contextualSpacing w:val="0"/>
        <w:rPr>
          <w:rFonts w:ascii="Times New Roman" w:hAnsi="Times New Roman" w:cs="Times New Roman"/>
          <w:sz w:val="24"/>
          <w:szCs w:val="24"/>
        </w:rPr>
      </w:pPr>
      <w:r w:rsidRPr="000000B6">
        <w:rPr>
          <w:rFonts w:ascii="Times New Roman" w:hAnsi="Times New Roman" w:cs="Times New Roman"/>
          <w:sz w:val="24"/>
          <w:szCs w:val="24"/>
        </w:rPr>
        <w:t>Пояснити дефініції: a) Leges suum ligenf latorem – Закони повинні</w:t>
      </w:r>
      <w:r w:rsidR="001D0C05" w:rsidRPr="000000B6">
        <w:rPr>
          <w:rFonts w:ascii="Times New Roman" w:hAnsi="Times New Roman" w:cs="Times New Roman"/>
          <w:sz w:val="24"/>
          <w:szCs w:val="24"/>
        </w:rPr>
        <w:t xml:space="preserve"> </w:t>
      </w:r>
      <w:r w:rsidRPr="000000B6">
        <w:rPr>
          <w:rFonts w:ascii="Times New Roman" w:hAnsi="Times New Roman" w:cs="Times New Roman"/>
          <w:sz w:val="24"/>
          <w:szCs w:val="24"/>
        </w:rPr>
        <w:t>зобов'язувати того, хто їх пропонує; б) Legibus sumplis desinentibus, lege</w:t>
      </w:r>
      <w:r w:rsidR="001D0C05" w:rsidRPr="000000B6">
        <w:rPr>
          <w:rFonts w:ascii="Times New Roman" w:hAnsi="Times New Roman" w:cs="Times New Roman"/>
          <w:sz w:val="24"/>
          <w:szCs w:val="24"/>
        </w:rPr>
        <w:t xml:space="preserve"> </w:t>
      </w:r>
      <w:r w:rsidRPr="000000B6">
        <w:rPr>
          <w:rFonts w:ascii="Times New Roman" w:hAnsi="Times New Roman" w:cs="Times New Roman"/>
          <w:sz w:val="24"/>
          <w:szCs w:val="24"/>
        </w:rPr>
        <w:t>naturae utendum – коли створені людиною Закони не дійсні, слід закликати</w:t>
      </w:r>
      <w:r w:rsidR="001D0C05" w:rsidRPr="000000B6">
        <w:rPr>
          <w:rFonts w:ascii="Times New Roman" w:hAnsi="Times New Roman" w:cs="Times New Roman"/>
          <w:sz w:val="24"/>
          <w:szCs w:val="24"/>
        </w:rPr>
        <w:t xml:space="preserve"> </w:t>
      </w:r>
      <w:r w:rsidRPr="000000B6">
        <w:rPr>
          <w:rFonts w:ascii="Times New Roman" w:hAnsi="Times New Roman" w:cs="Times New Roman"/>
          <w:sz w:val="24"/>
          <w:szCs w:val="24"/>
        </w:rPr>
        <w:t>Закон природний; в) Lex alterna – вічний Закон; моральний Закон; природний</w:t>
      </w:r>
      <w:r w:rsidR="001D0C05" w:rsidRPr="000000B6">
        <w:rPr>
          <w:rFonts w:ascii="Times New Roman" w:hAnsi="Times New Roman" w:cs="Times New Roman"/>
          <w:sz w:val="24"/>
          <w:szCs w:val="24"/>
        </w:rPr>
        <w:t xml:space="preserve"> </w:t>
      </w:r>
      <w:r w:rsidRPr="000000B6">
        <w:rPr>
          <w:rFonts w:ascii="Times New Roman" w:hAnsi="Times New Roman" w:cs="Times New Roman"/>
          <w:sz w:val="24"/>
          <w:szCs w:val="24"/>
        </w:rPr>
        <w:t xml:space="preserve">Закон. </w:t>
      </w:r>
    </w:p>
    <w:p w:rsidR="00E6757C" w:rsidRPr="000000B6" w:rsidRDefault="001D0C05" w:rsidP="00D06AA6">
      <w:pPr>
        <w:pStyle w:val="a7"/>
        <w:numPr>
          <w:ilvl w:val="0"/>
          <w:numId w:val="5"/>
        </w:numPr>
        <w:tabs>
          <w:tab w:val="clear" w:pos="927"/>
          <w:tab w:val="left" w:pos="567"/>
        </w:tabs>
        <w:autoSpaceDE w:val="0"/>
        <w:autoSpaceDN w:val="0"/>
        <w:adjustRightInd w:val="0"/>
        <w:spacing w:after="0" w:line="240" w:lineRule="auto"/>
        <w:ind w:left="567" w:hanging="567"/>
        <w:contextualSpacing w:val="0"/>
        <w:rPr>
          <w:rFonts w:ascii="Times New Roman" w:hAnsi="Times New Roman" w:cs="Times New Roman"/>
          <w:sz w:val="24"/>
          <w:szCs w:val="24"/>
        </w:rPr>
      </w:pPr>
      <w:r w:rsidRPr="000000B6">
        <w:rPr>
          <w:rFonts w:ascii="Times New Roman" w:hAnsi="Times New Roman" w:cs="Times New Roman"/>
          <w:sz w:val="24"/>
          <w:szCs w:val="24"/>
        </w:rPr>
        <w:t xml:space="preserve">Пояснити дефініції: </w:t>
      </w:r>
      <w:r w:rsidR="00E6757C" w:rsidRPr="000000B6">
        <w:rPr>
          <w:rFonts w:ascii="Times New Roman" w:hAnsi="Times New Roman" w:cs="Times New Roman"/>
          <w:sz w:val="24"/>
          <w:szCs w:val="24"/>
        </w:rPr>
        <w:t>a) Non jus ex regula, sed regula ex jure – не Закон</w:t>
      </w:r>
      <w:r w:rsidRPr="000000B6">
        <w:rPr>
          <w:rFonts w:ascii="Times New Roman" w:hAnsi="Times New Roman" w:cs="Times New Roman"/>
          <w:sz w:val="24"/>
          <w:szCs w:val="24"/>
        </w:rPr>
        <w:t xml:space="preserve"> </w:t>
      </w:r>
      <w:r w:rsidR="00E6757C" w:rsidRPr="000000B6">
        <w:rPr>
          <w:rFonts w:ascii="Times New Roman" w:hAnsi="Times New Roman" w:cs="Times New Roman"/>
          <w:sz w:val="24"/>
          <w:szCs w:val="24"/>
        </w:rPr>
        <w:t>випливає із правила, а правило із Закону; б) Salus populi (reipublicae) suprema</w:t>
      </w:r>
      <w:r w:rsidRPr="000000B6">
        <w:rPr>
          <w:rFonts w:ascii="Times New Roman" w:hAnsi="Times New Roman" w:cs="Times New Roman"/>
          <w:sz w:val="24"/>
          <w:szCs w:val="24"/>
        </w:rPr>
        <w:t xml:space="preserve"> </w:t>
      </w:r>
      <w:r w:rsidR="00E6757C" w:rsidRPr="000000B6">
        <w:rPr>
          <w:rFonts w:ascii="Times New Roman" w:hAnsi="Times New Roman" w:cs="Times New Roman"/>
          <w:sz w:val="24"/>
          <w:szCs w:val="24"/>
        </w:rPr>
        <w:t>lex est (est suprema lex) – благо народу (держави) – вищий Закон; в) Іustitia est</w:t>
      </w:r>
      <w:r w:rsidRPr="000000B6">
        <w:rPr>
          <w:rFonts w:ascii="Times New Roman" w:hAnsi="Times New Roman" w:cs="Times New Roman"/>
          <w:sz w:val="24"/>
          <w:szCs w:val="24"/>
        </w:rPr>
        <w:t xml:space="preserve"> </w:t>
      </w:r>
      <w:r w:rsidR="00E6757C" w:rsidRPr="000000B6">
        <w:rPr>
          <w:rFonts w:ascii="Times New Roman" w:hAnsi="Times New Roman" w:cs="Times New Roman"/>
          <w:sz w:val="24"/>
          <w:szCs w:val="24"/>
        </w:rPr>
        <w:t>obtemperatio scriptis legibus - справедливість – це підкорення писаним</w:t>
      </w:r>
      <w:r w:rsidRPr="000000B6">
        <w:rPr>
          <w:rFonts w:ascii="Times New Roman" w:hAnsi="Times New Roman" w:cs="Times New Roman"/>
          <w:sz w:val="24"/>
          <w:szCs w:val="24"/>
        </w:rPr>
        <w:t xml:space="preserve"> </w:t>
      </w:r>
      <w:r w:rsidR="00E6757C" w:rsidRPr="000000B6">
        <w:rPr>
          <w:rFonts w:ascii="Times New Roman" w:hAnsi="Times New Roman" w:cs="Times New Roman"/>
          <w:sz w:val="24"/>
          <w:szCs w:val="24"/>
        </w:rPr>
        <w:t>законам.</w:t>
      </w:r>
    </w:p>
    <w:p w:rsidR="00E6757C" w:rsidRPr="000000B6" w:rsidRDefault="00E6757C" w:rsidP="00BF4D6E">
      <w:pPr>
        <w:autoSpaceDE w:val="0"/>
        <w:autoSpaceDN w:val="0"/>
        <w:adjustRightInd w:val="0"/>
        <w:spacing w:after="0" w:line="240" w:lineRule="auto"/>
        <w:rPr>
          <w:rFonts w:ascii="Times New Roman" w:hAnsi="Times New Roman" w:cs="Times New Roman"/>
          <w:sz w:val="24"/>
          <w:szCs w:val="24"/>
        </w:rPr>
      </w:pPr>
    </w:p>
    <w:p w:rsidR="00662E57" w:rsidRPr="000000B6" w:rsidRDefault="00662E57" w:rsidP="00BF4D6E">
      <w:pPr>
        <w:pStyle w:val="2"/>
        <w:spacing w:after="0" w:line="240" w:lineRule="auto"/>
        <w:jc w:val="center"/>
        <w:rPr>
          <w:b/>
          <w:bCs/>
          <w:i/>
          <w:iCs/>
          <w:lang w:val="uk-UA"/>
        </w:rPr>
      </w:pPr>
      <w:r w:rsidRPr="000000B6">
        <w:rPr>
          <w:b/>
          <w:bCs/>
          <w:i/>
          <w:iCs/>
          <w:lang w:val="uk-UA"/>
        </w:rPr>
        <w:t>ЮРИДИЧНІ ВИЗНАЧЕННЯ, ПРАВИЛА ТА ТЕРМІНИ</w:t>
      </w:r>
    </w:p>
    <w:p w:rsidR="00662E57" w:rsidRPr="000000B6" w:rsidRDefault="00662E57" w:rsidP="00D06AA6">
      <w:pPr>
        <w:pStyle w:val="2"/>
        <w:numPr>
          <w:ilvl w:val="0"/>
          <w:numId w:val="6"/>
        </w:numPr>
        <w:tabs>
          <w:tab w:val="clear" w:pos="1452"/>
          <w:tab w:val="left" w:pos="426"/>
          <w:tab w:val="num" w:pos="993"/>
        </w:tabs>
        <w:spacing w:after="0" w:line="240" w:lineRule="auto"/>
        <w:ind w:left="567" w:hanging="567"/>
        <w:jc w:val="both"/>
        <w:rPr>
          <w:lang w:val="uk-UA"/>
        </w:rPr>
      </w:pPr>
      <w:r w:rsidRPr="000000B6">
        <w:rPr>
          <w:b/>
          <w:bCs/>
          <w:lang w:val="uk-UA"/>
        </w:rPr>
        <w:t>Jus est ars boni et aequi</w:t>
      </w:r>
      <w:r w:rsidRPr="000000B6">
        <w:rPr>
          <w:lang w:val="uk-UA"/>
        </w:rPr>
        <w:t xml:space="preserve"> (ЮС ЕСТ АРС БОНІ ЕТ ЕКВІ) — право є мистецтвом добра і справедливості.</w:t>
      </w:r>
    </w:p>
    <w:p w:rsidR="00662E57" w:rsidRPr="000000B6" w:rsidRDefault="00662E57" w:rsidP="00D06AA6">
      <w:pPr>
        <w:pStyle w:val="2"/>
        <w:numPr>
          <w:ilvl w:val="0"/>
          <w:numId w:val="6"/>
        </w:numPr>
        <w:tabs>
          <w:tab w:val="clear" w:pos="1452"/>
          <w:tab w:val="left" w:pos="426"/>
          <w:tab w:val="num" w:pos="993"/>
        </w:tabs>
        <w:spacing w:after="0" w:line="240" w:lineRule="auto"/>
        <w:ind w:left="567" w:hanging="567"/>
        <w:jc w:val="both"/>
        <w:rPr>
          <w:lang w:val="uk-UA"/>
        </w:rPr>
      </w:pPr>
      <w:r w:rsidRPr="000000B6">
        <w:rPr>
          <w:b/>
          <w:bCs/>
          <w:lang w:val="uk-UA"/>
        </w:rPr>
        <w:t>Dura lex, sed lex</w:t>
      </w:r>
      <w:r w:rsidRPr="000000B6">
        <w:rPr>
          <w:lang w:val="uk-UA"/>
        </w:rPr>
        <w:t xml:space="preserve"> (ДУРА ЛЕКС, СЕД ЛЕКС) — суворий закон, але це закон.</w:t>
      </w:r>
    </w:p>
    <w:p w:rsidR="00662E57" w:rsidRPr="000000B6" w:rsidRDefault="00662E57" w:rsidP="00D06AA6">
      <w:pPr>
        <w:pStyle w:val="2"/>
        <w:numPr>
          <w:ilvl w:val="0"/>
          <w:numId w:val="6"/>
        </w:numPr>
        <w:tabs>
          <w:tab w:val="clear" w:pos="1452"/>
          <w:tab w:val="left" w:pos="426"/>
          <w:tab w:val="num" w:pos="709"/>
        </w:tabs>
        <w:spacing w:after="0" w:line="240" w:lineRule="auto"/>
        <w:ind w:left="567" w:hanging="567"/>
        <w:jc w:val="both"/>
        <w:rPr>
          <w:lang w:val="uk-UA"/>
        </w:rPr>
      </w:pPr>
      <w:r w:rsidRPr="000000B6">
        <w:rPr>
          <w:b/>
          <w:bCs/>
          <w:lang w:val="uk-UA"/>
        </w:rPr>
        <w:t>Juris praecepta sunt haeс: honeste vivere,  neminem eaedere, suum cuiique tribuere</w:t>
      </w:r>
      <w:r w:rsidRPr="000000B6">
        <w:rPr>
          <w:lang w:val="uk-UA"/>
        </w:rPr>
        <w:t xml:space="preserve"> (ЮРІС ПРЕЦЕПТА СУНТ ХЕК: ХОНЕСТЕ ВІВЕРЕ НЕМІНЕМ ФЕДЕРЕ, СУУМ КУІКВЕ ТРІБЕРЕ) — приписи права такі: чесно жити, нікому не шкодити, надавати кожному належне.</w:t>
      </w:r>
    </w:p>
    <w:p w:rsidR="00662E57" w:rsidRPr="000000B6" w:rsidRDefault="00662E57" w:rsidP="00D06AA6">
      <w:pPr>
        <w:pStyle w:val="2"/>
        <w:numPr>
          <w:ilvl w:val="0"/>
          <w:numId w:val="6"/>
        </w:numPr>
        <w:tabs>
          <w:tab w:val="clear" w:pos="1452"/>
          <w:tab w:val="num" w:pos="-426"/>
          <w:tab w:val="left" w:pos="426"/>
        </w:tabs>
        <w:spacing w:after="0" w:line="240" w:lineRule="auto"/>
        <w:ind w:left="567" w:hanging="567"/>
        <w:jc w:val="both"/>
        <w:rPr>
          <w:lang w:val="uk-UA"/>
        </w:rPr>
      </w:pPr>
      <w:r w:rsidRPr="000000B6">
        <w:rPr>
          <w:b/>
          <w:bCs/>
          <w:lang w:val="uk-UA"/>
        </w:rPr>
        <w:t>Lex est, quod populus jubet otque constituitum</w:t>
      </w:r>
      <w:r w:rsidRPr="000000B6">
        <w:rPr>
          <w:lang w:val="uk-UA"/>
        </w:rPr>
        <w:t xml:space="preserve"> (ЛЕКС ЕСТ, КВОД ПОПУЛУС ЮБЕТ АТКВЕ КОНСТІТУТУМ) — закон — це те, що народ наказує і постановляє.</w:t>
      </w:r>
    </w:p>
    <w:p w:rsidR="00662E57" w:rsidRPr="000000B6" w:rsidRDefault="00662E57" w:rsidP="00D06AA6">
      <w:pPr>
        <w:pStyle w:val="2"/>
        <w:numPr>
          <w:ilvl w:val="0"/>
          <w:numId w:val="6"/>
        </w:numPr>
        <w:tabs>
          <w:tab w:val="clear" w:pos="1452"/>
          <w:tab w:val="left" w:pos="426"/>
        </w:tabs>
        <w:spacing w:after="0" w:line="240" w:lineRule="auto"/>
        <w:ind w:left="567" w:hanging="567"/>
        <w:jc w:val="both"/>
        <w:rPr>
          <w:lang w:val="uk-UA"/>
        </w:rPr>
      </w:pPr>
      <w:r w:rsidRPr="000000B6">
        <w:rPr>
          <w:b/>
          <w:bCs/>
          <w:lang w:val="uk-UA"/>
        </w:rPr>
        <w:t>Respondere, cavere, agere</w:t>
      </w:r>
      <w:r w:rsidRPr="000000B6">
        <w:rPr>
          <w:lang w:val="uk-UA"/>
        </w:rPr>
        <w:t xml:space="preserve"> (РЕСПОНДЕРЕ, КАВЕРЕ, АГЕРЕ) — давати висновки, складати документи, виступати в суді (три види діяльності юристів).</w:t>
      </w:r>
    </w:p>
    <w:p w:rsidR="00662E57" w:rsidRPr="000000B6" w:rsidRDefault="00662E57" w:rsidP="00D06AA6">
      <w:pPr>
        <w:pStyle w:val="2"/>
        <w:numPr>
          <w:ilvl w:val="0"/>
          <w:numId w:val="6"/>
        </w:numPr>
        <w:tabs>
          <w:tab w:val="clear" w:pos="1452"/>
          <w:tab w:val="num" w:pos="-284"/>
          <w:tab w:val="left" w:pos="426"/>
        </w:tabs>
        <w:spacing w:after="0" w:line="240" w:lineRule="auto"/>
        <w:ind w:left="567" w:hanging="567"/>
        <w:jc w:val="both"/>
        <w:rPr>
          <w:lang w:val="uk-UA"/>
        </w:rPr>
      </w:pPr>
      <w:r w:rsidRPr="000000B6">
        <w:rPr>
          <w:b/>
          <w:bCs/>
          <w:lang w:val="uk-UA"/>
        </w:rPr>
        <w:t>Corpus juris civilis</w:t>
      </w:r>
      <w:r w:rsidRPr="000000B6">
        <w:rPr>
          <w:lang w:val="uk-UA"/>
        </w:rPr>
        <w:t xml:space="preserve"> (КОРПУС ЮРІС ЦІВІЛІС) — звід приватного права, або Кодекс Юстиніана, — систематизований звід римського права, складений при імператорі Юстиніані (VI в. н.е.)</w:t>
      </w:r>
    </w:p>
    <w:p w:rsidR="00662E57" w:rsidRPr="000000B6" w:rsidRDefault="00662E57" w:rsidP="00BF4D6E">
      <w:pPr>
        <w:pStyle w:val="a3"/>
        <w:spacing w:after="0" w:line="240" w:lineRule="auto"/>
        <w:ind w:left="0"/>
        <w:rPr>
          <w:rFonts w:ascii="Times New Roman" w:hAnsi="Times New Roman" w:cs="Times New Roman"/>
          <w:sz w:val="24"/>
          <w:szCs w:val="24"/>
        </w:rPr>
      </w:pPr>
    </w:p>
    <w:p w:rsidR="00662E57" w:rsidRPr="000000B6" w:rsidRDefault="00662E57" w:rsidP="00BF4D6E">
      <w:pPr>
        <w:pStyle w:val="a3"/>
        <w:spacing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t>Тема 2</w:t>
      </w:r>
      <w:r w:rsidRPr="000000B6">
        <w:rPr>
          <w:rFonts w:ascii="Times New Roman" w:hAnsi="Times New Roman" w:cs="Times New Roman"/>
          <w:sz w:val="24"/>
          <w:szCs w:val="24"/>
        </w:rPr>
        <w:t xml:space="preserve"> </w:t>
      </w:r>
      <w:r w:rsidRPr="000000B6">
        <w:rPr>
          <w:rFonts w:ascii="Times New Roman" w:hAnsi="Times New Roman" w:cs="Times New Roman"/>
          <w:b/>
          <w:bCs/>
          <w:sz w:val="24"/>
          <w:szCs w:val="24"/>
        </w:rPr>
        <w:t>Суб’єкти цивільних правовідносин (особи)</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Поняття статусного права.</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Поняття особи. Фізичні та юридичні особи.</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Поняття та зміст правоздатності. Зміна правоздатності  особи. Статусні суди.</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Поняття дієздатності. Фактори, які обмежували дієздатність фізичних осіб.</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Опіка і піклування.</w:t>
      </w:r>
    </w:p>
    <w:p w:rsidR="00662E57" w:rsidRPr="000000B6" w:rsidRDefault="00662E57" w:rsidP="00D06AA6">
      <w:pPr>
        <w:pStyle w:val="2"/>
        <w:numPr>
          <w:ilvl w:val="0"/>
          <w:numId w:val="7"/>
        </w:numPr>
        <w:tabs>
          <w:tab w:val="clear" w:pos="927"/>
          <w:tab w:val="left" w:pos="567"/>
          <w:tab w:val="num" w:pos="1134"/>
        </w:tabs>
        <w:spacing w:after="0" w:line="240" w:lineRule="auto"/>
        <w:ind w:left="0" w:firstLine="567"/>
        <w:jc w:val="both"/>
        <w:rPr>
          <w:lang w:val="uk-UA"/>
        </w:rPr>
      </w:pPr>
      <w:r w:rsidRPr="000000B6">
        <w:rPr>
          <w:lang w:val="uk-UA"/>
        </w:rPr>
        <w:t>Поняття юридичної особи та її правові ознаки.</w:t>
      </w:r>
    </w:p>
    <w:p w:rsidR="00662E57" w:rsidRPr="000000B6" w:rsidRDefault="00662E57" w:rsidP="00D06AA6">
      <w:pPr>
        <w:pStyle w:val="2"/>
        <w:numPr>
          <w:ilvl w:val="0"/>
          <w:numId w:val="7"/>
        </w:numPr>
        <w:tabs>
          <w:tab w:val="clear" w:pos="927"/>
          <w:tab w:val="num" w:pos="567"/>
          <w:tab w:val="num" w:pos="1134"/>
        </w:tabs>
        <w:spacing w:after="0" w:line="240" w:lineRule="auto"/>
        <w:ind w:left="0" w:firstLine="567"/>
        <w:jc w:val="both"/>
        <w:rPr>
          <w:lang w:val="uk-UA"/>
        </w:rPr>
      </w:pPr>
      <w:r w:rsidRPr="000000B6">
        <w:rPr>
          <w:lang w:val="uk-UA"/>
        </w:rPr>
        <w:t>Виникнення та припинення юридичних осіб.</w:t>
      </w:r>
    </w:p>
    <w:p w:rsidR="00662E57" w:rsidRPr="000000B6" w:rsidRDefault="00662E57" w:rsidP="00BF4D6E">
      <w:pPr>
        <w:pStyle w:val="2"/>
        <w:spacing w:after="0" w:line="240" w:lineRule="auto"/>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3"/>
        </w:numPr>
        <w:tabs>
          <w:tab w:val="clear" w:pos="720"/>
          <w:tab w:val="left" w:pos="426"/>
        </w:tabs>
        <w:spacing w:after="0" w:line="240" w:lineRule="auto"/>
        <w:ind w:left="0" w:firstLine="0"/>
        <w:jc w:val="both"/>
        <w:rPr>
          <w:lang w:val="uk-UA"/>
        </w:rPr>
      </w:pPr>
      <w:r w:rsidRPr="000000B6">
        <w:rPr>
          <w:lang w:val="uk-UA"/>
        </w:rPr>
        <w:t>Поняття суб’єкта права.</w:t>
      </w:r>
    </w:p>
    <w:p w:rsidR="00662E57" w:rsidRPr="000000B6" w:rsidRDefault="00662E57" w:rsidP="00D06AA6">
      <w:pPr>
        <w:pStyle w:val="2"/>
        <w:numPr>
          <w:ilvl w:val="0"/>
          <w:numId w:val="3"/>
        </w:numPr>
        <w:tabs>
          <w:tab w:val="clear" w:pos="720"/>
          <w:tab w:val="left" w:pos="426"/>
        </w:tabs>
        <w:spacing w:after="0" w:line="240" w:lineRule="auto"/>
        <w:ind w:left="0" w:firstLine="0"/>
        <w:jc w:val="both"/>
        <w:rPr>
          <w:lang w:val="uk-UA"/>
        </w:rPr>
      </w:pPr>
      <w:r w:rsidRPr="000000B6">
        <w:rPr>
          <w:lang w:val="uk-UA"/>
        </w:rPr>
        <w:t>Правоздатність в галузі публічного та приватного права.</w:t>
      </w:r>
    </w:p>
    <w:p w:rsidR="00573730" w:rsidRPr="000000B6" w:rsidRDefault="00573730" w:rsidP="00BF4D6E">
      <w:pPr>
        <w:pStyle w:val="2"/>
        <w:spacing w:after="0" w:line="240" w:lineRule="auto"/>
        <w:ind w:firstLine="851"/>
        <w:jc w:val="center"/>
        <w:rPr>
          <w:b/>
          <w:bCs/>
          <w:i/>
          <w:iCs/>
          <w:lang w:val="uk-UA"/>
        </w:rPr>
      </w:pPr>
    </w:p>
    <w:p w:rsidR="00662E57" w:rsidRPr="000000B6" w:rsidRDefault="00662E57" w:rsidP="00BF4D6E">
      <w:pPr>
        <w:pStyle w:val="2"/>
        <w:spacing w:after="0" w:line="240" w:lineRule="auto"/>
        <w:ind w:firstLine="851"/>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D06AA6">
      <w:pPr>
        <w:pStyle w:val="2"/>
        <w:numPr>
          <w:ilvl w:val="0"/>
          <w:numId w:val="8"/>
        </w:numPr>
        <w:tabs>
          <w:tab w:val="clear" w:pos="720"/>
          <w:tab w:val="left" w:pos="426"/>
        </w:tabs>
        <w:spacing w:after="0" w:line="240" w:lineRule="auto"/>
        <w:ind w:left="426" w:hanging="426"/>
        <w:jc w:val="both"/>
        <w:rPr>
          <w:lang w:val="uk-UA"/>
        </w:rPr>
      </w:pPr>
      <w:r w:rsidRPr="000000B6">
        <w:rPr>
          <w:lang w:val="uk-UA"/>
        </w:rPr>
        <w:t xml:space="preserve">Розкрийте поняття правоздатності та дієздатності </w:t>
      </w:r>
    </w:p>
    <w:p w:rsidR="00662E57" w:rsidRPr="000000B6" w:rsidRDefault="00662E57" w:rsidP="00D06AA6">
      <w:pPr>
        <w:pStyle w:val="2"/>
        <w:numPr>
          <w:ilvl w:val="0"/>
          <w:numId w:val="8"/>
        </w:numPr>
        <w:tabs>
          <w:tab w:val="left" w:pos="426"/>
        </w:tabs>
        <w:spacing w:after="0" w:line="240" w:lineRule="auto"/>
        <w:ind w:left="426" w:hanging="426"/>
        <w:rPr>
          <w:lang w:val="uk-UA"/>
        </w:rPr>
      </w:pPr>
      <w:r w:rsidRPr="000000B6">
        <w:rPr>
          <w:lang w:val="uk-UA"/>
        </w:rPr>
        <w:t>У чому полягає суть втрати та обмеження правоздатності.</w:t>
      </w:r>
    </w:p>
    <w:p w:rsidR="00662E57" w:rsidRPr="000000B6" w:rsidRDefault="00662E57" w:rsidP="00D06AA6">
      <w:pPr>
        <w:pStyle w:val="2"/>
        <w:numPr>
          <w:ilvl w:val="0"/>
          <w:numId w:val="8"/>
        </w:numPr>
        <w:tabs>
          <w:tab w:val="clear" w:pos="720"/>
          <w:tab w:val="left" w:pos="426"/>
        </w:tabs>
        <w:spacing w:after="0" w:line="240" w:lineRule="auto"/>
        <w:ind w:left="426" w:hanging="426"/>
        <w:jc w:val="both"/>
        <w:rPr>
          <w:lang w:val="uk-UA"/>
        </w:rPr>
      </w:pPr>
      <w:r w:rsidRPr="000000B6">
        <w:rPr>
          <w:lang w:val="uk-UA"/>
        </w:rPr>
        <w:t>Що таке громадянська честь?</w:t>
      </w:r>
    </w:p>
    <w:p w:rsidR="00573730" w:rsidRPr="000000B6" w:rsidRDefault="00662E57" w:rsidP="00D06AA6">
      <w:pPr>
        <w:pStyle w:val="2"/>
        <w:numPr>
          <w:ilvl w:val="0"/>
          <w:numId w:val="8"/>
        </w:numPr>
        <w:tabs>
          <w:tab w:val="clear" w:pos="720"/>
          <w:tab w:val="left" w:pos="426"/>
        </w:tabs>
        <w:autoSpaceDE w:val="0"/>
        <w:autoSpaceDN w:val="0"/>
        <w:adjustRightInd w:val="0"/>
        <w:spacing w:after="0" w:line="240" w:lineRule="auto"/>
        <w:ind w:left="426" w:hanging="426"/>
        <w:jc w:val="both"/>
        <w:rPr>
          <w:lang w:val="uk-UA"/>
        </w:rPr>
      </w:pPr>
      <w:r w:rsidRPr="000000B6">
        <w:rPr>
          <w:lang w:val="uk-UA"/>
        </w:rPr>
        <w:t>Назвіть основні характеристики юридичних осіб.</w:t>
      </w:r>
      <w:r w:rsidR="00573730" w:rsidRPr="000000B6">
        <w:rPr>
          <w:lang w:val="uk-UA"/>
        </w:rPr>
        <w:t xml:space="preserve"> </w:t>
      </w:r>
    </w:p>
    <w:p w:rsidR="0059336D" w:rsidRPr="000000B6" w:rsidRDefault="0059336D" w:rsidP="00D06AA6">
      <w:pPr>
        <w:pStyle w:val="2"/>
        <w:numPr>
          <w:ilvl w:val="0"/>
          <w:numId w:val="8"/>
        </w:numPr>
        <w:tabs>
          <w:tab w:val="clear" w:pos="720"/>
          <w:tab w:val="left" w:pos="426"/>
        </w:tabs>
        <w:autoSpaceDE w:val="0"/>
        <w:autoSpaceDN w:val="0"/>
        <w:adjustRightInd w:val="0"/>
        <w:spacing w:after="0" w:line="240" w:lineRule="auto"/>
        <w:ind w:left="426" w:hanging="426"/>
        <w:jc w:val="both"/>
        <w:rPr>
          <w:lang w:val="uk-UA"/>
        </w:rPr>
      </w:pPr>
      <w:r w:rsidRPr="000000B6">
        <w:rPr>
          <w:lang w:val="uk-UA"/>
        </w:rPr>
        <w:t>Пояснити дефініції: а) Filius est nomen naturae, sed haeres nomen juris –</w:t>
      </w:r>
      <w:r w:rsidR="00573730" w:rsidRPr="000000B6">
        <w:rPr>
          <w:lang w:val="uk-UA"/>
        </w:rPr>
        <w:t xml:space="preserve"> </w:t>
      </w:r>
      <w:r w:rsidRPr="000000B6">
        <w:rPr>
          <w:lang w:val="uk-UA"/>
        </w:rPr>
        <w:t>"син" є природна назва, але "спадкоємець" є назва юридична. б) Idem agens et</w:t>
      </w:r>
      <w:r w:rsidR="00573730" w:rsidRPr="000000B6">
        <w:rPr>
          <w:lang w:val="uk-UA"/>
        </w:rPr>
        <w:t xml:space="preserve"> </w:t>
      </w:r>
      <w:r w:rsidRPr="000000B6">
        <w:rPr>
          <w:lang w:val="uk-UA"/>
        </w:rPr>
        <w:t>patiens esse поп potest – особа в один і той же час не може бути суб'єктом і</w:t>
      </w:r>
      <w:r w:rsidR="00573730" w:rsidRPr="000000B6">
        <w:rPr>
          <w:lang w:val="uk-UA"/>
        </w:rPr>
        <w:t xml:space="preserve"> </w:t>
      </w:r>
      <w:r w:rsidRPr="000000B6">
        <w:rPr>
          <w:lang w:val="uk-UA"/>
        </w:rPr>
        <w:t>об'єктом дії. в). In plena vita – повністю живий, тобто існуючий як в</w:t>
      </w:r>
      <w:r w:rsidR="00573730" w:rsidRPr="000000B6">
        <w:rPr>
          <w:lang w:val="uk-UA"/>
        </w:rPr>
        <w:t xml:space="preserve"> </w:t>
      </w:r>
      <w:r w:rsidRPr="000000B6">
        <w:rPr>
          <w:lang w:val="uk-UA"/>
        </w:rPr>
        <w:t xml:space="preserve">фізичному так і цивільному значенні. г) Omnis persona est homo, sed </w:t>
      </w:r>
      <w:r w:rsidR="00573730" w:rsidRPr="000000B6">
        <w:rPr>
          <w:lang w:val="uk-UA"/>
        </w:rPr>
        <w:t xml:space="preserve">non </w:t>
      </w:r>
      <w:r w:rsidRPr="000000B6">
        <w:rPr>
          <w:lang w:val="uk-UA"/>
        </w:rPr>
        <w:t>vicissim – кожна особа (кожний суб'єкт права) є людина, але не навпаки.</w:t>
      </w:r>
    </w:p>
    <w:p w:rsidR="00662E57" w:rsidRPr="000000B6" w:rsidRDefault="00662E57"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ЮРИДИЧНІ ВИЗНАЧЕННЯ, ПРАВИЛА ТА ТЕРМІНИ</w:t>
      </w:r>
    </w:p>
    <w:p w:rsidR="00662E57" w:rsidRPr="000000B6" w:rsidRDefault="00662E57" w:rsidP="00D06AA6">
      <w:pPr>
        <w:pStyle w:val="2"/>
        <w:numPr>
          <w:ilvl w:val="0"/>
          <w:numId w:val="9"/>
        </w:numPr>
        <w:tabs>
          <w:tab w:val="clear" w:pos="720"/>
          <w:tab w:val="left" w:pos="426"/>
        </w:tabs>
        <w:spacing w:after="0" w:line="240" w:lineRule="auto"/>
        <w:ind w:left="426" w:hanging="426"/>
        <w:jc w:val="both"/>
        <w:rPr>
          <w:lang w:val="uk-UA"/>
        </w:rPr>
      </w:pPr>
      <w:r w:rsidRPr="000000B6">
        <w:rPr>
          <w:b/>
          <w:bCs/>
          <w:lang w:val="uk-UA"/>
        </w:rPr>
        <w:t>Omne autem ius quo utimur vel ad personam, vel ad rem, vel ad actiones pertine</w:t>
      </w:r>
      <w:r w:rsidRPr="000000B6">
        <w:rPr>
          <w:lang w:val="uk-UA"/>
        </w:rPr>
        <w:t>t (ОМНЕ АТЕМ ЮС КВО УТІМУР ВЕЛЬ АД ПЕРСОНАМ, ВЕЛЬ АД РЕМ, ВЕЛЬ АД АКЦІОНЕС ПЕРТІНЕТ) — все право, яким ми користуємось, стосується або осіб, або речей, або позовів (дій).</w:t>
      </w:r>
    </w:p>
    <w:p w:rsidR="00662E57" w:rsidRPr="000000B6" w:rsidRDefault="00662E57" w:rsidP="00D06AA6">
      <w:pPr>
        <w:pStyle w:val="2"/>
        <w:numPr>
          <w:ilvl w:val="0"/>
          <w:numId w:val="9"/>
        </w:numPr>
        <w:tabs>
          <w:tab w:val="left" w:pos="426"/>
        </w:tabs>
        <w:spacing w:after="0" w:line="240" w:lineRule="auto"/>
        <w:ind w:left="426" w:hanging="426"/>
        <w:jc w:val="both"/>
        <w:rPr>
          <w:lang w:val="uk-UA"/>
        </w:rPr>
      </w:pPr>
      <w:r w:rsidRPr="000000B6">
        <w:rPr>
          <w:b/>
          <w:bCs/>
          <w:lang w:val="uk-UA"/>
        </w:rPr>
        <w:t>Libertas est potestas faciendi id, quod iure licet</w:t>
      </w:r>
      <w:r w:rsidRPr="000000B6">
        <w:rPr>
          <w:lang w:val="uk-UA"/>
        </w:rPr>
        <w:t xml:space="preserve"> (ЛІБЕРТАС ЕСТ ПОТЕСТАС ФАЦІЕНДІ ІД, КВОД ЮРЕ ЛІЦЕТ) — свобода є можливістю робити те, що дозволено правом.</w:t>
      </w:r>
    </w:p>
    <w:p w:rsidR="00662E57" w:rsidRPr="000000B6" w:rsidRDefault="00662E57" w:rsidP="00D06AA6">
      <w:pPr>
        <w:pStyle w:val="2"/>
        <w:numPr>
          <w:ilvl w:val="0"/>
          <w:numId w:val="9"/>
        </w:numPr>
        <w:tabs>
          <w:tab w:val="left" w:pos="426"/>
        </w:tabs>
        <w:spacing w:after="0" w:line="240" w:lineRule="auto"/>
        <w:ind w:left="426" w:hanging="426"/>
        <w:jc w:val="both"/>
        <w:rPr>
          <w:lang w:val="uk-UA"/>
        </w:rPr>
      </w:pPr>
      <w:r w:rsidRPr="000000B6">
        <w:rPr>
          <w:b/>
          <w:bCs/>
          <w:lang w:val="uk-UA"/>
        </w:rPr>
        <w:t>Suum cuique</w:t>
      </w:r>
      <w:r w:rsidRPr="000000B6">
        <w:rPr>
          <w:lang w:val="uk-UA"/>
        </w:rPr>
        <w:t xml:space="preserve"> (СУУМ КУІКВЕ) — кожному своє (положення римського права).</w:t>
      </w:r>
    </w:p>
    <w:p w:rsidR="00662E57" w:rsidRPr="000000B6" w:rsidRDefault="00662E57" w:rsidP="00D06AA6">
      <w:pPr>
        <w:pStyle w:val="2"/>
        <w:numPr>
          <w:ilvl w:val="0"/>
          <w:numId w:val="9"/>
        </w:numPr>
        <w:tabs>
          <w:tab w:val="left" w:pos="426"/>
        </w:tabs>
        <w:spacing w:after="0" w:line="240" w:lineRule="auto"/>
        <w:ind w:left="426" w:hanging="426"/>
        <w:jc w:val="both"/>
        <w:rPr>
          <w:lang w:val="uk-UA"/>
        </w:rPr>
      </w:pPr>
      <w:r w:rsidRPr="000000B6">
        <w:rPr>
          <w:b/>
          <w:bCs/>
          <w:lang w:val="uk-UA"/>
        </w:rPr>
        <w:t>Quod tibi fieri non vis, alteri ne feceris</w:t>
      </w:r>
      <w:r w:rsidRPr="000000B6">
        <w:rPr>
          <w:lang w:val="uk-UA"/>
        </w:rPr>
        <w:t xml:space="preserve"> (КВОД ТІБІ ФІЕРІ НОН ВІС, АЛТЕРІ НЕ ФЕЦЕРІС) — не роби іншому того, чого сам собі не бажаєш.</w:t>
      </w:r>
    </w:p>
    <w:p w:rsidR="00662E57" w:rsidRPr="000000B6" w:rsidRDefault="00662E57" w:rsidP="00D06AA6">
      <w:pPr>
        <w:pStyle w:val="2"/>
        <w:numPr>
          <w:ilvl w:val="0"/>
          <w:numId w:val="9"/>
        </w:numPr>
        <w:tabs>
          <w:tab w:val="left" w:pos="426"/>
        </w:tabs>
        <w:spacing w:after="0" w:line="240" w:lineRule="auto"/>
        <w:ind w:left="426" w:hanging="426"/>
        <w:jc w:val="both"/>
        <w:rPr>
          <w:lang w:val="uk-UA"/>
        </w:rPr>
      </w:pPr>
      <w:r w:rsidRPr="000000B6">
        <w:rPr>
          <w:b/>
          <w:bCs/>
          <w:lang w:val="uk-UA"/>
        </w:rPr>
        <w:t>Omne ius hominum causa constitutum est</w:t>
      </w:r>
      <w:r w:rsidRPr="000000B6">
        <w:rPr>
          <w:lang w:val="uk-UA"/>
        </w:rPr>
        <w:t xml:space="preserve"> (ОМНЕ ЮС ХОМІНУМ КАУЗА КОНСТІТУТУМ ЕСТ) — будь-яке право встановлюється для людей (в інтересах людей).</w:t>
      </w:r>
    </w:p>
    <w:p w:rsidR="00662E57" w:rsidRPr="000000B6" w:rsidRDefault="00662E57" w:rsidP="00D06AA6">
      <w:pPr>
        <w:pStyle w:val="2"/>
        <w:numPr>
          <w:ilvl w:val="0"/>
          <w:numId w:val="9"/>
        </w:numPr>
        <w:tabs>
          <w:tab w:val="left" w:pos="426"/>
        </w:tabs>
        <w:spacing w:after="0" w:line="240" w:lineRule="auto"/>
        <w:ind w:left="426" w:hanging="426"/>
        <w:jc w:val="both"/>
        <w:rPr>
          <w:lang w:val="uk-UA"/>
        </w:rPr>
      </w:pPr>
      <w:r w:rsidRPr="000000B6">
        <w:rPr>
          <w:b/>
          <w:bCs/>
          <w:lang w:val="uk-UA"/>
        </w:rPr>
        <w:t>Universitas non delinquit</w:t>
      </w:r>
      <w:r w:rsidRPr="000000B6">
        <w:rPr>
          <w:lang w:val="uk-UA"/>
        </w:rPr>
        <w:t xml:space="preserve"> (УНІВЕРСІТАС НОН ДЕЛІКВІТ) — корпорація не може вчинити правопорушення.</w:t>
      </w:r>
    </w:p>
    <w:p w:rsidR="00662E57" w:rsidRPr="000000B6" w:rsidRDefault="00662E57" w:rsidP="00BF4D6E">
      <w:pPr>
        <w:pStyle w:val="a3"/>
        <w:spacing w:after="0" w:line="240" w:lineRule="auto"/>
        <w:ind w:left="0"/>
        <w:jc w:val="center"/>
        <w:rPr>
          <w:rFonts w:ascii="Times New Roman" w:hAnsi="Times New Roman" w:cs="Times New Roman"/>
          <w:b/>
          <w:bCs/>
          <w:sz w:val="24"/>
          <w:szCs w:val="24"/>
        </w:rPr>
      </w:pPr>
    </w:p>
    <w:p w:rsidR="00662E57" w:rsidRPr="000000B6" w:rsidRDefault="00662E57" w:rsidP="00BF4D6E">
      <w:pPr>
        <w:pStyle w:val="a3"/>
        <w:spacing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t>Тема 3</w:t>
      </w:r>
      <w:r w:rsidR="008365F5" w:rsidRPr="000000B6">
        <w:rPr>
          <w:rFonts w:ascii="Times New Roman" w:hAnsi="Times New Roman" w:cs="Times New Roman"/>
          <w:b/>
          <w:bCs/>
          <w:sz w:val="24"/>
          <w:szCs w:val="24"/>
        </w:rPr>
        <w:t>.</w:t>
      </w:r>
      <w:r w:rsidRPr="000000B6">
        <w:rPr>
          <w:rFonts w:ascii="Times New Roman" w:hAnsi="Times New Roman" w:cs="Times New Roman"/>
          <w:b/>
          <w:bCs/>
          <w:sz w:val="24"/>
          <w:szCs w:val="24"/>
        </w:rPr>
        <w:t xml:space="preserve"> Вчення про позов (захист цивільних прав)</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Поняття здійснення права.</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Поняття та класифікація позовів.</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Захист та заперечення проти позовів.</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Поняття та особливості римського приватного процесу.</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Преторська формула, її складові частини.</w:t>
      </w:r>
    </w:p>
    <w:p w:rsidR="00662E57" w:rsidRPr="000000B6" w:rsidRDefault="00662E57" w:rsidP="00D06AA6">
      <w:pPr>
        <w:pStyle w:val="2"/>
        <w:numPr>
          <w:ilvl w:val="0"/>
          <w:numId w:val="10"/>
        </w:numPr>
        <w:tabs>
          <w:tab w:val="clear" w:pos="927"/>
          <w:tab w:val="num" w:pos="993"/>
        </w:tabs>
        <w:spacing w:after="0" w:line="240" w:lineRule="auto"/>
        <w:ind w:left="0" w:firstLine="567"/>
        <w:jc w:val="both"/>
        <w:rPr>
          <w:lang w:val="uk-UA"/>
        </w:rPr>
      </w:pPr>
      <w:r w:rsidRPr="000000B6">
        <w:rPr>
          <w:lang w:val="uk-UA"/>
        </w:rPr>
        <w:t>Поняття позовної давності.</w:t>
      </w:r>
    </w:p>
    <w:p w:rsidR="00662E57" w:rsidRPr="000000B6" w:rsidRDefault="00662E57" w:rsidP="00BF4D6E">
      <w:pPr>
        <w:pStyle w:val="2"/>
        <w:spacing w:after="0" w:line="240" w:lineRule="auto"/>
        <w:jc w:val="both"/>
        <w:rPr>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11"/>
        </w:numPr>
        <w:tabs>
          <w:tab w:val="clear" w:pos="927"/>
          <w:tab w:val="left" w:pos="426"/>
        </w:tabs>
        <w:spacing w:after="0" w:line="240" w:lineRule="auto"/>
        <w:ind w:left="0" w:firstLine="0"/>
        <w:jc w:val="both"/>
        <w:rPr>
          <w:lang w:val="uk-UA"/>
        </w:rPr>
      </w:pPr>
      <w:r w:rsidRPr="000000B6">
        <w:rPr>
          <w:lang w:val="uk-UA"/>
        </w:rPr>
        <w:t>Загальні положення про захист цивільних прав.</w:t>
      </w:r>
    </w:p>
    <w:p w:rsidR="00662E57" w:rsidRPr="000000B6" w:rsidRDefault="00662E57" w:rsidP="00D06AA6">
      <w:pPr>
        <w:pStyle w:val="2"/>
        <w:numPr>
          <w:ilvl w:val="0"/>
          <w:numId w:val="11"/>
        </w:numPr>
        <w:tabs>
          <w:tab w:val="clear" w:pos="927"/>
          <w:tab w:val="left" w:pos="426"/>
        </w:tabs>
        <w:spacing w:after="0" w:line="240" w:lineRule="auto"/>
        <w:ind w:left="0" w:firstLine="0"/>
        <w:jc w:val="both"/>
        <w:rPr>
          <w:lang w:val="uk-UA"/>
        </w:rPr>
      </w:pPr>
      <w:r w:rsidRPr="000000B6">
        <w:rPr>
          <w:lang w:val="uk-UA"/>
        </w:rPr>
        <w:t>Мета захисту суб’єктивних прав.</w:t>
      </w:r>
    </w:p>
    <w:p w:rsidR="00662E57" w:rsidRPr="000000B6" w:rsidRDefault="00662E57"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Що таке колізія та комуляція позовів?</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Які Ви знаєте особливі засоби преторського захисту?</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Назвіть форми захисту суб’єктивних прав.</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Які відмінності особистих позовів від речових?</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Яка відмінність екстраординарного процесу від формулярного?</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У чому полягає відмінність позовної давності від законних строків?</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t>Визначте сторони в цивільному процесі.</w:t>
      </w:r>
    </w:p>
    <w:p w:rsidR="00662E57" w:rsidRPr="000000B6" w:rsidRDefault="00662E57" w:rsidP="00D06AA6">
      <w:pPr>
        <w:pStyle w:val="2"/>
        <w:numPr>
          <w:ilvl w:val="0"/>
          <w:numId w:val="12"/>
        </w:numPr>
        <w:tabs>
          <w:tab w:val="clear" w:pos="927"/>
          <w:tab w:val="left" w:pos="426"/>
        </w:tabs>
        <w:spacing w:after="0" w:line="240" w:lineRule="auto"/>
        <w:ind w:left="0" w:firstLine="0"/>
        <w:jc w:val="both"/>
        <w:rPr>
          <w:lang w:val="uk-UA"/>
        </w:rPr>
      </w:pPr>
      <w:r w:rsidRPr="000000B6">
        <w:rPr>
          <w:lang w:val="uk-UA"/>
        </w:rPr>
        <w:lastRenderedPageBreak/>
        <w:t>З’ясуйте підстави перерви і зупинення перебігу позовної давності.</w:t>
      </w:r>
    </w:p>
    <w:p w:rsidR="00573730" w:rsidRPr="000000B6" w:rsidRDefault="00573730" w:rsidP="00BF4D6E">
      <w:pPr>
        <w:pStyle w:val="2"/>
        <w:spacing w:after="0" w:line="240" w:lineRule="auto"/>
        <w:ind w:firstLine="141"/>
        <w:jc w:val="center"/>
        <w:rPr>
          <w:b/>
          <w:bCs/>
          <w:i/>
          <w:iCs/>
          <w:lang w:val="uk-UA"/>
        </w:rPr>
      </w:pPr>
    </w:p>
    <w:p w:rsidR="00662E57" w:rsidRPr="000000B6" w:rsidRDefault="00662E57" w:rsidP="00BF4D6E">
      <w:pPr>
        <w:pStyle w:val="2"/>
        <w:spacing w:after="0" w:line="240" w:lineRule="auto"/>
        <w:ind w:firstLine="141"/>
        <w:jc w:val="center"/>
        <w:rPr>
          <w:b/>
          <w:bCs/>
          <w:i/>
          <w:iCs/>
          <w:lang w:val="uk-UA"/>
        </w:rPr>
      </w:pPr>
      <w:r w:rsidRPr="000000B6">
        <w:rPr>
          <w:b/>
          <w:bCs/>
          <w:i/>
          <w:iCs/>
          <w:lang w:val="uk-UA"/>
        </w:rPr>
        <w:t>ЮРИДИЧНІ ВИЗНАЧЕННЯ, ПРАВИЛА ТА ТЕРМІНИ</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Fiat iustitia!</w:t>
      </w:r>
      <w:r w:rsidRPr="000000B6">
        <w:rPr>
          <w:lang w:val="uk-UA"/>
        </w:rPr>
        <w:t xml:space="preserve"> (ФІАТ ЮСТИЦІА!) — хай торжествує правосуддя!</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Justitia est fundamentum regni</w:t>
      </w:r>
      <w:r w:rsidRPr="000000B6">
        <w:rPr>
          <w:lang w:val="uk-UA"/>
        </w:rPr>
        <w:t xml:space="preserve"> (ЮСТІЦІА ЕСТ ФУНДАМЕНТУМ РЕГНІ) — правосуддя — фундамент держави.</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Actio nihil aliud est quam ius, quod sibi debetur judicio persequendi</w:t>
      </w:r>
      <w:r w:rsidRPr="000000B6">
        <w:rPr>
          <w:lang w:val="uk-UA"/>
        </w:rPr>
        <w:t xml:space="preserve"> (АКЦІО НІХІЛ АЛІУД ЕСТ КВАМ ЮС, КВОД СІБІ ДЕБЕТУР ЮДІЦІО ПЕРСЕКВЕНДІ) — позов є не що інше як право (особи) здійснювати в судовому порядку свою вимогу.</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Silentium videtur confessio</w:t>
      </w:r>
      <w:r w:rsidRPr="000000B6">
        <w:rPr>
          <w:lang w:val="uk-UA"/>
        </w:rPr>
        <w:t xml:space="preserve"> (СІЛЕНЦІУМ ВІДЕТУР КОНФЕСІО) — мовчання рівнозначне зізнанню.</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Unus testis — nullus testis</w:t>
      </w:r>
      <w:r w:rsidRPr="000000B6">
        <w:rPr>
          <w:lang w:val="uk-UA"/>
        </w:rPr>
        <w:t xml:space="preserve"> (УНУС ТЕСТІС — НУЛУС ТЕСТІС) — один свідок — не свідок.</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Conressus pro iudicato habetur</w:t>
      </w:r>
      <w:r w:rsidRPr="000000B6">
        <w:rPr>
          <w:lang w:val="uk-UA"/>
        </w:rPr>
        <w:t xml:space="preserve"> (КОНФРЕСУС ПРО ЮДІКАТО ХАБЕТУР) — той, хто визнав позов, програв справу.</w:t>
      </w:r>
    </w:p>
    <w:p w:rsidR="00662E57" w:rsidRPr="000000B6" w:rsidRDefault="00662E57" w:rsidP="00D06AA6">
      <w:pPr>
        <w:pStyle w:val="2"/>
        <w:numPr>
          <w:ilvl w:val="0"/>
          <w:numId w:val="13"/>
        </w:numPr>
        <w:tabs>
          <w:tab w:val="clear" w:pos="927"/>
          <w:tab w:val="left" w:pos="426"/>
        </w:tabs>
        <w:spacing w:after="0" w:line="240" w:lineRule="auto"/>
        <w:ind w:left="426" w:hanging="426"/>
        <w:jc w:val="both"/>
        <w:rPr>
          <w:lang w:val="uk-UA"/>
        </w:rPr>
      </w:pPr>
      <w:r w:rsidRPr="000000B6">
        <w:rPr>
          <w:b/>
          <w:bCs/>
          <w:lang w:val="uk-UA"/>
        </w:rPr>
        <w:t>Non bis eadem re</w:t>
      </w:r>
      <w:r w:rsidRPr="000000B6">
        <w:rPr>
          <w:lang w:val="uk-UA"/>
        </w:rPr>
        <w:t xml:space="preserve"> (НОН БІС ЕАДЕМ РЕ) — не можна вдруге порушувати одну й ту ж саму справу.</w:t>
      </w:r>
    </w:p>
    <w:p w:rsidR="00662E57" w:rsidRPr="000000B6" w:rsidRDefault="00662E57" w:rsidP="00BF4D6E">
      <w:pPr>
        <w:pStyle w:val="a3"/>
        <w:spacing w:after="0" w:line="240" w:lineRule="auto"/>
        <w:ind w:left="0"/>
        <w:jc w:val="center"/>
        <w:rPr>
          <w:rFonts w:ascii="Times New Roman" w:hAnsi="Times New Roman" w:cs="Times New Roman"/>
          <w:b/>
          <w:bCs/>
          <w:sz w:val="24"/>
          <w:szCs w:val="24"/>
        </w:rPr>
      </w:pPr>
    </w:p>
    <w:p w:rsidR="00662E57" w:rsidRPr="000000B6" w:rsidRDefault="00662E57" w:rsidP="00BF4D6E">
      <w:pPr>
        <w:pStyle w:val="a3"/>
        <w:spacing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t>Тема 4 Шлюбно-сімейні відносини.</w:t>
      </w:r>
    </w:p>
    <w:p w:rsidR="00662E57" w:rsidRPr="000000B6" w:rsidRDefault="00662E57" w:rsidP="00D06AA6">
      <w:pPr>
        <w:pStyle w:val="2"/>
        <w:numPr>
          <w:ilvl w:val="0"/>
          <w:numId w:val="14"/>
        </w:numPr>
        <w:tabs>
          <w:tab w:val="clear" w:pos="927"/>
          <w:tab w:val="left" w:pos="993"/>
        </w:tabs>
        <w:spacing w:after="0" w:line="240" w:lineRule="auto"/>
        <w:ind w:left="0" w:firstLine="567"/>
        <w:jc w:val="both"/>
        <w:rPr>
          <w:lang w:val="uk-UA"/>
        </w:rPr>
      </w:pPr>
      <w:r w:rsidRPr="000000B6">
        <w:rPr>
          <w:lang w:val="uk-UA"/>
        </w:rPr>
        <w:t>Поняття сім’ї та сімейного права. Агнатське та когнатське споріднення.</w:t>
      </w:r>
    </w:p>
    <w:p w:rsidR="00662E57" w:rsidRPr="000000B6" w:rsidRDefault="00662E57" w:rsidP="00D06AA6">
      <w:pPr>
        <w:pStyle w:val="2"/>
        <w:numPr>
          <w:ilvl w:val="0"/>
          <w:numId w:val="14"/>
        </w:numPr>
        <w:tabs>
          <w:tab w:val="clear" w:pos="927"/>
          <w:tab w:val="left" w:pos="993"/>
        </w:tabs>
        <w:spacing w:after="0" w:line="240" w:lineRule="auto"/>
        <w:ind w:left="0" w:firstLine="567"/>
        <w:jc w:val="both"/>
        <w:rPr>
          <w:lang w:val="uk-UA"/>
        </w:rPr>
      </w:pPr>
      <w:r w:rsidRPr="000000B6">
        <w:rPr>
          <w:lang w:val="uk-UA"/>
        </w:rPr>
        <w:t>Поняття шлюбу та його види. Умови вступу у шлюб. Припинення шлюбу</w:t>
      </w:r>
    </w:p>
    <w:p w:rsidR="00662E57" w:rsidRPr="000000B6" w:rsidRDefault="00662E57" w:rsidP="00D06AA6">
      <w:pPr>
        <w:pStyle w:val="2"/>
        <w:numPr>
          <w:ilvl w:val="0"/>
          <w:numId w:val="14"/>
        </w:numPr>
        <w:tabs>
          <w:tab w:val="clear" w:pos="927"/>
          <w:tab w:val="left" w:pos="993"/>
        </w:tabs>
        <w:spacing w:after="0" w:line="240" w:lineRule="auto"/>
        <w:ind w:left="0" w:firstLine="567"/>
        <w:jc w:val="both"/>
        <w:rPr>
          <w:lang w:val="uk-UA"/>
        </w:rPr>
      </w:pPr>
      <w:r w:rsidRPr="000000B6">
        <w:rPr>
          <w:lang w:val="uk-UA"/>
        </w:rPr>
        <w:t>Особисті та майнові відносини між подружжям.</w:t>
      </w:r>
    </w:p>
    <w:p w:rsidR="00662E57" w:rsidRPr="000000B6" w:rsidRDefault="00662E57" w:rsidP="00D06AA6">
      <w:pPr>
        <w:pStyle w:val="2"/>
        <w:numPr>
          <w:ilvl w:val="0"/>
          <w:numId w:val="14"/>
        </w:numPr>
        <w:tabs>
          <w:tab w:val="clear" w:pos="927"/>
          <w:tab w:val="left" w:pos="993"/>
        </w:tabs>
        <w:spacing w:after="0" w:line="240" w:lineRule="auto"/>
        <w:ind w:left="0" w:firstLine="567"/>
        <w:jc w:val="both"/>
        <w:rPr>
          <w:lang w:val="uk-UA"/>
        </w:rPr>
      </w:pPr>
      <w:r w:rsidRPr="000000B6">
        <w:rPr>
          <w:lang w:val="uk-UA"/>
        </w:rPr>
        <w:t>Батьківська влада: виникнення та припинення.</w:t>
      </w:r>
    </w:p>
    <w:p w:rsidR="00573730" w:rsidRPr="000000B6" w:rsidRDefault="00573730" w:rsidP="00BF4D6E">
      <w:pPr>
        <w:pStyle w:val="2"/>
        <w:spacing w:after="0" w:line="240" w:lineRule="auto"/>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15"/>
        </w:numPr>
        <w:tabs>
          <w:tab w:val="clear" w:pos="927"/>
          <w:tab w:val="left" w:pos="426"/>
        </w:tabs>
        <w:spacing w:after="0" w:line="240" w:lineRule="auto"/>
        <w:ind w:left="0" w:firstLine="0"/>
        <w:jc w:val="both"/>
        <w:rPr>
          <w:lang w:val="uk-UA"/>
        </w:rPr>
      </w:pPr>
      <w:r w:rsidRPr="000000B6">
        <w:rPr>
          <w:lang w:val="uk-UA"/>
        </w:rPr>
        <w:t>Поняття римського сімейного права.</w:t>
      </w:r>
    </w:p>
    <w:p w:rsidR="00662E57" w:rsidRPr="000000B6" w:rsidRDefault="00662E57" w:rsidP="00D06AA6">
      <w:pPr>
        <w:pStyle w:val="2"/>
        <w:numPr>
          <w:ilvl w:val="0"/>
          <w:numId w:val="15"/>
        </w:numPr>
        <w:tabs>
          <w:tab w:val="clear" w:pos="927"/>
          <w:tab w:val="left" w:pos="426"/>
        </w:tabs>
        <w:spacing w:after="0" w:line="240" w:lineRule="auto"/>
        <w:ind w:left="0" w:firstLine="0"/>
        <w:jc w:val="both"/>
        <w:rPr>
          <w:lang w:val="uk-UA"/>
        </w:rPr>
      </w:pPr>
      <w:r w:rsidRPr="000000B6">
        <w:rPr>
          <w:lang w:val="uk-UA"/>
        </w:rPr>
        <w:t>Поняття і види споріднення у римському праві.</w:t>
      </w:r>
    </w:p>
    <w:p w:rsidR="00662E57" w:rsidRPr="000000B6" w:rsidRDefault="00662E57" w:rsidP="00BF4D6E">
      <w:pPr>
        <w:pStyle w:val="2"/>
        <w:spacing w:after="0" w:line="240" w:lineRule="auto"/>
        <w:jc w:val="both"/>
        <w:rPr>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D06AA6">
      <w:pPr>
        <w:pStyle w:val="2"/>
        <w:numPr>
          <w:ilvl w:val="0"/>
          <w:numId w:val="16"/>
        </w:numPr>
        <w:tabs>
          <w:tab w:val="clear" w:pos="927"/>
          <w:tab w:val="num" w:pos="426"/>
        </w:tabs>
        <w:spacing w:after="0" w:line="240" w:lineRule="auto"/>
        <w:ind w:left="0" w:firstLine="0"/>
        <w:jc w:val="both"/>
        <w:rPr>
          <w:lang w:val="uk-UA"/>
        </w:rPr>
      </w:pPr>
      <w:r w:rsidRPr="000000B6">
        <w:rPr>
          <w:lang w:val="uk-UA"/>
        </w:rPr>
        <w:t>Назвіть види шлюбу та  визначте їх відмінності.</w:t>
      </w:r>
    </w:p>
    <w:p w:rsidR="00662E57" w:rsidRPr="000000B6" w:rsidRDefault="00662E57" w:rsidP="00D06AA6">
      <w:pPr>
        <w:pStyle w:val="2"/>
        <w:numPr>
          <w:ilvl w:val="0"/>
          <w:numId w:val="16"/>
        </w:numPr>
        <w:tabs>
          <w:tab w:val="clear" w:pos="927"/>
          <w:tab w:val="num" w:pos="426"/>
        </w:tabs>
        <w:spacing w:after="0" w:line="240" w:lineRule="auto"/>
        <w:ind w:left="0" w:firstLine="0"/>
        <w:jc w:val="both"/>
        <w:rPr>
          <w:lang w:val="uk-UA"/>
        </w:rPr>
      </w:pPr>
      <w:r w:rsidRPr="000000B6">
        <w:rPr>
          <w:lang w:val="uk-UA"/>
        </w:rPr>
        <w:t>Що таке конкубинат?</w:t>
      </w:r>
    </w:p>
    <w:p w:rsidR="00662E57" w:rsidRPr="000000B6" w:rsidRDefault="00662E57" w:rsidP="00D06AA6">
      <w:pPr>
        <w:pStyle w:val="2"/>
        <w:numPr>
          <w:ilvl w:val="0"/>
          <w:numId w:val="16"/>
        </w:numPr>
        <w:tabs>
          <w:tab w:val="clear" w:pos="927"/>
          <w:tab w:val="num" w:pos="426"/>
        </w:tabs>
        <w:spacing w:after="0" w:line="240" w:lineRule="auto"/>
        <w:ind w:left="0" w:firstLine="0"/>
        <w:jc w:val="both"/>
        <w:rPr>
          <w:lang w:val="uk-UA"/>
        </w:rPr>
      </w:pPr>
      <w:r w:rsidRPr="000000B6">
        <w:rPr>
          <w:lang w:val="uk-UA"/>
        </w:rPr>
        <w:t>З’ясуйте зміст батьківської влади.</w:t>
      </w:r>
    </w:p>
    <w:p w:rsidR="00662E57" w:rsidRPr="000000B6" w:rsidRDefault="00662E57" w:rsidP="00D06AA6">
      <w:pPr>
        <w:pStyle w:val="2"/>
        <w:numPr>
          <w:ilvl w:val="0"/>
          <w:numId w:val="16"/>
        </w:numPr>
        <w:tabs>
          <w:tab w:val="clear" w:pos="927"/>
          <w:tab w:val="num" w:pos="426"/>
        </w:tabs>
        <w:spacing w:after="0" w:line="240" w:lineRule="auto"/>
        <w:ind w:left="0" w:firstLine="0"/>
        <w:rPr>
          <w:lang w:val="uk-UA"/>
        </w:rPr>
      </w:pPr>
      <w:r w:rsidRPr="000000B6">
        <w:rPr>
          <w:lang w:val="uk-UA"/>
        </w:rPr>
        <w:t>У чому полягає відмінність між узаконенням та усиновленням?</w:t>
      </w:r>
    </w:p>
    <w:p w:rsidR="00662E57" w:rsidRPr="000000B6" w:rsidRDefault="00662E57" w:rsidP="00D06AA6">
      <w:pPr>
        <w:pStyle w:val="2"/>
        <w:numPr>
          <w:ilvl w:val="0"/>
          <w:numId w:val="16"/>
        </w:numPr>
        <w:tabs>
          <w:tab w:val="clear" w:pos="927"/>
          <w:tab w:val="num" w:pos="426"/>
        </w:tabs>
        <w:spacing w:after="0" w:line="240" w:lineRule="auto"/>
        <w:ind w:left="0" w:firstLine="0"/>
        <w:rPr>
          <w:lang w:val="uk-UA"/>
        </w:rPr>
      </w:pPr>
      <w:r w:rsidRPr="000000B6">
        <w:rPr>
          <w:lang w:val="uk-UA"/>
        </w:rPr>
        <w:t>Визначте поняття емансипації.</w:t>
      </w:r>
    </w:p>
    <w:p w:rsidR="00662E57" w:rsidRPr="000000B6" w:rsidRDefault="00662E57" w:rsidP="00D06AA6">
      <w:pPr>
        <w:pStyle w:val="2"/>
        <w:tabs>
          <w:tab w:val="num" w:pos="426"/>
        </w:tabs>
        <w:spacing w:after="0"/>
        <w:jc w:val="both"/>
        <w:rPr>
          <w:lang w:val="uk-UA"/>
        </w:rPr>
      </w:pPr>
    </w:p>
    <w:p w:rsidR="00662E57" w:rsidRPr="000000B6" w:rsidRDefault="00662E57" w:rsidP="00BF4D6E">
      <w:pPr>
        <w:pStyle w:val="2"/>
        <w:spacing w:after="0" w:line="240" w:lineRule="auto"/>
        <w:ind w:hanging="284"/>
        <w:jc w:val="center"/>
        <w:rPr>
          <w:lang w:val="uk-UA"/>
        </w:rPr>
      </w:pPr>
      <w:r w:rsidRPr="000000B6">
        <w:rPr>
          <w:b/>
          <w:bCs/>
          <w:i/>
          <w:iCs/>
          <w:lang w:val="uk-UA"/>
        </w:rPr>
        <w:t>ЮРИДИЧНІ ВИЗНАЧЕННЯ, ПРАВИЛА ТА ТЕРМІНИ</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Matrimonium jsutum</w:t>
      </w:r>
      <w:r w:rsidRPr="000000B6">
        <w:rPr>
          <w:lang w:val="uk-UA"/>
        </w:rPr>
        <w:t xml:space="preserve"> (МАТРІМОНІУМ ЮСТУМ) — законний римський шлюб.</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Mater semper est certa</w:t>
      </w:r>
      <w:r w:rsidRPr="000000B6">
        <w:rPr>
          <w:lang w:val="uk-UA"/>
        </w:rPr>
        <w:t xml:space="preserve"> (МАТЕР СЕМПЕР ЕСТ ЦЕРТА) — мати завжди достеменно відома.</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Patris is est quem nuptiae demonstrant</w:t>
      </w:r>
      <w:r w:rsidRPr="000000B6">
        <w:rPr>
          <w:lang w:val="uk-UA"/>
        </w:rPr>
        <w:t xml:space="preserve"> (ПАТРІС ІС ЕСТ КВЕМ НУНЦІЕ ДЕМОНСТРАНТ) — батько той, на якого свідчить факт шлюбу (тобто батьком вважається чоловік матері дитини).</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Nuptiae sunt conjunctio maris et feminae et consortium omnis vitae, divini et humani juris communicatio</w:t>
      </w:r>
      <w:r w:rsidRPr="000000B6">
        <w:rPr>
          <w:lang w:val="uk-UA"/>
        </w:rPr>
        <w:t xml:space="preserve"> (НУПЦІА СУНТ КОН’ЮНКЦІО МАРІС ЕТ ФЕМІНЕ ЕТ КОНСОРЦІУМ ОМНІС ВІТЕ, ДІВІНІ ЕТ ХУМАНІ  ЮРІС КОМУНІКАЦІО) — шлюбом є союз чоловіка і жінки, спільність всього життя, єднання божественного і людського права.</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Concubinatus</w:t>
      </w:r>
      <w:r w:rsidRPr="000000B6">
        <w:rPr>
          <w:lang w:val="uk-UA"/>
        </w:rPr>
        <w:t xml:space="preserve"> (КОНКУБІНАТУС) — фактичний шлюб, коли є перешкоди до вступу в законний шлюб.</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Patria potestas</w:t>
      </w:r>
      <w:r w:rsidRPr="000000B6">
        <w:rPr>
          <w:lang w:val="uk-UA"/>
        </w:rPr>
        <w:t xml:space="preserve"> (ПАТРІА ПОТЕСТАС) — батьківська влада.</w:t>
      </w:r>
    </w:p>
    <w:p w:rsidR="00662E57" w:rsidRPr="000000B6" w:rsidRDefault="00662E57" w:rsidP="00D06AA6">
      <w:pPr>
        <w:pStyle w:val="2"/>
        <w:numPr>
          <w:ilvl w:val="0"/>
          <w:numId w:val="17"/>
        </w:numPr>
        <w:tabs>
          <w:tab w:val="clear" w:pos="1422"/>
          <w:tab w:val="left" w:pos="426"/>
        </w:tabs>
        <w:spacing w:after="0" w:line="240" w:lineRule="auto"/>
        <w:ind w:left="426" w:hanging="426"/>
        <w:jc w:val="both"/>
        <w:rPr>
          <w:lang w:val="uk-UA"/>
        </w:rPr>
      </w:pPr>
      <w:r w:rsidRPr="000000B6">
        <w:rPr>
          <w:b/>
          <w:bCs/>
          <w:lang w:val="uk-UA"/>
        </w:rPr>
        <w:t>Emancipatio</w:t>
      </w:r>
      <w:r w:rsidRPr="000000B6">
        <w:rPr>
          <w:lang w:val="uk-UA"/>
        </w:rPr>
        <w:t xml:space="preserve"> (ЕМАНЦІПАЦІО) — звільнення з-під батьківської влади.</w:t>
      </w:r>
    </w:p>
    <w:p w:rsidR="00662E57" w:rsidRPr="000000B6" w:rsidRDefault="00662E57" w:rsidP="00BF4D6E">
      <w:pPr>
        <w:pStyle w:val="a3"/>
        <w:spacing w:after="0" w:line="240" w:lineRule="auto"/>
        <w:ind w:left="0"/>
        <w:rPr>
          <w:rFonts w:ascii="Times New Roman" w:hAnsi="Times New Roman" w:cs="Times New Roman"/>
          <w:b/>
          <w:bCs/>
          <w:sz w:val="24"/>
          <w:szCs w:val="24"/>
        </w:rPr>
      </w:pPr>
    </w:p>
    <w:p w:rsidR="00D06AA6" w:rsidRPr="000000B6" w:rsidRDefault="00D06AA6" w:rsidP="00BF4D6E">
      <w:pPr>
        <w:pStyle w:val="a3"/>
        <w:spacing w:after="0" w:line="240" w:lineRule="auto"/>
        <w:ind w:left="0"/>
        <w:rPr>
          <w:rFonts w:ascii="Times New Roman" w:hAnsi="Times New Roman" w:cs="Times New Roman"/>
          <w:b/>
          <w:bCs/>
          <w:sz w:val="24"/>
          <w:szCs w:val="24"/>
        </w:rPr>
      </w:pPr>
    </w:p>
    <w:p w:rsidR="00662E57" w:rsidRPr="000000B6" w:rsidRDefault="00662E57" w:rsidP="00BF4D6E">
      <w:pPr>
        <w:pStyle w:val="a3"/>
        <w:spacing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lastRenderedPageBreak/>
        <w:t>Тема 5</w:t>
      </w:r>
      <w:r w:rsidR="00BC2007" w:rsidRPr="000000B6">
        <w:rPr>
          <w:rFonts w:ascii="Times New Roman" w:hAnsi="Times New Roman" w:cs="Times New Roman"/>
          <w:b/>
          <w:bCs/>
          <w:sz w:val="24"/>
          <w:szCs w:val="24"/>
        </w:rPr>
        <w:t>.</w:t>
      </w:r>
      <w:r w:rsidRPr="000000B6">
        <w:rPr>
          <w:rFonts w:ascii="Times New Roman" w:hAnsi="Times New Roman" w:cs="Times New Roman"/>
          <w:b/>
          <w:bCs/>
          <w:sz w:val="24"/>
          <w:szCs w:val="24"/>
        </w:rPr>
        <w:t xml:space="preserve"> Речове право – </w:t>
      </w:r>
      <w:r w:rsidRPr="000000B6">
        <w:rPr>
          <w:rFonts w:ascii="Times New Roman" w:hAnsi="Times New Roman" w:cs="Times New Roman"/>
          <w:bCs/>
          <w:sz w:val="24"/>
          <w:szCs w:val="24"/>
        </w:rPr>
        <w:t>(3</w:t>
      </w:r>
      <w:r w:rsidRPr="000000B6">
        <w:rPr>
          <w:rFonts w:ascii="Times New Roman" w:hAnsi="Times New Roman" w:cs="Times New Roman"/>
          <w:sz w:val="24"/>
          <w:szCs w:val="24"/>
        </w:rPr>
        <w:t xml:space="preserve"> години)</w:t>
      </w:r>
    </w:p>
    <w:p w:rsidR="00662E57" w:rsidRPr="000000B6" w:rsidRDefault="00662E57" w:rsidP="00BF4D6E">
      <w:pPr>
        <w:pStyle w:val="2"/>
        <w:spacing w:after="0" w:line="240" w:lineRule="auto"/>
        <w:rPr>
          <w:b/>
          <w:bCs/>
          <w:smallCaps/>
          <w:lang w:val="uk-UA"/>
        </w:rPr>
      </w:pPr>
      <w:r w:rsidRPr="000000B6">
        <w:rPr>
          <w:b/>
          <w:bCs/>
          <w:lang w:val="uk-UA"/>
        </w:rPr>
        <w:t xml:space="preserve">5.1. </w:t>
      </w:r>
      <w:r w:rsidR="00BC2007" w:rsidRPr="000000B6">
        <w:rPr>
          <w:b/>
          <w:bCs/>
          <w:lang w:val="uk-UA"/>
        </w:rPr>
        <w:t>Речі як об’єкти права</w:t>
      </w:r>
    </w:p>
    <w:p w:rsidR="00662E57" w:rsidRPr="000000B6" w:rsidRDefault="00662E57" w:rsidP="00D06AA6">
      <w:pPr>
        <w:pStyle w:val="2"/>
        <w:numPr>
          <w:ilvl w:val="0"/>
          <w:numId w:val="18"/>
        </w:numPr>
        <w:tabs>
          <w:tab w:val="clear" w:pos="927"/>
          <w:tab w:val="num" w:pos="993"/>
        </w:tabs>
        <w:spacing w:after="0" w:line="240" w:lineRule="auto"/>
        <w:ind w:left="0" w:firstLine="567"/>
        <w:jc w:val="both"/>
        <w:rPr>
          <w:lang w:val="uk-UA"/>
        </w:rPr>
      </w:pPr>
      <w:r w:rsidRPr="000000B6">
        <w:rPr>
          <w:lang w:val="uk-UA"/>
        </w:rPr>
        <w:t>Поняття та види речових прав.</w:t>
      </w:r>
    </w:p>
    <w:p w:rsidR="00662E57" w:rsidRPr="000000B6" w:rsidRDefault="00662E57" w:rsidP="00D06AA6">
      <w:pPr>
        <w:pStyle w:val="2"/>
        <w:numPr>
          <w:ilvl w:val="0"/>
          <w:numId w:val="18"/>
        </w:numPr>
        <w:tabs>
          <w:tab w:val="clear" w:pos="927"/>
          <w:tab w:val="num" w:pos="993"/>
        </w:tabs>
        <w:spacing w:after="0" w:line="240" w:lineRule="auto"/>
        <w:ind w:left="0" w:firstLine="567"/>
        <w:jc w:val="both"/>
        <w:rPr>
          <w:lang w:val="uk-UA"/>
        </w:rPr>
      </w:pPr>
      <w:r w:rsidRPr="000000B6">
        <w:rPr>
          <w:lang w:val="uk-UA"/>
        </w:rPr>
        <w:t>Поняття та класифікація речей.</w:t>
      </w:r>
    </w:p>
    <w:p w:rsidR="00662E57" w:rsidRPr="000000B6" w:rsidRDefault="00662E57" w:rsidP="00D06AA6">
      <w:pPr>
        <w:pStyle w:val="2"/>
        <w:numPr>
          <w:ilvl w:val="0"/>
          <w:numId w:val="18"/>
        </w:numPr>
        <w:tabs>
          <w:tab w:val="clear" w:pos="927"/>
          <w:tab w:val="num" w:pos="993"/>
        </w:tabs>
        <w:spacing w:after="0" w:line="240" w:lineRule="auto"/>
        <w:ind w:left="0" w:firstLine="567"/>
        <w:jc w:val="both"/>
        <w:rPr>
          <w:lang w:val="uk-UA"/>
        </w:rPr>
      </w:pPr>
      <w:r w:rsidRPr="000000B6">
        <w:rPr>
          <w:lang w:val="uk-UA"/>
        </w:rPr>
        <w:t>Поняття плодів та майна.</w:t>
      </w:r>
    </w:p>
    <w:p w:rsidR="00662E57" w:rsidRPr="000000B6" w:rsidRDefault="00662E57" w:rsidP="00BF4D6E">
      <w:pPr>
        <w:pStyle w:val="2"/>
        <w:spacing w:after="0" w:line="240" w:lineRule="auto"/>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20"/>
        </w:numPr>
        <w:tabs>
          <w:tab w:val="clear" w:pos="927"/>
          <w:tab w:val="left" w:pos="426"/>
        </w:tabs>
        <w:spacing w:after="0" w:line="240" w:lineRule="auto"/>
        <w:ind w:left="0" w:firstLine="0"/>
        <w:jc w:val="both"/>
        <w:rPr>
          <w:lang w:val="uk-UA"/>
        </w:rPr>
      </w:pPr>
      <w:r w:rsidRPr="000000B6">
        <w:rPr>
          <w:lang w:val="uk-UA"/>
        </w:rPr>
        <w:t>Поняття речового і зобов’язального права.</w:t>
      </w:r>
    </w:p>
    <w:p w:rsidR="00662E57" w:rsidRPr="000000B6" w:rsidRDefault="00662E57" w:rsidP="00D06AA6">
      <w:pPr>
        <w:pStyle w:val="2"/>
        <w:numPr>
          <w:ilvl w:val="0"/>
          <w:numId w:val="20"/>
        </w:numPr>
        <w:tabs>
          <w:tab w:val="clear" w:pos="927"/>
          <w:tab w:val="left" w:pos="426"/>
        </w:tabs>
        <w:spacing w:after="0" w:line="240" w:lineRule="auto"/>
        <w:ind w:left="0" w:firstLine="0"/>
        <w:jc w:val="both"/>
        <w:rPr>
          <w:lang w:val="uk-UA"/>
        </w:rPr>
      </w:pPr>
      <w:r w:rsidRPr="000000B6">
        <w:rPr>
          <w:lang w:val="uk-UA"/>
        </w:rPr>
        <w:t>Класифікація речових прав.</w:t>
      </w:r>
    </w:p>
    <w:p w:rsidR="00662E57" w:rsidRPr="000000B6" w:rsidRDefault="00662E57"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Питання для самостійної роботи, самоконтролю та співбесід</w:t>
      </w:r>
    </w:p>
    <w:p w:rsidR="00662E57" w:rsidRPr="000000B6" w:rsidRDefault="00662E57" w:rsidP="00D06AA6">
      <w:pPr>
        <w:pStyle w:val="2"/>
        <w:numPr>
          <w:ilvl w:val="0"/>
          <w:numId w:val="21"/>
        </w:numPr>
        <w:tabs>
          <w:tab w:val="clear" w:pos="927"/>
          <w:tab w:val="left" w:pos="426"/>
        </w:tabs>
        <w:spacing w:after="0" w:line="240" w:lineRule="auto"/>
        <w:ind w:left="426" w:hanging="426"/>
        <w:jc w:val="both"/>
        <w:rPr>
          <w:lang w:val="uk-UA"/>
        </w:rPr>
      </w:pPr>
      <w:r w:rsidRPr="000000B6">
        <w:rPr>
          <w:lang w:val="uk-UA"/>
        </w:rPr>
        <w:t>Дайте загальну характеристику речових прав.</w:t>
      </w:r>
    </w:p>
    <w:p w:rsidR="00662E57" w:rsidRPr="000000B6" w:rsidRDefault="00662E57" w:rsidP="00D06AA6">
      <w:pPr>
        <w:pStyle w:val="2"/>
        <w:numPr>
          <w:ilvl w:val="0"/>
          <w:numId w:val="21"/>
        </w:numPr>
        <w:tabs>
          <w:tab w:val="clear" w:pos="927"/>
          <w:tab w:val="left" w:pos="426"/>
        </w:tabs>
        <w:spacing w:after="0" w:line="240" w:lineRule="auto"/>
        <w:ind w:left="426" w:hanging="426"/>
        <w:jc w:val="both"/>
        <w:rPr>
          <w:lang w:val="uk-UA"/>
        </w:rPr>
      </w:pPr>
      <w:r w:rsidRPr="000000B6">
        <w:rPr>
          <w:lang w:val="uk-UA"/>
        </w:rPr>
        <w:t>Визначте поняття та кваліфікацію речей.</w:t>
      </w:r>
    </w:p>
    <w:p w:rsidR="00662E57" w:rsidRPr="000000B6" w:rsidRDefault="00662E57" w:rsidP="00D06AA6">
      <w:pPr>
        <w:pStyle w:val="2"/>
        <w:numPr>
          <w:ilvl w:val="0"/>
          <w:numId w:val="21"/>
        </w:numPr>
        <w:tabs>
          <w:tab w:val="clear" w:pos="927"/>
          <w:tab w:val="left" w:pos="426"/>
        </w:tabs>
        <w:spacing w:after="0" w:line="240" w:lineRule="auto"/>
        <w:ind w:left="426" w:hanging="426"/>
        <w:jc w:val="both"/>
        <w:rPr>
          <w:lang w:val="uk-UA"/>
        </w:rPr>
      </w:pPr>
      <w:r w:rsidRPr="000000B6">
        <w:rPr>
          <w:lang w:val="uk-UA"/>
        </w:rPr>
        <w:t>Яка відмінність речового права від зобов’язального?</w:t>
      </w:r>
    </w:p>
    <w:p w:rsidR="00573730" w:rsidRPr="000000B6" w:rsidRDefault="00662E57" w:rsidP="00D06AA6">
      <w:pPr>
        <w:pStyle w:val="2"/>
        <w:numPr>
          <w:ilvl w:val="0"/>
          <w:numId w:val="21"/>
        </w:numPr>
        <w:tabs>
          <w:tab w:val="clear" w:pos="927"/>
          <w:tab w:val="left" w:pos="426"/>
        </w:tabs>
        <w:spacing w:after="0" w:line="240" w:lineRule="auto"/>
        <w:ind w:left="426" w:hanging="426"/>
        <w:jc w:val="both"/>
        <w:rPr>
          <w:lang w:val="uk-UA"/>
        </w:rPr>
      </w:pPr>
      <w:r w:rsidRPr="000000B6">
        <w:rPr>
          <w:lang w:val="uk-UA"/>
        </w:rPr>
        <w:t>З’ясуйте поняття плодів та майна.</w:t>
      </w:r>
    </w:p>
    <w:p w:rsidR="00C079DD" w:rsidRPr="000000B6" w:rsidRDefault="00C079DD" w:rsidP="00D06AA6">
      <w:pPr>
        <w:pStyle w:val="2"/>
        <w:numPr>
          <w:ilvl w:val="0"/>
          <w:numId w:val="21"/>
        </w:numPr>
        <w:tabs>
          <w:tab w:val="clear" w:pos="927"/>
          <w:tab w:val="left" w:pos="426"/>
        </w:tabs>
        <w:autoSpaceDE w:val="0"/>
        <w:autoSpaceDN w:val="0"/>
        <w:adjustRightInd w:val="0"/>
        <w:spacing w:after="0" w:line="240" w:lineRule="auto"/>
        <w:ind w:left="426" w:hanging="426"/>
        <w:jc w:val="both"/>
        <w:rPr>
          <w:lang w:val="uk-UA"/>
        </w:rPr>
      </w:pPr>
      <w:r w:rsidRPr="000000B6">
        <w:rPr>
          <w:lang w:val="uk-UA"/>
        </w:rPr>
        <w:t xml:space="preserve">Пояснити дефініції: а) Mercis appellatione homines </w:t>
      </w:r>
      <w:r w:rsidR="00573730" w:rsidRPr="000000B6">
        <w:rPr>
          <w:lang w:val="uk-UA"/>
        </w:rPr>
        <w:t xml:space="preserve">non </w:t>
      </w:r>
      <w:r w:rsidRPr="000000B6">
        <w:rPr>
          <w:lang w:val="uk-UA"/>
        </w:rPr>
        <w:t>continere – слово</w:t>
      </w:r>
      <w:r w:rsidR="00BC2007" w:rsidRPr="000000B6">
        <w:rPr>
          <w:lang w:val="uk-UA"/>
        </w:rPr>
        <w:t xml:space="preserve"> </w:t>
      </w:r>
      <w:r w:rsidRPr="000000B6">
        <w:rPr>
          <w:lang w:val="uk-UA"/>
        </w:rPr>
        <w:t xml:space="preserve">"товар" не застосовується до людей. б) </w:t>
      </w:r>
      <w:proofErr w:type="spellStart"/>
      <w:r w:rsidRPr="000000B6">
        <w:t>Merx</w:t>
      </w:r>
      <w:proofErr w:type="spellEnd"/>
      <w:r w:rsidRPr="000000B6">
        <w:rPr>
          <w:lang w:val="uk-UA"/>
        </w:rPr>
        <w:t xml:space="preserve"> </w:t>
      </w:r>
      <w:proofErr w:type="spellStart"/>
      <w:r w:rsidRPr="000000B6">
        <w:t>est</w:t>
      </w:r>
      <w:proofErr w:type="spellEnd"/>
      <w:r w:rsidRPr="000000B6">
        <w:rPr>
          <w:lang w:val="uk-UA"/>
        </w:rPr>
        <w:t xml:space="preserve"> </w:t>
      </w:r>
      <w:proofErr w:type="spellStart"/>
      <w:r w:rsidRPr="000000B6">
        <w:t>quicquid</w:t>
      </w:r>
      <w:proofErr w:type="spellEnd"/>
      <w:r w:rsidRPr="000000B6">
        <w:rPr>
          <w:lang w:val="uk-UA"/>
        </w:rPr>
        <w:t xml:space="preserve"> </w:t>
      </w:r>
      <w:proofErr w:type="spellStart"/>
      <w:r w:rsidRPr="000000B6">
        <w:t>vendi</w:t>
      </w:r>
      <w:proofErr w:type="spellEnd"/>
      <w:r w:rsidRPr="000000B6">
        <w:rPr>
          <w:lang w:val="uk-UA"/>
        </w:rPr>
        <w:t xml:space="preserve"> </w:t>
      </w:r>
      <w:proofErr w:type="spellStart"/>
      <w:r w:rsidRPr="000000B6">
        <w:t>potest</w:t>
      </w:r>
      <w:proofErr w:type="spellEnd"/>
      <w:r w:rsidRPr="000000B6">
        <w:rPr>
          <w:lang w:val="uk-UA"/>
        </w:rPr>
        <w:t xml:space="preserve"> –</w:t>
      </w:r>
      <w:r w:rsidR="00573730" w:rsidRPr="000000B6">
        <w:rPr>
          <w:lang w:val="uk-UA"/>
        </w:rPr>
        <w:t xml:space="preserve"> </w:t>
      </w:r>
      <w:r w:rsidRPr="000000B6">
        <w:rPr>
          <w:lang w:val="uk-UA"/>
        </w:rPr>
        <w:t>товаром є все те, що може бути продано.</w:t>
      </w:r>
    </w:p>
    <w:p w:rsidR="005811B7" w:rsidRPr="000000B6" w:rsidRDefault="005811B7" w:rsidP="00BF4D6E">
      <w:pPr>
        <w:pStyle w:val="2"/>
        <w:spacing w:after="0" w:line="240" w:lineRule="auto"/>
        <w:ind w:hanging="142"/>
        <w:jc w:val="center"/>
        <w:rPr>
          <w:b/>
          <w:bCs/>
          <w:i/>
          <w:iCs/>
          <w:lang w:val="uk-UA"/>
        </w:rPr>
      </w:pPr>
    </w:p>
    <w:p w:rsidR="00662E57" w:rsidRPr="000000B6" w:rsidRDefault="00662E57" w:rsidP="00BF4D6E">
      <w:pPr>
        <w:pStyle w:val="2"/>
        <w:spacing w:after="0" w:line="240" w:lineRule="auto"/>
        <w:ind w:hanging="142"/>
        <w:jc w:val="center"/>
        <w:rPr>
          <w:lang w:val="uk-UA"/>
        </w:rPr>
      </w:pPr>
      <w:r w:rsidRPr="000000B6">
        <w:rPr>
          <w:b/>
          <w:bCs/>
          <w:i/>
          <w:iCs/>
          <w:lang w:val="uk-UA"/>
        </w:rPr>
        <w:t>ЮРИДИЧНІ ВИЗНАЧЕННЯ, ПРАВИЛА ТА ТЕРМІНИ</w:t>
      </w:r>
    </w:p>
    <w:p w:rsidR="00662E57" w:rsidRPr="000000B6" w:rsidRDefault="00662E57" w:rsidP="00BC2007">
      <w:pPr>
        <w:pStyle w:val="2"/>
        <w:numPr>
          <w:ilvl w:val="0"/>
          <w:numId w:val="22"/>
        </w:numPr>
        <w:tabs>
          <w:tab w:val="clear" w:pos="1572"/>
          <w:tab w:val="left" w:pos="426"/>
        </w:tabs>
        <w:spacing w:after="0" w:line="240" w:lineRule="auto"/>
        <w:ind w:left="0" w:firstLine="0"/>
        <w:jc w:val="both"/>
        <w:rPr>
          <w:lang w:val="uk-UA"/>
        </w:rPr>
      </w:pPr>
      <w:r w:rsidRPr="000000B6">
        <w:rPr>
          <w:b/>
          <w:bCs/>
          <w:lang w:val="uk-UA"/>
        </w:rPr>
        <w:t>“Rei” appealatione et causae et jura contimentur</w:t>
      </w:r>
      <w:r w:rsidRPr="000000B6">
        <w:rPr>
          <w:lang w:val="uk-UA"/>
        </w:rPr>
        <w:t xml:space="preserve">  (РЕІ АПЕЛАЦІОНЕ ЕТ КАУЗА ЕТ ЮРА КОНТІНЕНТУР) — назвою “речі” охоплюється юридичні відносини і право.</w:t>
      </w:r>
    </w:p>
    <w:p w:rsidR="00662E57" w:rsidRPr="000000B6" w:rsidRDefault="00662E57" w:rsidP="00BC2007">
      <w:pPr>
        <w:pStyle w:val="2"/>
        <w:numPr>
          <w:ilvl w:val="0"/>
          <w:numId w:val="22"/>
        </w:numPr>
        <w:tabs>
          <w:tab w:val="clear" w:pos="1572"/>
          <w:tab w:val="left" w:pos="426"/>
        </w:tabs>
        <w:spacing w:after="0" w:line="240" w:lineRule="auto"/>
        <w:ind w:left="0" w:firstLine="0"/>
        <w:jc w:val="both"/>
        <w:rPr>
          <w:lang w:val="uk-UA"/>
        </w:rPr>
      </w:pPr>
      <w:r w:rsidRPr="000000B6">
        <w:rPr>
          <w:b/>
          <w:bCs/>
          <w:lang w:val="uk-UA"/>
        </w:rPr>
        <w:t>Summa itaque rerum divisio in duos articulos diducitur: nam aliae sunt divini iuris, aliae  humani</w:t>
      </w:r>
      <w:r w:rsidRPr="000000B6">
        <w:rPr>
          <w:lang w:val="uk-UA"/>
        </w:rPr>
        <w:t xml:space="preserve"> (СУММА ІТАКВЕ РЕРУМ ДІВІЗІО ІН ДУОС АРТІКУЛОС  ДІДУЦІТУР: НАМ АЛІА СУНТ ДІВІНІ ЮРІС, АЛІА ХУМАНІ) — адже головний розподіл речей зводиться до двох категорій, а саме: одні є речами божественного права, інші — людського.</w:t>
      </w:r>
    </w:p>
    <w:p w:rsidR="00662E57" w:rsidRPr="000000B6" w:rsidRDefault="00662E57" w:rsidP="00BC2007">
      <w:pPr>
        <w:pStyle w:val="2"/>
        <w:numPr>
          <w:ilvl w:val="0"/>
          <w:numId w:val="22"/>
        </w:numPr>
        <w:tabs>
          <w:tab w:val="clear" w:pos="1572"/>
          <w:tab w:val="left" w:pos="426"/>
          <w:tab w:val="num" w:pos="993"/>
        </w:tabs>
        <w:spacing w:after="0" w:line="240" w:lineRule="auto"/>
        <w:ind w:left="0" w:firstLine="0"/>
        <w:jc w:val="both"/>
        <w:rPr>
          <w:lang w:val="uk-UA"/>
        </w:rPr>
      </w:pPr>
      <w:r w:rsidRPr="000000B6">
        <w:rPr>
          <w:b/>
          <w:bCs/>
          <w:lang w:val="uk-UA"/>
        </w:rPr>
        <w:t>Privatae sunt quae sinqulorum hominum sunt</w:t>
      </w:r>
      <w:r w:rsidRPr="000000B6">
        <w:rPr>
          <w:lang w:val="uk-UA"/>
        </w:rPr>
        <w:t xml:space="preserve"> (ПРІВАТЕ СУНТ КВАЕ СІНГУЛОРУМ ХОМІНУМ СУНТ) — приватні речі  — це такі , які належать окремим особам.</w:t>
      </w:r>
    </w:p>
    <w:p w:rsidR="00662E57" w:rsidRPr="000000B6" w:rsidRDefault="00662E57" w:rsidP="00BC2007">
      <w:pPr>
        <w:pStyle w:val="2"/>
        <w:numPr>
          <w:ilvl w:val="0"/>
          <w:numId w:val="22"/>
        </w:numPr>
        <w:tabs>
          <w:tab w:val="clear" w:pos="1572"/>
          <w:tab w:val="left" w:pos="426"/>
          <w:tab w:val="num" w:pos="993"/>
        </w:tabs>
        <w:spacing w:after="0" w:line="240" w:lineRule="auto"/>
        <w:ind w:left="0" w:firstLine="0"/>
        <w:jc w:val="both"/>
        <w:rPr>
          <w:lang w:val="uk-UA"/>
        </w:rPr>
      </w:pPr>
      <w:r w:rsidRPr="000000B6">
        <w:rPr>
          <w:b/>
          <w:bCs/>
          <w:lang w:val="uk-UA"/>
        </w:rPr>
        <w:t>Res mancipi</w:t>
      </w:r>
      <w:r w:rsidRPr="000000B6">
        <w:rPr>
          <w:lang w:val="uk-UA"/>
        </w:rPr>
        <w:t xml:space="preserve"> (РЕС МАНЦІПІ) — манципні речі,  тобто такі, які вимагають спеціального обряду при передачі права власності на них.</w:t>
      </w:r>
    </w:p>
    <w:p w:rsidR="00662E57" w:rsidRPr="000000B6" w:rsidRDefault="00662E57" w:rsidP="00BC2007">
      <w:pPr>
        <w:pStyle w:val="2"/>
        <w:numPr>
          <w:ilvl w:val="0"/>
          <w:numId w:val="22"/>
        </w:numPr>
        <w:tabs>
          <w:tab w:val="clear" w:pos="1572"/>
          <w:tab w:val="left" w:pos="426"/>
          <w:tab w:val="num" w:pos="993"/>
        </w:tabs>
        <w:spacing w:after="0" w:line="240" w:lineRule="auto"/>
        <w:ind w:left="0" w:firstLine="0"/>
        <w:jc w:val="both"/>
        <w:rPr>
          <w:lang w:val="uk-UA"/>
        </w:rPr>
      </w:pPr>
      <w:r w:rsidRPr="000000B6">
        <w:rPr>
          <w:b/>
          <w:bCs/>
          <w:lang w:val="uk-UA"/>
        </w:rPr>
        <w:t>Mancipatio</w:t>
      </w:r>
      <w:r w:rsidRPr="000000B6">
        <w:rPr>
          <w:lang w:val="uk-UA"/>
        </w:rPr>
        <w:t xml:space="preserve"> (МАНЦІПАЦІО) — обряд (ритуал), який виконувався при передачі права власності на особливо цінні речі.</w:t>
      </w:r>
    </w:p>
    <w:p w:rsidR="00662E57" w:rsidRPr="000000B6" w:rsidRDefault="00662E57" w:rsidP="00BF4D6E">
      <w:pPr>
        <w:pStyle w:val="2"/>
        <w:spacing w:after="0" w:line="240" w:lineRule="auto"/>
        <w:jc w:val="both"/>
        <w:rPr>
          <w:lang w:val="uk-UA"/>
        </w:rPr>
      </w:pPr>
    </w:p>
    <w:p w:rsidR="00662E57" w:rsidRPr="000000B6" w:rsidRDefault="00662E57" w:rsidP="00BF4D6E">
      <w:pPr>
        <w:pStyle w:val="2"/>
        <w:spacing w:after="0" w:line="240" w:lineRule="auto"/>
        <w:rPr>
          <w:b/>
          <w:bCs/>
          <w:lang w:val="uk-UA"/>
        </w:rPr>
      </w:pPr>
      <w:r w:rsidRPr="000000B6">
        <w:rPr>
          <w:b/>
          <w:bCs/>
          <w:lang w:val="uk-UA"/>
        </w:rPr>
        <w:t xml:space="preserve">5.2. </w:t>
      </w:r>
      <w:r w:rsidR="00BC2007" w:rsidRPr="000000B6">
        <w:rPr>
          <w:b/>
          <w:bCs/>
          <w:lang w:val="uk-UA"/>
        </w:rPr>
        <w:t>Володіння</w:t>
      </w:r>
      <w:r w:rsidRPr="000000B6">
        <w:rPr>
          <w:b/>
          <w:bCs/>
          <w:lang w:val="uk-UA"/>
        </w:rPr>
        <w:t xml:space="preserve">. </w:t>
      </w:r>
      <w:r w:rsidR="00BC2007" w:rsidRPr="000000B6">
        <w:rPr>
          <w:b/>
          <w:bCs/>
          <w:lang w:val="uk-UA"/>
        </w:rPr>
        <w:t>Власність</w:t>
      </w:r>
      <w:r w:rsidRPr="000000B6">
        <w:rPr>
          <w:b/>
          <w:bCs/>
          <w:lang w:val="uk-UA"/>
        </w:rPr>
        <w:t xml:space="preserve"> </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Поняття та види володінь.</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Виникнення та припинення володіння.</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Поняття держання.</w:t>
      </w:r>
    </w:p>
    <w:p w:rsidR="00662E57" w:rsidRPr="000000B6" w:rsidRDefault="00662E57" w:rsidP="00D06AA6">
      <w:pPr>
        <w:pStyle w:val="2"/>
        <w:numPr>
          <w:ilvl w:val="0"/>
          <w:numId w:val="28"/>
        </w:numPr>
        <w:tabs>
          <w:tab w:val="clear" w:pos="720"/>
          <w:tab w:val="num" w:pos="993"/>
        </w:tabs>
        <w:spacing w:after="0" w:line="240" w:lineRule="exact"/>
        <w:ind w:left="0" w:firstLine="567"/>
        <w:jc w:val="both"/>
        <w:rPr>
          <w:lang w:val="uk-UA"/>
        </w:rPr>
      </w:pPr>
      <w:r w:rsidRPr="000000B6">
        <w:rPr>
          <w:lang w:val="uk-UA"/>
        </w:rPr>
        <w:t>Захист володіння.</w:t>
      </w:r>
    </w:p>
    <w:p w:rsidR="00662E57" w:rsidRPr="000000B6" w:rsidRDefault="00662E57" w:rsidP="00D06AA6">
      <w:pPr>
        <w:pStyle w:val="2"/>
        <w:numPr>
          <w:ilvl w:val="0"/>
          <w:numId w:val="28"/>
        </w:numPr>
        <w:tabs>
          <w:tab w:val="clear" w:pos="720"/>
          <w:tab w:val="num" w:pos="993"/>
        </w:tabs>
        <w:spacing w:after="0" w:line="240" w:lineRule="exact"/>
        <w:ind w:left="0" w:firstLine="567"/>
        <w:jc w:val="both"/>
        <w:rPr>
          <w:lang w:val="uk-UA"/>
        </w:rPr>
      </w:pPr>
      <w:r w:rsidRPr="000000B6">
        <w:rPr>
          <w:lang w:val="uk-UA"/>
        </w:rPr>
        <w:t>Поняття та зміст права власності.</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Види права власності.</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Способи набуття права власності.</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Втрата права власності.</w:t>
      </w:r>
    </w:p>
    <w:p w:rsidR="00662E57" w:rsidRPr="000000B6" w:rsidRDefault="00662E57" w:rsidP="00D06AA6">
      <w:pPr>
        <w:pStyle w:val="2"/>
        <w:numPr>
          <w:ilvl w:val="0"/>
          <w:numId w:val="28"/>
        </w:numPr>
        <w:tabs>
          <w:tab w:val="clear" w:pos="720"/>
          <w:tab w:val="num" w:pos="993"/>
        </w:tabs>
        <w:spacing w:after="0" w:line="240" w:lineRule="auto"/>
        <w:ind w:left="0" w:firstLine="567"/>
        <w:jc w:val="both"/>
        <w:rPr>
          <w:lang w:val="uk-UA"/>
        </w:rPr>
      </w:pPr>
      <w:r w:rsidRPr="000000B6">
        <w:rPr>
          <w:lang w:val="uk-UA"/>
        </w:rPr>
        <w:t>Захист права власності.</w:t>
      </w:r>
    </w:p>
    <w:p w:rsidR="000267DC" w:rsidRPr="000000B6" w:rsidRDefault="000267DC" w:rsidP="00BF4D6E">
      <w:pPr>
        <w:pStyle w:val="2"/>
        <w:spacing w:after="0" w:line="240" w:lineRule="auto"/>
        <w:ind w:hanging="142"/>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24"/>
        </w:numPr>
        <w:tabs>
          <w:tab w:val="clear" w:pos="927"/>
          <w:tab w:val="left" w:pos="426"/>
        </w:tabs>
        <w:spacing w:after="0" w:line="240" w:lineRule="auto"/>
        <w:ind w:left="426" w:hanging="426"/>
        <w:jc w:val="both"/>
        <w:rPr>
          <w:lang w:val="uk-UA"/>
        </w:rPr>
      </w:pPr>
      <w:r w:rsidRPr="000000B6">
        <w:rPr>
          <w:lang w:val="uk-UA"/>
        </w:rPr>
        <w:t>Практичне значення поділу володіння на незаконне добросовісне та незаконне і недобросовісне.</w:t>
      </w:r>
    </w:p>
    <w:p w:rsidR="00662E57" w:rsidRPr="000000B6" w:rsidRDefault="00662E57" w:rsidP="00D06AA6">
      <w:pPr>
        <w:pStyle w:val="2"/>
        <w:numPr>
          <w:ilvl w:val="0"/>
          <w:numId w:val="24"/>
        </w:numPr>
        <w:tabs>
          <w:tab w:val="clear" w:pos="927"/>
          <w:tab w:val="left" w:pos="426"/>
        </w:tabs>
        <w:spacing w:after="0" w:line="240" w:lineRule="auto"/>
        <w:ind w:left="426" w:hanging="426"/>
        <w:jc w:val="both"/>
        <w:rPr>
          <w:lang w:val="uk-UA"/>
        </w:rPr>
      </w:pPr>
      <w:r w:rsidRPr="000000B6">
        <w:rPr>
          <w:lang w:val="uk-UA"/>
        </w:rPr>
        <w:t>Придбання володіння.</w:t>
      </w:r>
    </w:p>
    <w:p w:rsidR="00662E57" w:rsidRPr="000000B6" w:rsidRDefault="00662E57" w:rsidP="00D06AA6">
      <w:pPr>
        <w:pStyle w:val="2"/>
        <w:numPr>
          <w:ilvl w:val="0"/>
          <w:numId w:val="24"/>
        </w:numPr>
        <w:tabs>
          <w:tab w:val="clear" w:pos="927"/>
          <w:tab w:val="left" w:pos="426"/>
        </w:tabs>
        <w:spacing w:after="0" w:line="240" w:lineRule="auto"/>
        <w:ind w:left="426" w:hanging="426"/>
        <w:jc w:val="both"/>
        <w:rPr>
          <w:lang w:val="uk-UA"/>
        </w:rPr>
      </w:pPr>
      <w:r w:rsidRPr="000000B6">
        <w:rPr>
          <w:lang w:val="uk-UA"/>
        </w:rPr>
        <w:t>Розуміння римськими юристами права власності.</w:t>
      </w:r>
    </w:p>
    <w:p w:rsidR="00662E57" w:rsidRPr="000000B6" w:rsidRDefault="00662E57" w:rsidP="00D06AA6">
      <w:pPr>
        <w:pStyle w:val="2"/>
        <w:numPr>
          <w:ilvl w:val="0"/>
          <w:numId w:val="24"/>
        </w:numPr>
        <w:tabs>
          <w:tab w:val="clear" w:pos="927"/>
          <w:tab w:val="left" w:pos="426"/>
        </w:tabs>
        <w:spacing w:after="0" w:line="240" w:lineRule="auto"/>
        <w:ind w:left="426" w:hanging="426"/>
        <w:jc w:val="both"/>
        <w:rPr>
          <w:lang w:val="uk-UA"/>
        </w:rPr>
      </w:pPr>
      <w:r w:rsidRPr="000000B6">
        <w:rPr>
          <w:lang w:val="uk-UA"/>
        </w:rPr>
        <w:t>Види права власності, їх відмінності.</w:t>
      </w:r>
    </w:p>
    <w:p w:rsidR="000267DC" w:rsidRPr="000000B6" w:rsidRDefault="000267DC"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Що Ви знаєте про володіння та похідне володіння?</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lastRenderedPageBreak/>
        <w:t>З’ясуйте відповідальність добросовісного і недобросовісного володільця перед власником.</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Як пояснити введення правового захисту володіння?</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В яких випадках володіння захищалося позовом і як називався цей позов?</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Визначте основні володільницькі інтердикти.</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У чому полягає суть володіння правом?</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З’ясуйте зміст права власності.</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Як пояснити поняття “манципація”, “уступка права”, “традиціо”?</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Визначте правомочності власника.</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У чому полягає спільна власність?</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Визначте поняття придбання права власності та припинення права власності.</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Назвіть позови про захист права власності.</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Що таке віндикація та необмежена віндикація?</w:t>
      </w:r>
    </w:p>
    <w:p w:rsidR="00662E57" w:rsidRPr="000000B6" w:rsidRDefault="00662E57" w:rsidP="00BC2007">
      <w:pPr>
        <w:pStyle w:val="2"/>
        <w:numPr>
          <w:ilvl w:val="0"/>
          <w:numId w:val="29"/>
        </w:numPr>
        <w:tabs>
          <w:tab w:val="clear" w:pos="720"/>
          <w:tab w:val="num" w:pos="426"/>
        </w:tabs>
        <w:spacing w:after="0" w:line="240" w:lineRule="auto"/>
        <w:ind w:left="426" w:hanging="426"/>
        <w:jc w:val="both"/>
        <w:rPr>
          <w:lang w:val="uk-UA"/>
        </w:rPr>
      </w:pPr>
      <w:r w:rsidRPr="000000B6">
        <w:rPr>
          <w:lang w:val="uk-UA"/>
        </w:rPr>
        <w:t>Суть негаторного позову.</w:t>
      </w:r>
    </w:p>
    <w:p w:rsidR="000267DC" w:rsidRPr="000000B6" w:rsidRDefault="00662E57" w:rsidP="00BC2007">
      <w:pPr>
        <w:pStyle w:val="2"/>
        <w:numPr>
          <w:ilvl w:val="0"/>
          <w:numId w:val="29"/>
        </w:numPr>
        <w:tabs>
          <w:tab w:val="clear" w:pos="720"/>
          <w:tab w:val="num" w:pos="426"/>
        </w:tabs>
        <w:autoSpaceDE w:val="0"/>
        <w:autoSpaceDN w:val="0"/>
        <w:adjustRightInd w:val="0"/>
        <w:spacing w:after="0" w:line="240" w:lineRule="auto"/>
        <w:ind w:left="426" w:hanging="426"/>
        <w:jc w:val="both"/>
        <w:rPr>
          <w:lang w:val="uk-UA"/>
        </w:rPr>
      </w:pPr>
      <w:r w:rsidRPr="000000B6">
        <w:rPr>
          <w:lang w:val="uk-UA"/>
        </w:rPr>
        <w:t>Як Ви розумієте публіціанський позов?</w:t>
      </w:r>
      <w:r w:rsidR="000267DC" w:rsidRPr="000000B6">
        <w:rPr>
          <w:lang w:val="uk-UA"/>
        </w:rPr>
        <w:t xml:space="preserve"> </w:t>
      </w:r>
    </w:p>
    <w:p w:rsidR="000267DC" w:rsidRPr="000000B6" w:rsidRDefault="00C079DD" w:rsidP="00BC2007">
      <w:pPr>
        <w:pStyle w:val="2"/>
        <w:numPr>
          <w:ilvl w:val="0"/>
          <w:numId w:val="29"/>
        </w:numPr>
        <w:tabs>
          <w:tab w:val="clear" w:pos="720"/>
          <w:tab w:val="num" w:pos="426"/>
        </w:tabs>
        <w:autoSpaceDE w:val="0"/>
        <w:autoSpaceDN w:val="0"/>
        <w:adjustRightInd w:val="0"/>
        <w:spacing w:after="0" w:line="240" w:lineRule="auto"/>
        <w:ind w:left="426" w:hanging="426"/>
        <w:jc w:val="both"/>
        <w:rPr>
          <w:lang w:val="uk-UA"/>
        </w:rPr>
      </w:pPr>
      <w:r w:rsidRPr="000000B6">
        <w:rPr>
          <w:lang w:val="uk-UA"/>
        </w:rPr>
        <w:t>Пояснити дефініції: а) Nemo dare potest quod non habet – Ніхто не може</w:t>
      </w:r>
      <w:r w:rsidR="000267DC" w:rsidRPr="000000B6">
        <w:rPr>
          <w:lang w:val="uk-UA"/>
        </w:rPr>
        <w:t xml:space="preserve"> </w:t>
      </w:r>
      <w:r w:rsidRPr="000000B6">
        <w:rPr>
          <w:lang w:val="uk-UA"/>
        </w:rPr>
        <w:t>віддати те, чого не має. б) Res nullius cedit primo occupanti – Безхазяйна річ</w:t>
      </w:r>
      <w:r w:rsidR="000267DC" w:rsidRPr="000000B6">
        <w:rPr>
          <w:lang w:val="uk-UA"/>
        </w:rPr>
        <w:t xml:space="preserve"> </w:t>
      </w:r>
      <w:r w:rsidRPr="000000B6">
        <w:rPr>
          <w:lang w:val="uk-UA"/>
        </w:rPr>
        <w:t>слідує за тим, хто її першим захопив.</w:t>
      </w:r>
      <w:r w:rsidR="000267DC" w:rsidRPr="000000B6">
        <w:rPr>
          <w:lang w:val="uk-UA"/>
        </w:rPr>
        <w:t xml:space="preserve"> </w:t>
      </w:r>
    </w:p>
    <w:p w:rsidR="00C079DD" w:rsidRPr="000000B6" w:rsidRDefault="00C079DD" w:rsidP="00BF4D6E">
      <w:pPr>
        <w:pStyle w:val="2"/>
        <w:spacing w:after="0" w:line="240" w:lineRule="auto"/>
        <w:jc w:val="both"/>
        <w:rPr>
          <w:lang w:val="uk-UA"/>
        </w:rPr>
      </w:pPr>
    </w:p>
    <w:p w:rsidR="000267DC" w:rsidRPr="000000B6" w:rsidRDefault="000267DC" w:rsidP="00BF4D6E">
      <w:pPr>
        <w:pStyle w:val="2"/>
        <w:spacing w:after="0" w:line="240" w:lineRule="auto"/>
        <w:jc w:val="both"/>
        <w:rPr>
          <w:lang w:val="uk-UA"/>
        </w:rPr>
      </w:pPr>
    </w:p>
    <w:p w:rsidR="00662E57" w:rsidRPr="000000B6" w:rsidRDefault="00662E57" w:rsidP="00BC2007">
      <w:pPr>
        <w:pStyle w:val="2"/>
        <w:spacing w:after="0" w:line="240" w:lineRule="auto"/>
        <w:jc w:val="center"/>
        <w:rPr>
          <w:lang w:val="uk-UA"/>
        </w:rPr>
      </w:pPr>
      <w:r w:rsidRPr="000000B6">
        <w:rPr>
          <w:b/>
          <w:bCs/>
          <w:i/>
          <w:iCs/>
          <w:lang w:val="uk-UA"/>
        </w:rPr>
        <w:t>ЮРИДИЧНІ ВИЗНАЧЕННЯ, ПРАВИЛА ТА ТЕРМІНИ</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Nibil commune habet proprietas cum possesione</w:t>
      </w:r>
      <w:r w:rsidRPr="000000B6">
        <w:rPr>
          <w:lang w:val="uk-UA"/>
        </w:rPr>
        <w:t xml:space="preserve"> (НІБІЛ КОМУНЕ ХОБЕТ ПРОПРІЕТАС КУМ ПОСЕСІОНЕ) — немає нічого спільного між власністю і володінням.</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Nemo sibe causam possessiones mutare potest</w:t>
      </w:r>
      <w:r w:rsidRPr="000000B6">
        <w:rPr>
          <w:lang w:val="uk-UA"/>
        </w:rPr>
        <w:t xml:space="preserve"> (НЕМО СІБЕ КАУЗАМ ПОССЕСІОНІС МУТАРЕ ПОТЕСТ) — ніхто не може сам змінити собі підставу володіння.</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Corpore possidere</w:t>
      </w:r>
      <w:r w:rsidRPr="000000B6">
        <w:rPr>
          <w:lang w:val="uk-UA"/>
        </w:rPr>
        <w:t xml:space="preserve"> (КОРПОРЕ ПОССІДЕРЕ) — фактичне (тілесне) обладнання річчю.</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Animus possidendi</w:t>
      </w:r>
      <w:r w:rsidRPr="000000B6">
        <w:rPr>
          <w:lang w:val="uk-UA"/>
        </w:rPr>
        <w:t xml:space="preserve"> (АНІМУС ПОССІДЕНДІ) — намір вважати дану річ своєю.</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Interdictum recuperandae possessonis</w:t>
      </w:r>
      <w:r w:rsidRPr="000000B6">
        <w:rPr>
          <w:lang w:val="uk-UA"/>
        </w:rPr>
        <w:t xml:space="preserve"> (ІНТЕРДІКТУМ РЕКУПЕРАНДЕ ПОССІСОНІС) — інтердикти для повернення насильно втраченого володіння.</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lang w:val="uk-UA"/>
        </w:rPr>
      </w:pPr>
      <w:r w:rsidRPr="000000B6">
        <w:rPr>
          <w:b/>
          <w:bCs/>
          <w:lang w:val="uk-UA"/>
        </w:rPr>
        <w:t>Apiscimur possession em corpore et animo, neque per se animo aut per se corpore</w:t>
      </w:r>
      <w:r w:rsidRPr="000000B6">
        <w:rPr>
          <w:lang w:val="uk-UA"/>
        </w:rPr>
        <w:t xml:space="preserve"> (АПІСЦІМУР ПОССЕСІОН ЕМ АНІМО, НЕКВЕ ПЕР СЕ АНІМО АУТ ПЕР СЕ КОРПОРЕ) — ми вступаємо до володіння і фізично, і волею, і ніколи — тільки волею або тільки фізично.</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Cs/>
          <w:lang w:val="uk-UA"/>
        </w:rPr>
      </w:pPr>
      <w:r w:rsidRPr="000000B6">
        <w:rPr>
          <w:b/>
          <w:bCs/>
          <w:lang w:val="uk-UA"/>
        </w:rPr>
        <w:t xml:space="preserve">Dominium proprietas </w:t>
      </w:r>
      <w:r w:rsidRPr="000000B6">
        <w:rPr>
          <w:bCs/>
          <w:lang w:val="uk-UA"/>
        </w:rPr>
        <w:t>(ДОМІНІУМ ПРОПРІЕТАС) — власність.</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Cs/>
          <w:lang w:val="uk-UA"/>
        </w:rPr>
      </w:pPr>
      <w:r w:rsidRPr="000000B6">
        <w:rPr>
          <w:b/>
          <w:bCs/>
          <w:lang w:val="uk-UA"/>
        </w:rPr>
        <w:t xml:space="preserve">Dominium ex jure privatum </w:t>
      </w:r>
      <w:r w:rsidRPr="000000B6">
        <w:rPr>
          <w:bCs/>
          <w:lang w:val="uk-UA"/>
        </w:rPr>
        <w:t>(ДОМІНІУМ ЕКС ЮРЕ ПРІВАТУМ) — власність за приватним правом.</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Cs/>
          <w:lang w:val="uk-UA"/>
        </w:rPr>
      </w:pPr>
      <w:r w:rsidRPr="000000B6">
        <w:rPr>
          <w:b/>
          <w:bCs/>
          <w:lang w:val="uk-UA"/>
        </w:rPr>
        <w:t xml:space="preserve">Jus possidendi </w:t>
      </w:r>
      <w:r w:rsidRPr="000000B6">
        <w:rPr>
          <w:bCs/>
          <w:lang w:val="uk-UA"/>
        </w:rPr>
        <w:t>(ЮС ПОССІДЕНДІ) — право володіння.</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Cs/>
          <w:lang w:val="uk-UA"/>
        </w:rPr>
      </w:pPr>
      <w:r w:rsidRPr="000000B6">
        <w:rPr>
          <w:b/>
          <w:bCs/>
          <w:lang w:val="uk-UA"/>
        </w:rPr>
        <w:t xml:space="preserve">Jus utendi </w:t>
      </w:r>
      <w:r w:rsidRPr="000000B6">
        <w:rPr>
          <w:bCs/>
          <w:lang w:val="uk-UA"/>
        </w:rPr>
        <w:t>(ЮС УТЕНДІ) — право користуватися.</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
          <w:bCs/>
          <w:lang w:val="uk-UA"/>
        </w:rPr>
      </w:pPr>
      <w:r w:rsidRPr="000000B6">
        <w:rPr>
          <w:b/>
          <w:bCs/>
          <w:lang w:val="uk-UA"/>
        </w:rPr>
        <w:t xml:space="preserve">Jus abudendi </w:t>
      </w:r>
      <w:r w:rsidRPr="000000B6">
        <w:rPr>
          <w:bCs/>
          <w:lang w:val="uk-UA"/>
        </w:rPr>
        <w:t>(ЮС АБУДЕНДІ) — право розпоряджатися</w:t>
      </w:r>
      <w:r w:rsidRPr="000000B6">
        <w:rPr>
          <w:b/>
          <w:bCs/>
          <w:lang w:val="uk-UA"/>
        </w:rPr>
        <w:t>.</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
          <w:bCs/>
          <w:lang w:val="uk-UA"/>
        </w:rPr>
      </w:pPr>
      <w:r w:rsidRPr="000000B6">
        <w:rPr>
          <w:b/>
          <w:bCs/>
          <w:lang w:val="uk-UA"/>
        </w:rPr>
        <w:t xml:space="preserve">Res nullius cedit primo occupanti </w:t>
      </w:r>
      <w:r w:rsidRPr="000000B6">
        <w:rPr>
          <w:bCs/>
          <w:lang w:val="uk-UA"/>
        </w:rPr>
        <w:t>(РЕС НУЛЛІУС ЦЕДІТ ПРІМО ОККУПАНТІ) — безхазяйна річ слідує за тим, хто її першим захопив</w:t>
      </w:r>
      <w:r w:rsidRPr="000000B6">
        <w:rPr>
          <w:b/>
          <w:bCs/>
          <w:lang w:val="uk-UA"/>
        </w:rPr>
        <w:t>.</w:t>
      </w:r>
    </w:p>
    <w:p w:rsidR="00662E57" w:rsidRPr="000000B6" w:rsidRDefault="00662E57" w:rsidP="00BC2007">
      <w:pPr>
        <w:pStyle w:val="2"/>
        <w:numPr>
          <w:ilvl w:val="0"/>
          <w:numId w:val="23"/>
        </w:numPr>
        <w:tabs>
          <w:tab w:val="clear" w:pos="1572"/>
          <w:tab w:val="left" w:pos="426"/>
        </w:tabs>
        <w:spacing w:after="0" w:line="240" w:lineRule="auto"/>
        <w:ind w:left="426" w:hanging="426"/>
        <w:jc w:val="both"/>
        <w:rPr>
          <w:bCs/>
          <w:lang w:val="uk-UA"/>
        </w:rPr>
      </w:pPr>
      <w:r w:rsidRPr="000000B6">
        <w:rPr>
          <w:b/>
          <w:bCs/>
          <w:lang w:val="uk-UA"/>
        </w:rPr>
        <w:t xml:space="preserve">Traditionibus dominia rerum, non pactis nudis transferrentur </w:t>
      </w:r>
      <w:r w:rsidRPr="000000B6">
        <w:rPr>
          <w:bCs/>
          <w:lang w:val="uk-UA"/>
        </w:rPr>
        <w:t>(ТРАДІЦІОНІБУС ДОМІНІА РЕРУМ, НОН ПОСТІС НУДІС ТРАНСФЕРЕНТУР) — власність переноситься передачою речей, а не голою угодою.</w:t>
      </w:r>
    </w:p>
    <w:p w:rsidR="00662E57" w:rsidRPr="000000B6" w:rsidRDefault="00662E57" w:rsidP="00BF4D6E">
      <w:pPr>
        <w:pStyle w:val="2"/>
        <w:spacing w:after="0" w:line="240" w:lineRule="auto"/>
        <w:ind w:firstLine="142"/>
        <w:jc w:val="center"/>
        <w:rPr>
          <w:b/>
          <w:bCs/>
          <w:lang w:val="uk-UA"/>
        </w:rPr>
      </w:pPr>
    </w:p>
    <w:p w:rsidR="00662E57" w:rsidRPr="000000B6" w:rsidRDefault="00662E57" w:rsidP="00BF4D6E">
      <w:pPr>
        <w:pStyle w:val="2"/>
        <w:spacing w:after="0" w:line="240" w:lineRule="auto"/>
        <w:rPr>
          <w:b/>
          <w:bCs/>
          <w:lang w:val="uk-UA"/>
        </w:rPr>
      </w:pPr>
      <w:r w:rsidRPr="000000B6">
        <w:rPr>
          <w:b/>
          <w:bCs/>
          <w:lang w:val="uk-UA"/>
        </w:rPr>
        <w:t xml:space="preserve">5.3. </w:t>
      </w:r>
      <w:r w:rsidR="00BC2007" w:rsidRPr="000000B6">
        <w:rPr>
          <w:b/>
          <w:bCs/>
          <w:lang w:val="uk-UA"/>
        </w:rPr>
        <w:t>Права на чужі речі</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Поняття та види прав на чужі речі.</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Поняття та види сервітутів.</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Набуття та припинення сервітутів.</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Захист сервітутних прав.</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Поняття емфітевзису та суперфіцію, їх відмінність від сервітутів.</w:t>
      </w:r>
    </w:p>
    <w:p w:rsidR="00662E57" w:rsidRPr="000000B6" w:rsidRDefault="00662E57" w:rsidP="00BC2007">
      <w:pPr>
        <w:pStyle w:val="2"/>
        <w:numPr>
          <w:ilvl w:val="0"/>
          <w:numId w:val="19"/>
        </w:numPr>
        <w:tabs>
          <w:tab w:val="clear" w:pos="927"/>
        </w:tabs>
        <w:spacing w:after="0" w:line="240" w:lineRule="auto"/>
        <w:ind w:left="0" w:firstLine="284"/>
        <w:jc w:val="both"/>
        <w:rPr>
          <w:lang w:val="uk-UA"/>
        </w:rPr>
      </w:pPr>
      <w:r w:rsidRPr="000000B6">
        <w:rPr>
          <w:lang w:val="uk-UA"/>
        </w:rPr>
        <w:t>Застава та її форми.</w:t>
      </w:r>
    </w:p>
    <w:p w:rsidR="00662E57" w:rsidRPr="000000B6" w:rsidRDefault="00662E57" w:rsidP="00BF4D6E">
      <w:pPr>
        <w:pStyle w:val="2"/>
        <w:spacing w:after="0"/>
        <w:jc w:val="both"/>
        <w:rPr>
          <w:lang w:val="uk-UA"/>
        </w:rPr>
      </w:pPr>
    </w:p>
    <w:p w:rsidR="00662E57" w:rsidRPr="000000B6" w:rsidRDefault="00662E57" w:rsidP="00D06AA6">
      <w:pPr>
        <w:pStyle w:val="2"/>
        <w:spacing w:after="0" w:line="240" w:lineRule="auto"/>
        <w:jc w:val="center"/>
        <w:rPr>
          <w:lang w:val="uk-UA"/>
        </w:rPr>
      </w:pPr>
      <w:r w:rsidRPr="000000B6">
        <w:rPr>
          <w:b/>
          <w:bCs/>
          <w:i/>
          <w:iCs/>
          <w:lang w:val="uk-UA"/>
        </w:rPr>
        <w:lastRenderedPageBreak/>
        <w:t>Теми рефератів:</w:t>
      </w:r>
    </w:p>
    <w:p w:rsidR="00662E57" w:rsidRPr="000000B6" w:rsidRDefault="00662E57" w:rsidP="00D06AA6">
      <w:pPr>
        <w:pStyle w:val="2"/>
        <w:numPr>
          <w:ilvl w:val="0"/>
          <w:numId w:val="25"/>
        </w:numPr>
        <w:tabs>
          <w:tab w:val="clear" w:pos="927"/>
          <w:tab w:val="left" w:pos="426"/>
        </w:tabs>
        <w:spacing w:after="0" w:line="240" w:lineRule="auto"/>
        <w:ind w:left="0" w:firstLine="0"/>
        <w:jc w:val="both"/>
        <w:rPr>
          <w:lang w:val="uk-UA"/>
        </w:rPr>
      </w:pPr>
      <w:r w:rsidRPr="000000B6">
        <w:rPr>
          <w:lang w:val="uk-UA"/>
        </w:rPr>
        <w:t>Засоби встановлення і кваліфікація сервітутів.</w:t>
      </w:r>
    </w:p>
    <w:p w:rsidR="00662E57" w:rsidRPr="000000B6" w:rsidRDefault="00662E57" w:rsidP="00D06AA6">
      <w:pPr>
        <w:pStyle w:val="2"/>
        <w:numPr>
          <w:ilvl w:val="0"/>
          <w:numId w:val="25"/>
        </w:numPr>
        <w:tabs>
          <w:tab w:val="clear" w:pos="927"/>
          <w:tab w:val="left" w:pos="426"/>
        </w:tabs>
        <w:spacing w:after="0" w:line="240" w:lineRule="auto"/>
        <w:ind w:left="0" w:firstLine="0"/>
        <w:jc w:val="both"/>
        <w:rPr>
          <w:lang w:val="uk-UA"/>
        </w:rPr>
      </w:pPr>
      <w:r w:rsidRPr="000000B6">
        <w:rPr>
          <w:lang w:val="uk-UA"/>
        </w:rPr>
        <w:t>Поняття довгострокового договору аренди землі.</w:t>
      </w:r>
    </w:p>
    <w:p w:rsidR="00662E57" w:rsidRPr="000000B6" w:rsidRDefault="00662E57"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D06AA6">
      <w:pPr>
        <w:pStyle w:val="2"/>
        <w:numPr>
          <w:ilvl w:val="0"/>
          <w:numId w:val="26"/>
        </w:numPr>
        <w:tabs>
          <w:tab w:val="clear" w:pos="927"/>
        </w:tabs>
        <w:spacing w:after="0" w:line="240" w:lineRule="auto"/>
        <w:ind w:left="426" w:hanging="426"/>
        <w:jc w:val="both"/>
        <w:rPr>
          <w:lang w:val="uk-UA"/>
        </w:rPr>
      </w:pPr>
      <w:r w:rsidRPr="000000B6">
        <w:rPr>
          <w:lang w:val="uk-UA"/>
        </w:rPr>
        <w:t>Що таке право на чужі речі?</w:t>
      </w:r>
    </w:p>
    <w:p w:rsidR="00662E57" w:rsidRPr="000000B6" w:rsidRDefault="00662E57" w:rsidP="00D06AA6">
      <w:pPr>
        <w:pStyle w:val="2"/>
        <w:numPr>
          <w:ilvl w:val="0"/>
          <w:numId w:val="26"/>
        </w:numPr>
        <w:tabs>
          <w:tab w:val="clear" w:pos="927"/>
        </w:tabs>
        <w:spacing w:after="0" w:line="240" w:lineRule="auto"/>
        <w:ind w:left="426" w:hanging="426"/>
        <w:jc w:val="both"/>
        <w:rPr>
          <w:lang w:val="uk-UA"/>
        </w:rPr>
      </w:pPr>
      <w:r w:rsidRPr="000000B6">
        <w:rPr>
          <w:lang w:val="uk-UA"/>
        </w:rPr>
        <w:t>Дайте поняття сільських земельних сервітутів.</w:t>
      </w:r>
    </w:p>
    <w:p w:rsidR="00662E57" w:rsidRPr="000000B6" w:rsidRDefault="00662E57" w:rsidP="00D06AA6">
      <w:pPr>
        <w:pStyle w:val="2"/>
        <w:numPr>
          <w:ilvl w:val="0"/>
          <w:numId w:val="26"/>
        </w:numPr>
        <w:tabs>
          <w:tab w:val="clear" w:pos="927"/>
        </w:tabs>
        <w:spacing w:after="0" w:line="240" w:lineRule="auto"/>
        <w:ind w:left="426" w:hanging="426"/>
        <w:jc w:val="both"/>
        <w:rPr>
          <w:lang w:val="uk-UA"/>
        </w:rPr>
      </w:pPr>
      <w:r w:rsidRPr="000000B6">
        <w:rPr>
          <w:lang w:val="uk-UA"/>
        </w:rPr>
        <w:t>Дайте поняття міських земельних сервітутів.</w:t>
      </w:r>
    </w:p>
    <w:p w:rsidR="00662E57" w:rsidRPr="000000B6" w:rsidRDefault="00662E57" w:rsidP="00D06AA6">
      <w:pPr>
        <w:pStyle w:val="2"/>
        <w:numPr>
          <w:ilvl w:val="0"/>
          <w:numId w:val="26"/>
        </w:numPr>
        <w:tabs>
          <w:tab w:val="clear" w:pos="927"/>
        </w:tabs>
        <w:spacing w:after="0" w:line="240" w:lineRule="auto"/>
        <w:ind w:left="426" w:hanging="426"/>
        <w:jc w:val="both"/>
        <w:rPr>
          <w:lang w:val="uk-UA"/>
        </w:rPr>
      </w:pPr>
      <w:r w:rsidRPr="000000B6">
        <w:rPr>
          <w:lang w:val="uk-UA"/>
        </w:rPr>
        <w:t>Чим відрізняється емфітевзис від суперфіція?</w:t>
      </w:r>
    </w:p>
    <w:p w:rsidR="00662E57" w:rsidRPr="000000B6" w:rsidRDefault="00662E57" w:rsidP="00D06AA6">
      <w:pPr>
        <w:pStyle w:val="2"/>
        <w:numPr>
          <w:ilvl w:val="0"/>
          <w:numId w:val="26"/>
        </w:numPr>
        <w:tabs>
          <w:tab w:val="clear" w:pos="927"/>
        </w:tabs>
        <w:spacing w:after="0" w:line="240" w:lineRule="auto"/>
        <w:ind w:left="426" w:hanging="426"/>
        <w:jc w:val="both"/>
        <w:rPr>
          <w:lang w:val="uk-UA"/>
        </w:rPr>
      </w:pPr>
      <w:r w:rsidRPr="000000B6">
        <w:rPr>
          <w:lang w:val="uk-UA"/>
        </w:rPr>
        <w:t>Дайте поняття особистих сервітутів.</w:t>
      </w:r>
    </w:p>
    <w:p w:rsidR="00793D7B" w:rsidRPr="000000B6" w:rsidRDefault="00662E57" w:rsidP="00D06AA6">
      <w:pPr>
        <w:pStyle w:val="2"/>
        <w:numPr>
          <w:ilvl w:val="0"/>
          <w:numId w:val="26"/>
        </w:numPr>
        <w:tabs>
          <w:tab w:val="clear" w:pos="927"/>
        </w:tabs>
        <w:autoSpaceDE w:val="0"/>
        <w:autoSpaceDN w:val="0"/>
        <w:adjustRightInd w:val="0"/>
        <w:spacing w:after="0" w:line="240" w:lineRule="auto"/>
        <w:ind w:left="426" w:hanging="426"/>
        <w:jc w:val="both"/>
        <w:rPr>
          <w:lang w:val="uk-UA"/>
        </w:rPr>
      </w:pPr>
      <w:r w:rsidRPr="000000B6">
        <w:rPr>
          <w:lang w:val="uk-UA"/>
        </w:rPr>
        <w:t>З’ясуйте зміст права застави.</w:t>
      </w:r>
      <w:r w:rsidR="00793D7B" w:rsidRPr="000000B6">
        <w:rPr>
          <w:lang w:val="uk-UA"/>
        </w:rPr>
        <w:t xml:space="preserve"> </w:t>
      </w:r>
    </w:p>
    <w:p w:rsidR="00C079DD" w:rsidRPr="000000B6" w:rsidRDefault="00C079DD" w:rsidP="00D06AA6">
      <w:pPr>
        <w:pStyle w:val="2"/>
        <w:numPr>
          <w:ilvl w:val="0"/>
          <w:numId w:val="26"/>
        </w:numPr>
        <w:tabs>
          <w:tab w:val="clear" w:pos="927"/>
        </w:tabs>
        <w:autoSpaceDE w:val="0"/>
        <w:autoSpaceDN w:val="0"/>
        <w:adjustRightInd w:val="0"/>
        <w:spacing w:after="0" w:line="240" w:lineRule="auto"/>
        <w:ind w:left="426" w:hanging="426"/>
        <w:jc w:val="both"/>
        <w:rPr>
          <w:lang w:val="uk-UA"/>
        </w:rPr>
      </w:pPr>
      <w:r w:rsidRPr="000000B6">
        <w:rPr>
          <w:lang w:val="uk-UA"/>
        </w:rPr>
        <w:t>Пояснити дефініції: а) Nuda proprietas – гола власність на річ. б) Salva</w:t>
      </w:r>
      <w:r w:rsidR="00793D7B" w:rsidRPr="000000B6">
        <w:rPr>
          <w:lang w:val="uk-UA"/>
        </w:rPr>
        <w:t xml:space="preserve"> </w:t>
      </w:r>
      <w:r w:rsidRPr="000000B6">
        <w:rPr>
          <w:lang w:val="uk-UA"/>
        </w:rPr>
        <w:t>substancia – відсутність розпорядження отриманою річчю. в) Servitus in</w:t>
      </w:r>
      <w:r w:rsidR="00793D7B" w:rsidRPr="000000B6">
        <w:rPr>
          <w:lang w:val="uk-UA"/>
        </w:rPr>
        <w:t xml:space="preserve"> </w:t>
      </w:r>
      <w:r w:rsidRPr="000000B6">
        <w:rPr>
          <w:lang w:val="uk-UA"/>
        </w:rPr>
        <w:t>faciendo consistere nequit – сервітут не може бути в будь-якій дії.</w:t>
      </w:r>
      <w:r w:rsidR="00793D7B" w:rsidRPr="000000B6">
        <w:rPr>
          <w:lang w:val="uk-UA"/>
        </w:rPr>
        <w:t xml:space="preserve"> </w:t>
      </w:r>
    </w:p>
    <w:p w:rsidR="00C079DD" w:rsidRPr="000000B6" w:rsidRDefault="00C079DD" w:rsidP="00BF4D6E">
      <w:pPr>
        <w:pStyle w:val="2"/>
        <w:spacing w:after="0" w:line="240" w:lineRule="auto"/>
        <w:rPr>
          <w:b/>
          <w:bCs/>
          <w:i/>
          <w:iCs/>
          <w:lang w:val="uk-UA"/>
        </w:rPr>
      </w:pPr>
    </w:p>
    <w:p w:rsidR="00662E57" w:rsidRPr="000000B6" w:rsidRDefault="00662E57" w:rsidP="00BF4D6E">
      <w:pPr>
        <w:pStyle w:val="2"/>
        <w:spacing w:after="0" w:line="240" w:lineRule="auto"/>
        <w:jc w:val="center"/>
        <w:rPr>
          <w:lang w:val="uk-UA"/>
        </w:rPr>
      </w:pPr>
      <w:r w:rsidRPr="000000B6">
        <w:rPr>
          <w:b/>
          <w:bCs/>
          <w:i/>
          <w:iCs/>
          <w:lang w:val="uk-UA"/>
        </w:rPr>
        <w:t>ЮРИДИЧНІ ВИЗНАЧЕННЯ, ПРАВИЛА ТА ТЕРМІНИ</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Servitutes</w:t>
      </w:r>
      <w:r w:rsidRPr="000000B6">
        <w:rPr>
          <w:lang w:val="uk-UA"/>
        </w:rPr>
        <w:t xml:space="preserve"> (СЕРВІТУТЕС) — речове право на чужі речі.</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Nulla res sua servit</w:t>
      </w:r>
      <w:r w:rsidRPr="000000B6">
        <w:rPr>
          <w:lang w:val="uk-UA"/>
        </w:rPr>
        <w:t xml:space="preserve"> (НУЛЛA РЕС СУА СЕРВІТ) — власна річ не може бути об’єктом сервітуту.</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Servitus</w:t>
      </w:r>
      <w:r w:rsidRPr="000000B6">
        <w:rPr>
          <w:lang w:val="uk-UA"/>
        </w:rPr>
        <w:t xml:space="preserve"> in faciendo  cansistere  nequit (СЕРВІТУС ІН ФАЦІЕНДО КОНСІСТЕРЕ НЕКВІТ) — сервітут не може полягати у виконанні.</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Servitus findo utilis esse debet</w:t>
      </w:r>
      <w:r w:rsidRPr="000000B6">
        <w:rPr>
          <w:lang w:val="uk-UA"/>
        </w:rPr>
        <w:t xml:space="preserve"> (СЕРВІТУС ФІНДО УТІЛІС ЕССЕ ДЕБЕТ) — сервітут повинен бути корисним земельної ділянки.</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Servitutes praediorum rusticorum</w:t>
      </w:r>
      <w:r w:rsidRPr="000000B6">
        <w:rPr>
          <w:lang w:val="uk-UA"/>
        </w:rPr>
        <w:t xml:space="preserve"> (СЕРВІТУТЕС ПРЕДІОРУМ РУСТІКОРУМ) — сервітути земельні.</w:t>
      </w:r>
    </w:p>
    <w:p w:rsidR="00662E57" w:rsidRPr="000000B6" w:rsidRDefault="00662E57" w:rsidP="00BC2007">
      <w:pPr>
        <w:pStyle w:val="2"/>
        <w:numPr>
          <w:ilvl w:val="0"/>
          <w:numId w:val="27"/>
        </w:numPr>
        <w:tabs>
          <w:tab w:val="clear" w:pos="927"/>
          <w:tab w:val="left" w:pos="426"/>
        </w:tabs>
        <w:spacing w:after="0" w:line="240" w:lineRule="auto"/>
        <w:ind w:left="426" w:hanging="426"/>
        <w:jc w:val="both"/>
        <w:rPr>
          <w:lang w:val="uk-UA"/>
        </w:rPr>
      </w:pPr>
      <w:r w:rsidRPr="000000B6">
        <w:rPr>
          <w:b/>
          <w:bCs/>
          <w:lang w:val="uk-UA"/>
        </w:rPr>
        <w:t>Servitutes praediorum urbanorum</w:t>
      </w:r>
      <w:r w:rsidRPr="000000B6">
        <w:rPr>
          <w:lang w:val="uk-UA"/>
        </w:rPr>
        <w:t xml:space="preserve"> (СЕРВІТУТЕС ПРЕДІОРУМ УРБАНОРУМ) — сервітути міські.</w:t>
      </w:r>
    </w:p>
    <w:p w:rsidR="00662E57" w:rsidRPr="000000B6" w:rsidRDefault="00662E57" w:rsidP="00BF4D6E">
      <w:pPr>
        <w:pStyle w:val="a3"/>
        <w:spacing w:after="0" w:line="240" w:lineRule="auto"/>
        <w:ind w:left="0"/>
        <w:rPr>
          <w:rFonts w:ascii="Times New Roman" w:hAnsi="Times New Roman" w:cs="Times New Roman"/>
          <w:b/>
          <w:bCs/>
          <w:sz w:val="24"/>
          <w:szCs w:val="24"/>
        </w:rPr>
      </w:pPr>
    </w:p>
    <w:p w:rsidR="00662E57" w:rsidRPr="000000B6" w:rsidRDefault="00662E57" w:rsidP="00BF4D6E">
      <w:pPr>
        <w:pStyle w:val="a3"/>
        <w:spacing w:after="0" w:line="240" w:lineRule="auto"/>
        <w:ind w:left="0"/>
        <w:rPr>
          <w:rFonts w:ascii="Times New Roman" w:hAnsi="Times New Roman" w:cs="Times New Roman"/>
          <w:b/>
          <w:bCs/>
          <w:sz w:val="24"/>
          <w:szCs w:val="24"/>
        </w:rPr>
      </w:pPr>
      <w:r w:rsidRPr="000000B6">
        <w:rPr>
          <w:rFonts w:ascii="Times New Roman" w:hAnsi="Times New Roman" w:cs="Times New Roman"/>
          <w:b/>
          <w:bCs/>
          <w:sz w:val="24"/>
          <w:szCs w:val="24"/>
        </w:rPr>
        <w:t>Тема 6 Зобов’язальне право</w:t>
      </w:r>
      <w:r w:rsidRPr="000000B6">
        <w:rPr>
          <w:rFonts w:ascii="Times New Roman" w:hAnsi="Times New Roman" w:cs="Times New Roman"/>
          <w:sz w:val="24"/>
          <w:szCs w:val="24"/>
        </w:rPr>
        <w:t xml:space="preserve"> </w:t>
      </w:r>
      <w:r w:rsidRPr="000000B6">
        <w:rPr>
          <w:rFonts w:ascii="Times New Roman" w:hAnsi="Times New Roman" w:cs="Times New Roman"/>
          <w:b/>
          <w:bCs/>
          <w:sz w:val="24"/>
          <w:szCs w:val="24"/>
        </w:rPr>
        <w:t>– (2</w:t>
      </w:r>
      <w:r w:rsidRPr="000000B6">
        <w:rPr>
          <w:rFonts w:ascii="Times New Roman" w:hAnsi="Times New Roman" w:cs="Times New Roman"/>
          <w:sz w:val="24"/>
          <w:szCs w:val="24"/>
        </w:rPr>
        <w:t xml:space="preserve"> година)</w:t>
      </w:r>
    </w:p>
    <w:p w:rsidR="00662E57" w:rsidRPr="000000B6" w:rsidRDefault="00662E57" w:rsidP="00BF4D6E">
      <w:pPr>
        <w:pStyle w:val="2"/>
        <w:spacing w:after="0" w:line="240" w:lineRule="auto"/>
        <w:rPr>
          <w:b/>
          <w:bCs/>
          <w:lang w:val="uk-UA"/>
        </w:rPr>
      </w:pPr>
      <w:r w:rsidRPr="000000B6">
        <w:rPr>
          <w:b/>
          <w:bCs/>
          <w:lang w:val="uk-UA"/>
        </w:rPr>
        <w:t xml:space="preserve">6.1. </w:t>
      </w:r>
      <w:r w:rsidR="00BC2007" w:rsidRPr="000000B6">
        <w:rPr>
          <w:b/>
          <w:bCs/>
          <w:lang w:val="uk-UA"/>
        </w:rPr>
        <w:t>Договори як джерела зобов’язань</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Поняття та види договорів.</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Зміст договору.</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Умови дійсності договору.</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Припинення договору.</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Вербальні договори.</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Літеральні договори.</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Реальні договори.</w:t>
      </w:r>
    </w:p>
    <w:p w:rsidR="00662E57" w:rsidRPr="000000B6" w:rsidRDefault="00662E57" w:rsidP="00D06AA6">
      <w:pPr>
        <w:pStyle w:val="2"/>
        <w:numPr>
          <w:ilvl w:val="0"/>
          <w:numId w:val="30"/>
        </w:numPr>
        <w:tabs>
          <w:tab w:val="clear" w:pos="927"/>
          <w:tab w:val="num" w:pos="993"/>
        </w:tabs>
        <w:spacing w:after="0" w:line="240" w:lineRule="auto"/>
        <w:ind w:left="0" w:firstLine="567"/>
        <w:jc w:val="both"/>
        <w:rPr>
          <w:lang w:val="uk-UA"/>
        </w:rPr>
      </w:pPr>
      <w:r w:rsidRPr="000000B6">
        <w:rPr>
          <w:lang w:val="uk-UA"/>
        </w:rPr>
        <w:t>Консенсуальні договори.</w:t>
      </w:r>
    </w:p>
    <w:p w:rsidR="00662E57" w:rsidRPr="000000B6" w:rsidRDefault="00662E57" w:rsidP="00BF4D6E">
      <w:pPr>
        <w:pStyle w:val="2"/>
        <w:spacing w:after="0" w:line="240" w:lineRule="auto"/>
        <w:jc w:val="both"/>
        <w:rPr>
          <w:b/>
          <w:bCs/>
          <w:i/>
          <w:iCs/>
          <w:lang w:val="uk-UA"/>
        </w:rPr>
      </w:pPr>
    </w:p>
    <w:p w:rsidR="00662E57" w:rsidRPr="000000B6" w:rsidRDefault="00662E57" w:rsidP="00D06AA6">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D06AA6">
      <w:pPr>
        <w:pStyle w:val="2"/>
        <w:tabs>
          <w:tab w:val="left" w:pos="426"/>
        </w:tabs>
        <w:spacing w:after="0" w:line="240" w:lineRule="auto"/>
        <w:jc w:val="both"/>
        <w:rPr>
          <w:lang w:val="uk-UA"/>
        </w:rPr>
      </w:pPr>
      <w:r w:rsidRPr="000000B6">
        <w:rPr>
          <w:lang w:val="uk-UA"/>
        </w:rPr>
        <w:t>1.</w:t>
      </w:r>
      <w:r w:rsidR="00BC2007" w:rsidRPr="000000B6">
        <w:rPr>
          <w:lang w:val="uk-UA"/>
        </w:rPr>
        <w:tab/>
      </w:r>
      <w:r w:rsidRPr="000000B6">
        <w:rPr>
          <w:lang w:val="uk-UA"/>
        </w:rPr>
        <w:t>Договори у цивільному і приватному праві.</w:t>
      </w:r>
    </w:p>
    <w:p w:rsidR="00662E57" w:rsidRPr="000000B6" w:rsidRDefault="00662E57" w:rsidP="00D06AA6">
      <w:pPr>
        <w:pStyle w:val="2"/>
        <w:tabs>
          <w:tab w:val="left" w:pos="426"/>
        </w:tabs>
        <w:spacing w:after="0" w:line="240" w:lineRule="auto"/>
        <w:jc w:val="both"/>
        <w:rPr>
          <w:lang w:val="uk-UA"/>
        </w:rPr>
      </w:pPr>
      <w:r w:rsidRPr="000000B6">
        <w:rPr>
          <w:lang w:val="uk-UA"/>
        </w:rPr>
        <w:t>2.</w:t>
      </w:r>
      <w:r w:rsidR="00BC2007" w:rsidRPr="000000B6">
        <w:rPr>
          <w:lang w:val="uk-UA"/>
        </w:rPr>
        <w:tab/>
      </w:r>
      <w:r w:rsidRPr="000000B6">
        <w:rPr>
          <w:lang w:val="uk-UA"/>
        </w:rPr>
        <w:t>Порядок і засоби укладання договорів.</w:t>
      </w:r>
    </w:p>
    <w:p w:rsidR="00662E57" w:rsidRPr="000000B6" w:rsidRDefault="00662E57"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w:t>
      </w:r>
      <w:r w:rsidR="00BC2007" w:rsidRPr="000000B6">
        <w:rPr>
          <w:b/>
          <w:bCs/>
          <w:i/>
          <w:iCs/>
          <w:lang w:val="uk-UA"/>
        </w:rPr>
        <w:t xml:space="preserve"> </w:t>
      </w:r>
      <w:r w:rsidRPr="000000B6">
        <w:rPr>
          <w:b/>
          <w:bCs/>
          <w:i/>
          <w:iCs/>
          <w:lang w:val="uk-UA"/>
        </w:rPr>
        <w:t>самоконтролю та співбесід</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Визначте волевиявлення як умову дійсності договору.</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З’ясуйте структуру договору.</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Визначте суттєві та додаткові елементи договору.</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Дайте поняття законності договору.</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Яка відмінність контрактів від пактів?</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У чому полягає забезпечення договорів?</w:t>
      </w:r>
    </w:p>
    <w:p w:rsidR="00662E57" w:rsidRPr="000000B6" w:rsidRDefault="00662E57" w:rsidP="00D06AA6">
      <w:pPr>
        <w:pStyle w:val="2"/>
        <w:numPr>
          <w:ilvl w:val="0"/>
          <w:numId w:val="33"/>
        </w:numPr>
        <w:tabs>
          <w:tab w:val="clear" w:pos="720"/>
        </w:tabs>
        <w:spacing w:after="0" w:line="240" w:lineRule="auto"/>
        <w:ind w:left="567" w:hanging="567"/>
        <w:jc w:val="both"/>
        <w:rPr>
          <w:lang w:val="uk-UA"/>
        </w:rPr>
      </w:pPr>
      <w:r w:rsidRPr="000000B6">
        <w:rPr>
          <w:lang w:val="uk-UA"/>
        </w:rPr>
        <w:t>Яка відмінність реальних договорів від консенсуальних?</w:t>
      </w:r>
    </w:p>
    <w:p w:rsidR="00662E57" w:rsidRPr="000000B6" w:rsidRDefault="00662E57" w:rsidP="005A2F36">
      <w:pPr>
        <w:pStyle w:val="2"/>
        <w:numPr>
          <w:ilvl w:val="0"/>
          <w:numId w:val="33"/>
        </w:numPr>
        <w:tabs>
          <w:tab w:val="clear" w:pos="720"/>
          <w:tab w:val="num" w:pos="567"/>
        </w:tabs>
        <w:spacing w:after="0" w:line="240" w:lineRule="auto"/>
        <w:ind w:left="567" w:hanging="567"/>
        <w:jc w:val="both"/>
        <w:rPr>
          <w:lang w:val="uk-UA"/>
        </w:rPr>
      </w:pPr>
      <w:r w:rsidRPr="000000B6">
        <w:rPr>
          <w:lang w:val="uk-UA"/>
        </w:rPr>
        <w:t>Які договори складають групу реальних?</w:t>
      </w:r>
    </w:p>
    <w:p w:rsidR="00662E57" w:rsidRPr="000000B6" w:rsidRDefault="00662E57" w:rsidP="005A2F36">
      <w:pPr>
        <w:pStyle w:val="2"/>
        <w:numPr>
          <w:ilvl w:val="0"/>
          <w:numId w:val="33"/>
        </w:numPr>
        <w:tabs>
          <w:tab w:val="clear" w:pos="720"/>
          <w:tab w:val="num" w:pos="567"/>
        </w:tabs>
        <w:spacing w:after="0" w:line="240" w:lineRule="auto"/>
        <w:ind w:left="567" w:hanging="567"/>
        <w:jc w:val="both"/>
        <w:rPr>
          <w:lang w:val="uk-UA"/>
        </w:rPr>
      </w:pPr>
      <w:r w:rsidRPr="000000B6">
        <w:rPr>
          <w:lang w:val="uk-UA"/>
        </w:rPr>
        <w:t>Що таке форма договору?</w:t>
      </w:r>
    </w:p>
    <w:p w:rsidR="00662E57" w:rsidRPr="000000B6" w:rsidRDefault="00662E57" w:rsidP="005A2F36">
      <w:pPr>
        <w:pStyle w:val="2"/>
        <w:numPr>
          <w:ilvl w:val="0"/>
          <w:numId w:val="33"/>
        </w:numPr>
        <w:tabs>
          <w:tab w:val="clear" w:pos="720"/>
          <w:tab w:val="num" w:pos="567"/>
        </w:tabs>
        <w:spacing w:after="0" w:line="240" w:lineRule="auto"/>
        <w:ind w:left="567" w:hanging="567"/>
        <w:jc w:val="both"/>
        <w:rPr>
          <w:lang w:val="uk-UA"/>
        </w:rPr>
      </w:pPr>
      <w:r w:rsidRPr="000000B6">
        <w:rPr>
          <w:lang w:val="uk-UA"/>
        </w:rPr>
        <w:t>Визначте правові форми забезпечення договорів.</w:t>
      </w:r>
    </w:p>
    <w:p w:rsidR="00662E57" w:rsidRPr="000000B6" w:rsidRDefault="00662E57" w:rsidP="005A2F36">
      <w:pPr>
        <w:pStyle w:val="2"/>
        <w:numPr>
          <w:ilvl w:val="0"/>
          <w:numId w:val="33"/>
        </w:numPr>
        <w:tabs>
          <w:tab w:val="clear" w:pos="720"/>
          <w:tab w:val="num" w:pos="567"/>
        </w:tabs>
        <w:spacing w:after="0" w:line="240" w:lineRule="auto"/>
        <w:ind w:left="567" w:hanging="567"/>
        <w:jc w:val="both"/>
        <w:rPr>
          <w:lang w:val="uk-UA"/>
        </w:rPr>
      </w:pPr>
      <w:r w:rsidRPr="000000B6">
        <w:rPr>
          <w:lang w:val="uk-UA"/>
        </w:rPr>
        <w:lastRenderedPageBreak/>
        <w:t>У чому полягають права та обов’язки сторін у договорі купівлі-продажу?</w:t>
      </w:r>
    </w:p>
    <w:p w:rsidR="00793D7B" w:rsidRPr="000000B6" w:rsidRDefault="00662E57" w:rsidP="005A2F36">
      <w:pPr>
        <w:pStyle w:val="2"/>
        <w:numPr>
          <w:ilvl w:val="0"/>
          <w:numId w:val="33"/>
        </w:numPr>
        <w:tabs>
          <w:tab w:val="clear" w:pos="720"/>
          <w:tab w:val="num" w:pos="567"/>
        </w:tabs>
        <w:autoSpaceDE w:val="0"/>
        <w:autoSpaceDN w:val="0"/>
        <w:adjustRightInd w:val="0"/>
        <w:spacing w:after="0" w:line="240" w:lineRule="auto"/>
        <w:ind w:left="567" w:hanging="567"/>
        <w:jc w:val="both"/>
        <w:rPr>
          <w:lang w:val="uk-UA"/>
        </w:rPr>
      </w:pPr>
      <w:r w:rsidRPr="000000B6">
        <w:rPr>
          <w:lang w:val="uk-UA"/>
        </w:rPr>
        <w:t>Які Ви знаєте підстави звільнення від відповідальності за невиконання договору?</w:t>
      </w:r>
      <w:r w:rsidR="00793D7B" w:rsidRPr="000000B6">
        <w:rPr>
          <w:lang w:val="uk-UA"/>
        </w:rPr>
        <w:t xml:space="preserve"> </w:t>
      </w:r>
    </w:p>
    <w:p w:rsidR="00C079DD" w:rsidRPr="000000B6" w:rsidRDefault="00C079DD" w:rsidP="005A2F36">
      <w:pPr>
        <w:pStyle w:val="2"/>
        <w:numPr>
          <w:ilvl w:val="0"/>
          <w:numId w:val="33"/>
        </w:numPr>
        <w:tabs>
          <w:tab w:val="clear" w:pos="720"/>
          <w:tab w:val="num" w:pos="567"/>
        </w:tabs>
        <w:autoSpaceDE w:val="0"/>
        <w:autoSpaceDN w:val="0"/>
        <w:adjustRightInd w:val="0"/>
        <w:spacing w:after="0" w:line="240" w:lineRule="auto"/>
        <w:ind w:left="567" w:hanging="567"/>
        <w:jc w:val="both"/>
        <w:rPr>
          <w:lang w:val="uk-UA"/>
        </w:rPr>
      </w:pPr>
      <w:r w:rsidRPr="000000B6">
        <w:rPr>
          <w:lang w:val="uk-UA"/>
        </w:rPr>
        <w:t>Пояснити дефініції: а) Legem enim contractus dat – договір створює право.</w:t>
      </w:r>
      <w:r w:rsidR="00BC2007" w:rsidRPr="000000B6">
        <w:rPr>
          <w:lang w:val="uk-UA"/>
        </w:rPr>
        <w:br/>
      </w:r>
      <w:r w:rsidRPr="000000B6">
        <w:rPr>
          <w:lang w:val="uk-UA"/>
        </w:rPr>
        <w:t xml:space="preserve">б) </w:t>
      </w:r>
      <w:proofErr w:type="spellStart"/>
      <w:r w:rsidRPr="000000B6">
        <w:t>Contractus</w:t>
      </w:r>
      <w:proofErr w:type="spellEnd"/>
      <w:r w:rsidRPr="000000B6">
        <w:rPr>
          <w:lang w:val="uk-UA"/>
        </w:rPr>
        <w:t xml:space="preserve"> </w:t>
      </w:r>
      <w:proofErr w:type="spellStart"/>
      <w:r w:rsidRPr="000000B6">
        <w:t>ex</w:t>
      </w:r>
      <w:proofErr w:type="spellEnd"/>
      <w:r w:rsidRPr="000000B6">
        <w:rPr>
          <w:lang w:val="uk-UA"/>
        </w:rPr>
        <w:t xml:space="preserve"> </w:t>
      </w:r>
      <w:proofErr w:type="spellStart"/>
      <w:r w:rsidRPr="000000B6">
        <w:t>turpi</w:t>
      </w:r>
      <w:proofErr w:type="spellEnd"/>
      <w:r w:rsidRPr="000000B6">
        <w:rPr>
          <w:lang w:val="uk-UA"/>
        </w:rPr>
        <w:t xml:space="preserve"> </w:t>
      </w:r>
      <w:proofErr w:type="spellStart"/>
      <w:r w:rsidRPr="000000B6">
        <w:t>causa</w:t>
      </w:r>
      <w:proofErr w:type="spellEnd"/>
      <w:r w:rsidRPr="000000B6">
        <w:rPr>
          <w:lang w:val="uk-UA"/>
        </w:rPr>
        <w:t xml:space="preserve">, </w:t>
      </w:r>
      <w:proofErr w:type="spellStart"/>
      <w:r w:rsidRPr="000000B6">
        <w:t>vel</w:t>
      </w:r>
      <w:proofErr w:type="spellEnd"/>
      <w:r w:rsidRPr="000000B6">
        <w:rPr>
          <w:lang w:val="uk-UA"/>
        </w:rPr>
        <w:t xml:space="preserve"> </w:t>
      </w:r>
      <w:proofErr w:type="spellStart"/>
      <w:r w:rsidRPr="000000B6">
        <w:t>contra</w:t>
      </w:r>
      <w:proofErr w:type="spellEnd"/>
      <w:r w:rsidRPr="000000B6">
        <w:rPr>
          <w:lang w:val="uk-UA"/>
        </w:rPr>
        <w:t xml:space="preserve"> </w:t>
      </w:r>
      <w:proofErr w:type="spellStart"/>
      <w:r w:rsidRPr="000000B6">
        <w:t>bonos</w:t>
      </w:r>
      <w:proofErr w:type="spellEnd"/>
      <w:r w:rsidRPr="000000B6">
        <w:rPr>
          <w:lang w:val="uk-UA"/>
        </w:rPr>
        <w:t xml:space="preserve"> </w:t>
      </w:r>
      <w:proofErr w:type="spellStart"/>
      <w:r w:rsidRPr="000000B6">
        <w:t>moms</w:t>
      </w:r>
      <w:proofErr w:type="spellEnd"/>
      <w:r w:rsidRPr="000000B6">
        <w:rPr>
          <w:lang w:val="uk-UA"/>
        </w:rPr>
        <w:t xml:space="preserve"> </w:t>
      </w:r>
      <w:proofErr w:type="spellStart"/>
      <w:r w:rsidRPr="000000B6">
        <w:t>null</w:t>
      </w:r>
      <w:proofErr w:type="spellEnd"/>
      <w:r w:rsidRPr="000000B6">
        <w:rPr>
          <w:lang w:val="uk-UA"/>
        </w:rPr>
        <w:t xml:space="preserve"> </w:t>
      </w:r>
      <w:proofErr w:type="spellStart"/>
      <w:r w:rsidRPr="000000B6">
        <w:t>us</w:t>
      </w:r>
      <w:proofErr w:type="spellEnd"/>
      <w:r w:rsidRPr="000000B6">
        <w:rPr>
          <w:lang w:val="uk-UA"/>
        </w:rPr>
        <w:t xml:space="preserve"> </w:t>
      </w:r>
      <w:proofErr w:type="spellStart"/>
      <w:r w:rsidRPr="000000B6">
        <w:t>est</w:t>
      </w:r>
      <w:proofErr w:type="spellEnd"/>
      <w:r w:rsidRPr="000000B6">
        <w:rPr>
          <w:lang w:val="uk-UA"/>
        </w:rPr>
        <w:t xml:space="preserve"> – договір,</w:t>
      </w:r>
      <w:r w:rsidR="00793D7B" w:rsidRPr="000000B6">
        <w:rPr>
          <w:lang w:val="uk-UA"/>
        </w:rPr>
        <w:t xml:space="preserve"> </w:t>
      </w:r>
      <w:r w:rsidRPr="000000B6">
        <w:rPr>
          <w:lang w:val="uk-UA"/>
        </w:rPr>
        <w:t>укладений з дурною метою або проти доброї моралі, нікчемний. в).</w:t>
      </w:r>
      <w:proofErr w:type="spellStart"/>
      <w:r w:rsidRPr="000000B6">
        <w:t>Contractus</w:t>
      </w:r>
      <w:proofErr w:type="spellEnd"/>
      <w:r w:rsidRPr="000000B6">
        <w:rPr>
          <w:lang w:val="uk-UA"/>
        </w:rPr>
        <w:t xml:space="preserve"> </w:t>
      </w:r>
      <w:proofErr w:type="spellStart"/>
      <w:r w:rsidRPr="000000B6">
        <w:t>legem</w:t>
      </w:r>
      <w:proofErr w:type="spellEnd"/>
      <w:r w:rsidRPr="000000B6">
        <w:rPr>
          <w:lang w:val="uk-UA"/>
        </w:rPr>
        <w:t xml:space="preserve"> </w:t>
      </w:r>
      <w:proofErr w:type="spellStart"/>
      <w:r w:rsidRPr="000000B6">
        <w:t>ex</w:t>
      </w:r>
      <w:proofErr w:type="spellEnd"/>
      <w:r w:rsidRPr="000000B6">
        <w:rPr>
          <w:lang w:val="uk-UA"/>
        </w:rPr>
        <w:t xml:space="preserve"> </w:t>
      </w:r>
      <w:proofErr w:type="spellStart"/>
      <w:r w:rsidRPr="000000B6">
        <w:t>conventione</w:t>
      </w:r>
      <w:proofErr w:type="spellEnd"/>
      <w:r w:rsidRPr="000000B6">
        <w:rPr>
          <w:lang w:val="uk-UA"/>
        </w:rPr>
        <w:t xml:space="preserve"> </w:t>
      </w:r>
      <w:proofErr w:type="spellStart"/>
      <w:r w:rsidRPr="000000B6">
        <w:t>accipiunt</w:t>
      </w:r>
      <w:proofErr w:type="spellEnd"/>
      <w:r w:rsidRPr="000000B6">
        <w:rPr>
          <w:lang w:val="uk-UA"/>
        </w:rPr>
        <w:t xml:space="preserve"> – юридичною підставою договору є</w:t>
      </w:r>
      <w:r w:rsidR="00793D7B" w:rsidRPr="000000B6">
        <w:rPr>
          <w:lang w:val="uk-UA"/>
        </w:rPr>
        <w:t xml:space="preserve"> </w:t>
      </w:r>
      <w:r w:rsidR="005811B7" w:rsidRPr="000000B6">
        <w:rPr>
          <w:lang w:val="uk-UA"/>
        </w:rPr>
        <w:t>правочин.</w:t>
      </w:r>
    </w:p>
    <w:p w:rsidR="00793D7B" w:rsidRPr="000000B6" w:rsidRDefault="00793D7B" w:rsidP="00BF4D6E">
      <w:pPr>
        <w:pStyle w:val="2"/>
        <w:spacing w:after="0" w:line="240" w:lineRule="auto"/>
        <w:ind w:hanging="284"/>
        <w:jc w:val="center"/>
        <w:rPr>
          <w:b/>
          <w:bCs/>
          <w:i/>
          <w:iCs/>
          <w:lang w:val="uk-UA"/>
        </w:rPr>
      </w:pPr>
    </w:p>
    <w:p w:rsidR="00662E57" w:rsidRPr="000000B6" w:rsidRDefault="00662E57" w:rsidP="00BF4D6E">
      <w:pPr>
        <w:pStyle w:val="2"/>
        <w:spacing w:after="0" w:line="240" w:lineRule="auto"/>
        <w:ind w:hanging="284"/>
        <w:jc w:val="center"/>
        <w:rPr>
          <w:b/>
          <w:bCs/>
          <w:i/>
          <w:iCs/>
          <w:lang w:val="uk-UA"/>
        </w:rPr>
      </w:pPr>
      <w:r w:rsidRPr="000000B6">
        <w:rPr>
          <w:b/>
          <w:bCs/>
          <w:i/>
          <w:iCs/>
          <w:lang w:val="uk-UA"/>
        </w:rPr>
        <w:t>ЮРИДИЧНІ ВИЗНАЧЕННЯ, ПРАВИЛА ТА ТЕРМІНИ</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Omnis obligatio vel ex contractu vel ex delicto nascitur</w:t>
      </w:r>
      <w:r w:rsidRPr="000000B6">
        <w:rPr>
          <w:lang w:val="uk-UA"/>
        </w:rPr>
        <w:t xml:space="preserve"> (ОМНІС ОБЛІГАЦІО ВЕЛ ЕКС КОНТРАКТУ ВЕЛ ЕКС ДЕЛІКТО НАСЦІТУР) — будь-яке зобов’язання виникає або з договору,або з правопорушення.</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Contractus</w:t>
      </w:r>
      <w:r w:rsidRPr="000000B6">
        <w:rPr>
          <w:lang w:val="uk-UA"/>
        </w:rPr>
        <w:t xml:space="preserve"> (КОНТРАКТУС) — договір.</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Lex</w:t>
      </w:r>
      <w:r w:rsidRPr="000000B6">
        <w:rPr>
          <w:lang w:val="uk-UA"/>
        </w:rPr>
        <w:t xml:space="preserve"> </w:t>
      </w:r>
      <w:r w:rsidRPr="000000B6">
        <w:rPr>
          <w:b/>
          <w:bCs/>
          <w:lang w:val="uk-UA"/>
        </w:rPr>
        <w:t xml:space="preserve">contractus </w:t>
      </w:r>
      <w:r w:rsidRPr="000000B6">
        <w:rPr>
          <w:lang w:val="uk-UA"/>
        </w:rPr>
        <w:t>(ЛЕКС КОНТРАКТУС) — договірне право.</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 xml:space="preserve">Contractus est ultro citroque olligatio </w:t>
      </w:r>
      <w:r w:rsidRPr="000000B6">
        <w:rPr>
          <w:lang w:val="uk-UA"/>
        </w:rPr>
        <w:t>(КОНТРАКТУС ЕСТ УЛТРО ЦІТРОКВЕ ОБЛІГАЦІО) — контракт є взаємним зобов’язанням (тобто угодою сторін).</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 xml:space="preserve">Creditores accipiendos esse eos, quibus debentur in actione </w:t>
      </w:r>
      <w:r w:rsidRPr="000000B6">
        <w:rPr>
          <w:lang w:val="uk-UA"/>
        </w:rPr>
        <w:t>(КРЕДІТОРЕС АКЦІПІЕНДОС ЕССЕ ЕОС, КВІБУ ДЕБЕНТУР ІН АКЦІОНЕ) — кредитори — це ті, кому повинні на підставі позову.</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 xml:space="preserve">Debere </w:t>
      </w:r>
      <w:r w:rsidRPr="000000B6">
        <w:rPr>
          <w:lang w:val="uk-UA"/>
        </w:rPr>
        <w:t>(ДЕБЕРЕ) — бути зобов’язаним, боржником.</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Debitor</w:t>
      </w:r>
      <w:r w:rsidRPr="000000B6">
        <w:rPr>
          <w:lang w:val="uk-UA"/>
        </w:rPr>
        <w:t xml:space="preserve"> (ДЕБІТОР) — боржник.</w:t>
      </w:r>
    </w:p>
    <w:p w:rsidR="00662E57" w:rsidRPr="000000B6" w:rsidRDefault="00662E57" w:rsidP="00446669">
      <w:pPr>
        <w:pStyle w:val="2"/>
        <w:numPr>
          <w:ilvl w:val="0"/>
          <w:numId w:val="34"/>
        </w:numPr>
        <w:tabs>
          <w:tab w:val="clear" w:pos="720"/>
          <w:tab w:val="left" w:pos="426"/>
        </w:tabs>
        <w:spacing w:after="0" w:line="240" w:lineRule="auto"/>
        <w:ind w:left="426" w:hanging="426"/>
        <w:jc w:val="both"/>
        <w:rPr>
          <w:lang w:val="uk-UA"/>
        </w:rPr>
      </w:pPr>
      <w:r w:rsidRPr="000000B6">
        <w:rPr>
          <w:b/>
          <w:bCs/>
          <w:lang w:val="uk-UA"/>
        </w:rPr>
        <w:t>Debitor intellegitur is, a quo invito exigi pecunia potest</w:t>
      </w:r>
      <w:r w:rsidRPr="000000B6">
        <w:rPr>
          <w:lang w:val="uk-UA"/>
        </w:rPr>
        <w:t xml:space="preserve"> (ДЕБІТОР ІНЛЕЛЛЕГІТУР ІС, А КВО ІНВІТО ЕКСГІ ПЕКУНІО ПОТЕСТ) — під боржником розуміється той, з кого можна витребувати гроші проти його волі.</w:t>
      </w:r>
    </w:p>
    <w:p w:rsidR="00662E57" w:rsidRPr="000000B6" w:rsidRDefault="00662E57" w:rsidP="00BF4D6E">
      <w:pPr>
        <w:pStyle w:val="2"/>
        <w:spacing w:after="0"/>
        <w:jc w:val="center"/>
        <w:rPr>
          <w:lang w:val="uk-UA"/>
        </w:rPr>
      </w:pPr>
    </w:p>
    <w:p w:rsidR="00662E57" w:rsidRPr="000000B6" w:rsidRDefault="00662E57" w:rsidP="00BF4D6E">
      <w:pPr>
        <w:pStyle w:val="2"/>
        <w:spacing w:after="0" w:line="240" w:lineRule="auto"/>
        <w:rPr>
          <w:b/>
          <w:bCs/>
          <w:lang w:val="uk-UA"/>
        </w:rPr>
      </w:pPr>
      <w:r w:rsidRPr="000000B6">
        <w:rPr>
          <w:b/>
          <w:bCs/>
          <w:lang w:val="uk-UA"/>
        </w:rPr>
        <w:t xml:space="preserve">6.2. </w:t>
      </w:r>
      <w:r w:rsidR="00446669" w:rsidRPr="000000B6">
        <w:rPr>
          <w:b/>
          <w:bCs/>
          <w:lang w:val="uk-UA"/>
        </w:rPr>
        <w:t>Позадоговірні зобов’язання</w:t>
      </w:r>
    </w:p>
    <w:p w:rsidR="00662E57" w:rsidRPr="000000B6" w:rsidRDefault="00662E57" w:rsidP="00D06AA6">
      <w:pPr>
        <w:pStyle w:val="2"/>
        <w:numPr>
          <w:ilvl w:val="0"/>
          <w:numId w:val="31"/>
        </w:numPr>
        <w:tabs>
          <w:tab w:val="clear" w:pos="927"/>
          <w:tab w:val="left" w:pos="993"/>
        </w:tabs>
        <w:spacing w:after="0" w:line="240" w:lineRule="auto"/>
        <w:ind w:left="0" w:firstLine="567"/>
        <w:jc w:val="both"/>
        <w:rPr>
          <w:lang w:val="uk-UA"/>
        </w:rPr>
      </w:pPr>
      <w:r w:rsidRPr="000000B6">
        <w:rPr>
          <w:lang w:val="uk-UA"/>
        </w:rPr>
        <w:t>Поняття зобов’язання ніби з договорів.</w:t>
      </w:r>
    </w:p>
    <w:p w:rsidR="00662E57" w:rsidRPr="000000B6" w:rsidRDefault="00662E57" w:rsidP="00D06AA6">
      <w:pPr>
        <w:pStyle w:val="2"/>
        <w:numPr>
          <w:ilvl w:val="0"/>
          <w:numId w:val="31"/>
        </w:numPr>
        <w:tabs>
          <w:tab w:val="clear" w:pos="927"/>
          <w:tab w:val="left" w:pos="993"/>
        </w:tabs>
        <w:spacing w:after="0" w:line="240" w:lineRule="auto"/>
        <w:ind w:left="0" w:firstLine="567"/>
        <w:jc w:val="both"/>
        <w:rPr>
          <w:lang w:val="uk-UA"/>
        </w:rPr>
      </w:pPr>
      <w:r w:rsidRPr="000000B6">
        <w:rPr>
          <w:lang w:val="uk-UA"/>
        </w:rPr>
        <w:t>Деліктні зобов’язання: поняття та види.</w:t>
      </w:r>
    </w:p>
    <w:p w:rsidR="00662E57" w:rsidRPr="000000B6" w:rsidRDefault="00662E57" w:rsidP="00D06AA6">
      <w:pPr>
        <w:pStyle w:val="2"/>
        <w:numPr>
          <w:ilvl w:val="0"/>
          <w:numId w:val="31"/>
        </w:numPr>
        <w:tabs>
          <w:tab w:val="clear" w:pos="927"/>
          <w:tab w:val="left" w:pos="993"/>
        </w:tabs>
        <w:spacing w:after="0" w:line="240" w:lineRule="auto"/>
        <w:ind w:left="0" w:firstLine="567"/>
        <w:jc w:val="both"/>
        <w:rPr>
          <w:lang w:val="uk-UA"/>
        </w:rPr>
      </w:pPr>
      <w:r w:rsidRPr="000000B6">
        <w:rPr>
          <w:lang w:val="uk-UA"/>
        </w:rPr>
        <w:t>Поняття зобов’язань ніби з деліктів.</w:t>
      </w:r>
    </w:p>
    <w:p w:rsidR="00662E57" w:rsidRPr="000000B6" w:rsidRDefault="00662E57" w:rsidP="00BF4D6E">
      <w:pPr>
        <w:pStyle w:val="2"/>
        <w:spacing w:after="0" w:line="240" w:lineRule="auto"/>
        <w:ind w:firstLine="284"/>
        <w:jc w:val="both"/>
        <w:rPr>
          <w:b/>
          <w:bCs/>
          <w:i/>
          <w:iCs/>
          <w:lang w:val="uk-UA"/>
        </w:rPr>
      </w:pPr>
    </w:p>
    <w:p w:rsidR="00662E57" w:rsidRPr="000000B6" w:rsidRDefault="00662E57" w:rsidP="00D06AA6">
      <w:pPr>
        <w:pStyle w:val="2"/>
        <w:spacing w:after="0" w:line="240" w:lineRule="auto"/>
        <w:ind w:firstLine="284"/>
        <w:jc w:val="center"/>
        <w:rPr>
          <w:b/>
          <w:bCs/>
          <w:i/>
          <w:iCs/>
          <w:lang w:val="uk-UA"/>
        </w:rPr>
      </w:pPr>
      <w:r w:rsidRPr="000000B6">
        <w:rPr>
          <w:b/>
          <w:bCs/>
          <w:i/>
          <w:iCs/>
          <w:lang w:val="uk-UA"/>
        </w:rPr>
        <w:t>Теми рефератів:</w:t>
      </w:r>
    </w:p>
    <w:p w:rsidR="00662E57" w:rsidRPr="000000B6" w:rsidRDefault="00662E57" w:rsidP="00D06AA6">
      <w:pPr>
        <w:pStyle w:val="2"/>
        <w:numPr>
          <w:ilvl w:val="0"/>
          <w:numId w:val="35"/>
        </w:numPr>
        <w:tabs>
          <w:tab w:val="clear" w:pos="927"/>
          <w:tab w:val="num" w:pos="426"/>
        </w:tabs>
        <w:spacing w:after="0" w:line="240" w:lineRule="auto"/>
        <w:ind w:left="0" w:firstLine="0"/>
        <w:jc w:val="both"/>
        <w:rPr>
          <w:lang w:val="uk-UA"/>
        </w:rPr>
      </w:pPr>
      <w:r w:rsidRPr="000000B6">
        <w:rPr>
          <w:lang w:val="uk-UA"/>
        </w:rPr>
        <w:t>Поняття позадоговірних зобов’язань.</w:t>
      </w:r>
    </w:p>
    <w:p w:rsidR="00662E57" w:rsidRPr="000000B6" w:rsidRDefault="00662E57" w:rsidP="00D06AA6">
      <w:pPr>
        <w:pStyle w:val="2"/>
        <w:numPr>
          <w:ilvl w:val="0"/>
          <w:numId w:val="35"/>
        </w:numPr>
        <w:tabs>
          <w:tab w:val="clear" w:pos="927"/>
          <w:tab w:val="num" w:pos="426"/>
        </w:tabs>
        <w:spacing w:after="0" w:line="240" w:lineRule="auto"/>
        <w:ind w:left="0" w:firstLine="0"/>
        <w:jc w:val="both"/>
        <w:rPr>
          <w:lang w:val="uk-UA"/>
        </w:rPr>
      </w:pPr>
      <w:r w:rsidRPr="000000B6">
        <w:rPr>
          <w:lang w:val="uk-UA"/>
        </w:rPr>
        <w:t>Делікти як джерела зобов’язань.</w:t>
      </w:r>
    </w:p>
    <w:p w:rsidR="00446669" w:rsidRPr="000000B6" w:rsidRDefault="00446669" w:rsidP="00BF4D6E">
      <w:pPr>
        <w:pStyle w:val="2"/>
        <w:spacing w:after="0" w:line="240" w:lineRule="auto"/>
        <w:jc w:val="center"/>
        <w:rPr>
          <w:b/>
          <w:bCs/>
          <w:i/>
          <w:iCs/>
          <w:lang w:val="uk-UA"/>
        </w:rPr>
      </w:pPr>
    </w:p>
    <w:p w:rsidR="00662E57" w:rsidRPr="000000B6" w:rsidRDefault="00662E57" w:rsidP="00BF4D6E">
      <w:pPr>
        <w:pStyle w:val="2"/>
        <w:spacing w:after="0" w:line="240" w:lineRule="auto"/>
        <w:jc w:val="center"/>
        <w:rPr>
          <w:b/>
          <w:bCs/>
          <w:i/>
          <w:iCs/>
          <w:lang w:val="uk-UA"/>
        </w:rPr>
      </w:pPr>
      <w:r w:rsidRPr="000000B6">
        <w:rPr>
          <w:b/>
          <w:bCs/>
          <w:i/>
          <w:iCs/>
          <w:lang w:val="uk-UA"/>
        </w:rPr>
        <w:t>Запитання для самостійної роботи, самоконтролю та співбесід</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Дайте поняття виникнення приватних деліктів.</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Що таке елементи приватних деліктів?</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Визначте окремі види деліктів.</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Які Ви знаєте види позадоговірних зобов’язань?</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З’ясуйте зобов’язання із безпідставного збагачення.</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У чому полягають зобов’язання ніби з деліктів (квазіделіктів)?</w:t>
      </w:r>
    </w:p>
    <w:p w:rsidR="00662E57" w:rsidRPr="000000B6" w:rsidRDefault="00662E57" w:rsidP="00446669">
      <w:pPr>
        <w:pStyle w:val="2"/>
        <w:numPr>
          <w:ilvl w:val="0"/>
          <w:numId w:val="36"/>
        </w:numPr>
        <w:tabs>
          <w:tab w:val="clear" w:pos="927"/>
          <w:tab w:val="num" w:pos="426"/>
        </w:tabs>
        <w:spacing w:after="0" w:line="240" w:lineRule="auto"/>
        <w:ind w:left="0" w:firstLine="0"/>
        <w:jc w:val="both"/>
        <w:rPr>
          <w:lang w:val="uk-UA"/>
        </w:rPr>
      </w:pPr>
      <w:r w:rsidRPr="000000B6">
        <w:rPr>
          <w:lang w:val="uk-UA"/>
        </w:rPr>
        <w:t>Яка відмінність деліктів від квазіделіктів?</w:t>
      </w:r>
    </w:p>
    <w:p w:rsidR="00662E57" w:rsidRPr="000000B6" w:rsidRDefault="00662E57" w:rsidP="00BF4D6E">
      <w:pPr>
        <w:pStyle w:val="2"/>
        <w:spacing w:after="0"/>
        <w:jc w:val="both"/>
        <w:rPr>
          <w:lang w:val="uk-UA"/>
        </w:rPr>
      </w:pPr>
    </w:p>
    <w:p w:rsidR="00662E57" w:rsidRPr="000000B6" w:rsidRDefault="00662E57" w:rsidP="00BF4D6E">
      <w:pPr>
        <w:pStyle w:val="2"/>
        <w:spacing w:after="0" w:line="240" w:lineRule="auto"/>
        <w:ind w:hanging="141"/>
        <w:jc w:val="center"/>
        <w:rPr>
          <w:b/>
          <w:bCs/>
          <w:i/>
          <w:iCs/>
          <w:lang w:val="uk-UA"/>
        </w:rPr>
      </w:pPr>
      <w:r w:rsidRPr="000000B6">
        <w:rPr>
          <w:b/>
          <w:bCs/>
          <w:i/>
          <w:iCs/>
          <w:lang w:val="uk-UA"/>
        </w:rPr>
        <w:t>ЮРИДИЧНІ ВИЗНАЧЕННЯ, ПРАВИЛА ТА ТЕРМІНИ</w:t>
      </w:r>
    </w:p>
    <w:p w:rsidR="00662E57" w:rsidRPr="000000B6" w:rsidRDefault="00662E57" w:rsidP="00446669">
      <w:pPr>
        <w:pStyle w:val="2"/>
        <w:numPr>
          <w:ilvl w:val="0"/>
          <w:numId w:val="37"/>
        </w:numPr>
        <w:tabs>
          <w:tab w:val="clear" w:pos="1422"/>
          <w:tab w:val="left" w:pos="426"/>
        </w:tabs>
        <w:spacing w:after="0" w:line="240" w:lineRule="auto"/>
        <w:ind w:left="426" w:hanging="426"/>
        <w:jc w:val="both"/>
        <w:rPr>
          <w:lang w:val="uk-UA"/>
        </w:rPr>
      </w:pPr>
      <w:r w:rsidRPr="000000B6">
        <w:rPr>
          <w:b/>
          <w:bCs/>
          <w:lang w:val="uk-UA"/>
        </w:rPr>
        <w:t>Nemo delictis exuitur</w:t>
      </w:r>
      <w:r w:rsidRPr="000000B6">
        <w:rPr>
          <w:lang w:val="uk-UA"/>
        </w:rPr>
        <w:t xml:space="preserve"> (НЕМО ДЕЛІКТІС ЕКСУІТУР) —нікого не можна звільнити від відповідальності за правопорушення.</w:t>
      </w:r>
    </w:p>
    <w:p w:rsidR="00662E57" w:rsidRPr="000000B6" w:rsidRDefault="00662E57" w:rsidP="00446669">
      <w:pPr>
        <w:pStyle w:val="2"/>
        <w:numPr>
          <w:ilvl w:val="0"/>
          <w:numId w:val="37"/>
        </w:numPr>
        <w:tabs>
          <w:tab w:val="clear" w:pos="1422"/>
          <w:tab w:val="left" w:pos="426"/>
        </w:tabs>
        <w:spacing w:after="0" w:line="240" w:lineRule="auto"/>
        <w:ind w:left="426" w:hanging="426"/>
        <w:jc w:val="both"/>
        <w:rPr>
          <w:lang w:val="uk-UA"/>
        </w:rPr>
      </w:pPr>
      <w:r w:rsidRPr="000000B6">
        <w:rPr>
          <w:b/>
          <w:bCs/>
          <w:lang w:val="uk-UA"/>
        </w:rPr>
        <w:t>Et delicta et noxae caput sequuntur</w:t>
      </w:r>
      <w:r w:rsidRPr="000000B6">
        <w:rPr>
          <w:lang w:val="uk-UA"/>
        </w:rPr>
        <w:t xml:space="preserve"> (ЕТ ДЕЛІКТА ЕТ НОКСАЕ КАПУТ СЕКВУНТОР) — за правопорушення і шкоду відповідає особисто правопорушник.</w:t>
      </w:r>
    </w:p>
    <w:p w:rsidR="00662E57" w:rsidRPr="000000B6" w:rsidRDefault="00662E57" w:rsidP="00446669">
      <w:pPr>
        <w:pStyle w:val="2"/>
        <w:numPr>
          <w:ilvl w:val="0"/>
          <w:numId w:val="37"/>
        </w:numPr>
        <w:tabs>
          <w:tab w:val="clear" w:pos="1422"/>
          <w:tab w:val="left" w:pos="426"/>
        </w:tabs>
        <w:spacing w:after="0" w:line="240" w:lineRule="auto"/>
        <w:ind w:left="426" w:hanging="426"/>
        <w:jc w:val="both"/>
        <w:rPr>
          <w:lang w:val="uk-UA"/>
        </w:rPr>
      </w:pPr>
      <w:r w:rsidRPr="000000B6">
        <w:rPr>
          <w:b/>
          <w:bCs/>
          <w:lang w:val="uk-UA"/>
        </w:rPr>
        <w:t>Jnjuria ex affectu facientis consistit</w:t>
      </w:r>
      <w:r w:rsidRPr="000000B6">
        <w:rPr>
          <w:lang w:val="uk-UA"/>
        </w:rPr>
        <w:t xml:space="preserve"> (ІНЮРІА ЕКС АФФЕКТУ ФАЦІЕНТІС КОНСІСТІТ) — образа коріниться в душевному стані того, хто ображає.</w:t>
      </w:r>
    </w:p>
    <w:p w:rsidR="00662E57" w:rsidRPr="000000B6" w:rsidRDefault="00662E57" w:rsidP="00446669">
      <w:pPr>
        <w:pStyle w:val="2"/>
        <w:numPr>
          <w:ilvl w:val="0"/>
          <w:numId w:val="37"/>
        </w:numPr>
        <w:tabs>
          <w:tab w:val="clear" w:pos="1422"/>
          <w:tab w:val="left" w:pos="426"/>
        </w:tabs>
        <w:spacing w:after="0" w:line="240" w:lineRule="auto"/>
        <w:ind w:left="426" w:hanging="426"/>
        <w:jc w:val="both"/>
        <w:rPr>
          <w:lang w:val="uk-UA"/>
        </w:rPr>
      </w:pPr>
      <w:r w:rsidRPr="000000B6">
        <w:rPr>
          <w:b/>
          <w:bCs/>
          <w:lang w:val="uk-UA"/>
        </w:rPr>
        <w:t>Furtum est contrectatio rei fraudulosa lucri faciendi gratia vel ipsius rei vel etiam usus eius possessionisve</w:t>
      </w:r>
      <w:r w:rsidRPr="000000B6">
        <w:rPr>
          <w:lang w:val="uk-UA"/>
        </w:rPr>
        <w:t xml:space="preserve"> (ФУРТУМ ЕСТ КОНТРЕСТАЦІО РЕІ ФРАУДУЛОСА ЛУКРІ ФАЦІЕНДІ ГРАЦІА ВЕЛ ІПСІУС РЕІ ВЕЛ ЕТІАМ УЗУС ЕІУС ПОССЕСІОНІСВЕ) — </w:t>
      </w:r>
      <w:r w:rsidRPr="000000B6">
        <w:rPr>
          <w:lang w:val="uk-UA"/>
        </w:rPr>
        <w:lastRenderedPageBreak/>
        <w:t>крадіжка є зловмисним відчуженням речі з метою наживи — самої речі, користування нею, володіння нею.</w:t>
      </w:r>
    </w:p>
    <w:p w:rsidR="00662E57" w:rsidRPr="000000B6" w:rsidRDefault="00662E57" w:rsidP="00446669">
      <w:pPr>
        <w:pStyle w:val="2"/>
        <w:numPr>
          <w:ilvl w:val="0"/>
          <w:numId w:val="37"/>
        </w:numPr>
        <w:tabs>
          <w:tab w:val="clear" w:pos="1422"/>
          <w:tab w:val="left" w:pos="426"/>
        </w:tabs>
        <w:spacing w:after="0" w:line="240" w:lineRule="auto"/>
        <w:ind w:left="426" w:hanging="426"/>
        <w:jc w:val="both"/>
        <w:rPr>
          <w:lang w:val="uk-UA"/>
        </w:rPr>
      </w:pPr>
      <w:r w:rsidRPr="000000B6">
        <w:rPr>
          <w:b/>
          <w:bCs/>
          <w:lang w:val="uk-UA"/>
        </w:rPr>
        <w:t>Animo felonico</w:t>
      </w:r>
      <w:r w:rsidRPr="000000B6">
        <w:rPr>
          <w:lang w:val="uk-UA"/>
        </w:rPr>
        <w:t xml:space="preserve"> (АНІМО ФЕЛОНІКО) — зі злочинним наміром.</w:t>
      </w:r>
    </w:p>
    <w:p w:rsidR="00662E57" w:rsidRPr="000000B6" w:rsidRDefault="00662E57" w:rsidP="00BF4D6E">
      <w:pPr>
        <w:pStyle w:val="2"/>
        <w:spacing w:after="0"/>
        <w:jc w:val="both"/>
        <w:rPr>
          <w:lang w:val="uk-UA"/>
        </w:rPr>
      </w:pPr>
    </w:p>
    <w:p w:rsidR="00662E57" w:rsidRPr="000000B6" w:rsidRDefault="00662E57" w:rsidP="00BF4D6E">
      <w:pPr>
        <w:pStyle w:val="2"/>
        <w:spacing w:after="0" w:line="240" w:lineRule="auto"/>
        <w:rPr>
          <w:b/>
          <w:bCs/>
          <w:lang w:val="uk-UA"/>
        </w:rPr>
      </w:pPr>
      <w:r w:rsidRPr="000000B6">
        <w:rPr>
          <w:b/>
          <w:bCs/>
          <w:lang w:val="uk-UA"/>
        </w:rPr>
        <w:t>Тема 7 Право спадкування</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Поняття та види спадкування.</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Спадкування за заповітом.</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Спадкування за законом.</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Відкриття та прийняття спадщини.</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Легати і федеікоміси.</w:t>
      </w:r>
    </w:p>
    <w:p w:rsidR="00662E57" w:rsidRPr="000000B6" w:rsidRDefault="00662E57" w:rsidP="00D06AA6">
      <w:pPr>
        <w:pStyle w:val="2"/>
        <w:numPr>
          <w:ilvl w:val="0"/>
          <w:numId w:val="32"/>
        </w:numPr>
        <w:tabs>
          <w:tab w:val="clear" w:pos="927"/>
          <w:tab w:val="num" w:pos="993"/>
        </w:tabs>
        <w:spacing w:after="0" w:line="240" w:lineRule="auto"/>
        <w:ind w:left="0" w:firstLine="567"/>
        <w:jc w:val="both"/>
        <w:rPr>
          <w:lang w:val="uk-UA"/>
        </w:rPr>
      </w:pPr>
      <w:r w:rsidRPr="000000B6">
        <w:rPr>
          <w:lang w:val="uk-UA"/>
        </w:rPr>
        <w:t>Захист спадкових прав.</w:t>
      </w:r>
    </w:p>
    <w:p w:rsidR="00662E57" w:rsidRPr="000000B6" w:rsidRDefault="00662E57" w:rsidP="00D06AA6">
      <w:pPr>
        <w:pStyle w:val="2"/>
        <w:tabs>
          <w:tab w:val="num" w:pos="993"/>
        </w:tabs>
        <w:spacing w:after="0" w:line="240" w:lineRule="auto"/>
        <w:ind w:firstLine="567"/>
        <w:jc w:val="both"/>
        <w:rPr>
          <w:b/>
          <w:bCs/>
          <w:i/>
          <w:iCs/>
          <w:lang w:val="uk-UA"/>
        </w:rPr>
      </w:pPr>
    </w:p>
    <w:p w:rsidR="00662E57" w:rsidRPr="000000B6" w:rsidRDefault="00662E57" w:rsidP="00446669">
      <w:pPr>
        <w:pStyle w:val="2"/>
        <w:spacing w:after="0" w:line="240" w:lineRule="auto"/>
        <w:jc w:val="center"/>
        <w:rPr>
          <w:b/>
          <w:bCs/>
          <w:i/>
          <w:iCs/>
          <w:lang w:val="uk-UA"/>
        </w:rPr>
      </w:pPr>
      <w:r w:rsidRPr="000000B6">
        <w:rPr>
          <w:b/>
          <w:bCs/>
          <w:i/>
          <w:iCs/>
          <w:lang w:val="uk-UA"/>
        </w:rPr>
        <w:t>Теми рефератів:</w:t>
      </w:r>
    </w:p>
    <w:p w:rsidR="00662E57" w:rsidRPr="000000B6" w:rsidRDefault="00662E57" w:rsidP="00446669">
      <w:pPr>
        <w:pStyle w:val="2"/>
        <w:numPr>
          <w:ilvl w:val="0"/>
          <w:numId w:val="38"/>
        </w:numPr>
        <w:tabs>
          <w:tab w:val="clear" w:pos="927"/>
          <w:tab w:val="left" w:pos="426"/>
        </w:tabs>
        <w:spacing w:after="0" w:line="240" w:lineRule="auto"/>
        <w:ind w:left="0" w:firstLine="0"/>
        <w:jc w:val="both"/>
        <w:rPr>
          <w:lang w:val="uk-UA"/>
        </w:rPr>
      </w:pPr>
      <w:r w:rsidRPr="000000B6">
        <w:rPr>
          <w:lang w:val="uk-UA"/>
        </w:rPr>
        <w:t>Рецепція римського спадкового права в сучасному спадковому праві України.</w:t>
      </w:r>
    </w:p>
    <w:p w:rsidR="00662E57" w:rsidRPr="000000B6" w:rsidRDefault="00662E57" w:rsidP="00446669">
      <w:pPr>
        <w:pStyle w:val="2"/>
        <w:numPr>
          <w:ilvl w:val="0"/>
          <w:numId w:val="38"/>
        </w:numPr>
        <w:tabs>
          <w:tab w:val="clear" w:pos="927"/>
          <w:tab w:val="left" w:pos="426"/>
        </w:tabs>
        <w:spacing w:after="0" w:line="240" w:lineRule="auto"/>
        <w:ind w:left="0" w:firstLine="0"/>
        <w:jc w:val="both"/>
        <w:rPr>
          <w:lang w:val="uk-UA"/>
        </w:rPr>
      </w:pPr>
      <w:r w:rsidRPr="000000B6">
        <w:rPr>
          <w:lang w:val="uk-UA"/>
        </w:rPr>
        <w:t>Порядок укладання заповіту та його форма.</w:t>
      </w:r>
    </w:p>
    <w:p w:rsidR="00662E57" w:rsidRPr="000000B6" w:rsidRDefault="00662E57" w:rsidP="00BF4D6E">
      <w:pPr>
        <w:pStyle w:val="2"/>
        <w:spacing w:after="0"/>
        <w:jc w:val="both"/>
        <w:rPr>
          <w:lang w:val="uk-UA"/>
        </w:rPr>
      </w:pPr>
    </w:p>
    <w:p w:rsidR="00662E57" w:rsidRPr="000000B6" w:rsidRDefault="00662E57" w:rsidP="00BF4D6E">
      <w:pPr>
        <w:pStyle w:val="2"/>
        <w:spacing w:after="0" w:line="240" w:lineRule="auto"/>
        <w:ind w:firstLine="141"/>
        <w:jc w:val="center"/>
        <w:rPr>
          <w:b/>
          <w:bCs/>
          <w:i/>
          <w:iCs/>
          <w:lang w:val="uk-UA"/>
        </w:rPr>
      </w:pPr>
      <w:r w:rsidRPr="000000B6">
        <w:rPr>
          <w:b/>
          <w:bCs/>
          <w:i/>
          <w:iCs/>
          <w:lang w:val="uk-UA"/>
        </w:rPr>
        <w:t>Запитання для самостійної роботи,</w:t>
      </w:r>
      <w:r w:rsidR="00446669" w:rsidRPr="000000B6">
        <w:rPr>
          <w:b/>
          <w:bCs/>
          <w:i/>
          <w:iCs/>
          <w:lang w:val="uk-UA"/>
        </w:rPr>
        <w:t xml:space="preserve"> </w:t>
      </w:r>
      <w:r w:rsidRPr="000000B6">
        <w:rPr>
          <w:b/>
          <w:bCs/>
          <w:i/>
          <w:iCs/>
          <w:lang w:val="uk-UA"/>
        </w:rPr>
        <w:t>самоконтролю та співбесід</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Що таке універсальне і сингулярне спадкоємство?</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Визначте умови дійсності заповіту.</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Хто може бути спадкоємцем за заповітом?</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Коли настає спадкування за законом?</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У чому полягає спадкування з правом представлення?</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Які дії слід вчинити для відкриття спадщини?</w:t>
      </w:r>
    </w:p>
    <w:p w:rsidR="00662E57" w:rsidRPr="000000B6" w:rsidRDefault="00662E57" w:rsidP="00446669">
      <w:pPr>
        <w:pStyle w:val="2"/>
        <w:numPr>
          <w:ilvl w:val="0"/>
          <w:numId w:val="39"/>
        </w:numPr>
        <w:tabs>
          <w:tab w:val="clear" w:pos="927"/>
          <w:tab w:val="num" w:pos="426"/>
        </w:tabs>
        <w:spacing w:after="0" w:line="240" w:lineRule="auto"/>
        <w:ind w:left="426" w:hanging="426"/>
        <w:jc w:val="both"/>
        <w:rPr>
          <w:lang w:val="uk-UA"/>
        </w:rPr>
      </w:pPr>
      <w:r w:rsidRPr="000000B6">
        <w:rPr>
          <w:lang w:val="uk-UA"/>
        </w:rPr>
        <w:t>Які наслідки прийняття спадщини?</w:t>
      </w:r>
    </w:p>
    <w:p w:rsidR="001D6EAD" w:rsidRPr="000000B6" w:rsidRDefault="00662E57" w:rsidP="00446669">
      <w:pPr>
        <w:pStyle w:val="2"/>
        <w:numPr>
          <w:ilvl w:val="0"/>
          <w:numId w:val="39"/>
        </w:numPr>
        <w:tabs>
          <w:tab w:val="clear" w:pos="927"/>
          <w:tab w:val="num" w:pos="426"/>
        </w:tabs>
        <w:autoSpaceDE w:val="0"/>
        <w:autoSpaceDN w:val="0"/>
        <w:adjustRightInd w:val="0"/>
        <w:spacing w:after="0" w:line="240" w:lineRule="auto"/>
        <w:ind w:left="426" w:hanging="426"/>
        <w:jc w:val="both"/>
        <w:rPr>
          <w:lang w:val="uk-UA"/>
        </w:rPr>
      </w:pPr>
      <w:r w:rsidRPr="000000B6">
        <w:rPr>
          <w:lang w:val="uk-UA"/>
        </w:rPr>
        <w:t>Дайте поняття фідеікомісу.</w:t>
      </w:r>
      <w:r w:rsidR="001D6EAD" w:rsidRPr="000000B6">
        <w:rPr>
          <w:lang w:val="uk-UA"/>
        </w:rPr>
        <w:t xml:space="preserve"> </w:t>
      </w:r>
    </w:p>
    <w:p w:rsidR="00EE519B" w:rsidRPr="000000B6" w:rsidRDefault="00EE519B" w:rsidP="00446669">
      <w:pPr>
        <w:pStyle w:val="2"/>
        <w:numPr>
          <w:ilvl w:val="0"/>
          <w:numId w:val="39"/>
        </w:numPr>
        <w:tabs>
          <w:tab w:val="clear" w:pos="927"/>
          <w:tab w:val="num" w:pos="426"/>
        </w:tabs>
        <w:autoSpaceDE w:val="0"/>
        <w:autoSpaceDN w:val="0"/>
        <w:adjustRightInd w:val="0"/>
        <w:spacing w:after="0" w:line="240" w:lineRule="auto"/>
        <w:ind w:left="426" w:hanging="426"/>
        <w:jc w:val="both"/>
        <w:rPr>
          <w:lang w:val="uk-UA"/>
        </w:rPr>
      </w:pPr>
      <w:r w:rsidRPr="000000B6">
        <w:rPr>
          <w:lang w:val="uk-UA"/>
        </w:rPr>
        <w:t>Пояснити дефініції: а) Bona vacancia – виморочна спадщини. б) Hereditas</w:t>
      </w:r>
      <w:r w:rsidR="001D6EAD" w:rsidRPr="000000B6">
        <w:rPr>
          <w:lang w:val="uk-UA"/>
        </w:rPr>
        <w:t xml:space="preserve"> </w:t>
      </w:r>
      <w:r w:rsidRPr="000000B6">
        <w:rPr>
          <w:lang w:val="uk-UA"/>
        </w:rPr>
        <w:t>facens – лежача спадщина. в) Familiam habeto – нехай візьме господарство.</w:t>
      </w:r>
    </w:p>
    <w:p w:rsidR="00EE519B" w:rsidRPr="000000B6" w:rsidRDefault="00EE519B" w:rsidP="00BF4D6E">
      <w:pPr>
        <w:pStyle w:val="2"/>
        <w:spacing w:after="0" w:line="240" w:lineRule="auto"/>
        <w:ind w:hanging="141"/>
        <w:jc w:val="both"/>
        <w:rPr>
          <w:b/>
          <w:bCs/>
          <w:i/>
          <w:iCs/>
          <w:lang w:val="uk-UA"/>
        </w:rPr>
      </w:pPr>
    </w:p>
    <w:p w:rsidR="00662E57" w:rsidRPr="000000B6" w:rsidRDefault="00662E57" w:rsidP="00BF4D6E">
      <w:pPr>
        <w:pStyle w:val="2"/>
        <w:spacing w:after="0" w:line="240" w:lineRule="auto"/>
        <w:ind w:hanging="141"/>
        <w:jc w:val="center"/>
        <w:rPr>
          <w:b/>
          <w:bCs/>
          <w:i/>
          <w:iCs/>
          <w:lang w:val="uk-UA"/>
        </w:rPr>
      </w:pPr>
      <w:r w:rsidRPr="000000B6">
        <w:rPr>
          <w:b/>
          <w:bCs/>
          <w:i/>
          <w:iCs/>
          <w:lang w:val="uk-UA"/>
        </w:rPr>
        <w:t>ЮРИДИЧНІ ВИЗНАЧЕННЯ, ПРАВИЛА ТА ТЕРМІНИ</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Hereditas est succession in universam jus quod defunctus habuit</w:t>
      </w:r>
      <w:r w:rsidRPr="000000B6">
        <w:rPr>
          <w:lang w:val="uk-UA"/>
        </w:rPr>
        <w:t xml:space="preserve"> (ХЕРЕДІТАС ЕСТ СИКЦЕСІО ІН УНІВЕРСУМ ЮС КВОД ДЕФЕНКТУС ХАБУІТ) — спадкування є наступництво в усіх правах, якими володіє померлий.</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Nemo pro parte testatus, pro parte intestatus decedere potest</w:t>
      </w:r>
      <w:r w:rsidRPr="000000B6">
        <w:rPr>
          <w:lang w:val="uk-UA"/>
        </w:rPr>
        <w:t xml:space="preserve"> (НЕМО ПРО ПАРТЕ ТЕСТАТУС, ПРО ПАРТЕ ІНТЕСТАТУС ДЕЦЕДЕРЕ ПОТЕСТ) — не можна одночасно спадкувати одну й ту ж саму спадщину і за заповітом, і за законом.</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Testamentum posterior derogat testamenti priori</w:t>
      </w:r>
      <w:r w:rsidRPr="000000B6">
        <w:rPr>
          <w:lang w:val="uk-UA"/>
        </w:rPr>
        <w:t xml:space="preserve"> (ТЕСТАМЕНТУМ ПОСТЕРІОР ДЕРОГАТ ТЕСТАМЕНТІ ПРІОРІ) — пізніше складений заповіт відміняє попередній.</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Heredis institutio — caput et fundamentum intellegitum totius testamenti</w:t>
      </w:r>
      <w:r w:rsidRPr="000000B6">
        <w:rPr>
          <w:lang w:val="uk-UA"/>
        </w:rPr>
        <w:t xml:space="preserve"> (ХЕРЕДІС ІНСТИТУЦІО — КАПУТ ЕТ ФУНДАМЕНТУМ ІНТЕЛЛЕГІТУР ТОТІУС ТЕСТАМЕНТІ) — встановлення спадкоємця — суть і основа заповіту.</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Hereditas aditio</w:t>
      </w:r>
      <w:r w:rsidRPr="000000B6">
        <w:rPr>
          <w:lang w:val="uk-UA"/>
        </w:rPr>
        <w:t xml:space="preserve"> (ХЕРЕДІТАС АДІЦІО) — вступ і прийняття спадщини.</w:t>
      </w:r>
    </w:p>
    <w:p w:rsidR="00662E57" w:rsidRPr="000000B6" w:rsidRDefault="00662E57" w:rsidP="00D06AA6">
      <w:pPr>
        <w:pStyle w:val="2"/>
        <w:numPr>
          <w:ilvl w:val="0"/>
          <w:numId w:val="40"/>
        </w:numPr>
        <w:tabs>
          <w:tab w:val="clear" w:pos="1452"/>
          <w:tab w:val="left" w:pos="426"/>
        </w:tabs>
        <w:spacing w:after="0" w:line="240" w:lineRule="auto"/>
        <w:ind w:left="426" w:hanging="426"/>
        <w:jc w:val="both"/>
        <w:rPr>
          <w:lang w:val="uk-UA"/>
        </w:rPr>
      </w:pPr>
      <w:r w:rsidRPr="000000B6">
        <w:rPr>
          <w:b/>
          <w:bCs/>
          <w:lang w:val="uk-UA"/>
        </w:rPr>
        <w:t>Hereditas personam defuncti sustinet</w:t>
      </w:r>
      <w:r w:rsidRPr="000000B6">
        <w:rPr>
          <w:lang w:val="uk-UA"/>
        </w:rPr>
        <w:t xml:space="preserve"> (ХЕРЕДІТАС ПЕРСАНАМ ДЕФУНКТІ СУСТІНЕТ) — спадщина продовжує особистість померлого, тобто спадкоємець зобов’язаний виконати зобов’язання особи, яка залишила спадщину.</w:t>
      </w:r>
    </w:p>
    <w:p w:rsidR="00662E57" w:rsidRPr="000000B6" w:rsidRDefault="00662E57" w:rsidP="00BF4D6E">
      <w:pPr>
        <w:pStyle w:val="2"/>
        <w:spacing w:after="0"/>
        <w:jc w:val="both"/>
        <w:rPr>
          <w:lang w:val="uk-UA"/>
        </w:rPr>
      </w:pPr>
    </w:p>
    <w:p w:rsidR="005345B9" w:rsidRPr="000000B6" w:rsidRDefault="005345B9" w:rsidP="005345B9">
      <w:pPr>
        <w:adjustRightInd w:val="0"/>
        <w:spacing w:line="360" w:lineRule="auto"/>
        <w:jc w:val="center"/>
        <w:rPr>
          <w:rFonts w:ascii="Times New Roman" w:hAnsi="Times New Roman" w:cs="Times New Roman"/>
          <w:b/>
          <w:i/>
          <w:sz w:val="24"/>
          <w:szCs w:val="24"/>
        </w:rPr>
      </w:pPr>
      <w:r w:rsidRPr="000000B6">
        <w:rPr>
          <w:rFonts w:ascii="Times New Roman" w:hAnsi="Times New Roman" w:cs="Times New Roman"/>
          <w:b/>
          <w:sz w:val="28"/>
          <w:szCs w:val="24"/>
        </w:rPr>
        <w:t>Форми й методи поточного контролю</w:t>
      </w:r>
      <w:r w:rsidRPr="000000B6">
        <w:rPr>
          <w:rFonts w:ascii="Times New Roman" w:hAnsi="Times New Roman" w:cs="Times New Roman"/>
          <w:b/>
          <w:i/>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4"/>
      </w:tblGrid>
      <w:tr w:rsidR="000000B6" w:rsidRPr="000000B6" w:rsidTr="00AA1AFF">
        <w:tc>
          <w:tcPr>
            <w:tcW w:w="4395" w:type="dxa"/>
            <w:tcBorders>
              <w:top w:val="single" w:sz="4" w:space="0" w:color="auto"/>
              <w:left w:val="single" w:sz="4" w:space="0" w:color="auto"/>
              <w:bottom w:val="single" w:sz="4" w:space="0" w:color="auto"/>
              <w:right w:val="single" w:sz="4" w:space="0" w:color="auto"/>
            </w:tcBorders>
          </w:tcPr>
          <w:p w:rsidR="005345B9" w:rsidRPr="000000B6" w:rsidRDefault="005345B9" w:rsidP="005D240C">
            <w:pPr>
              <w:adjustRightInd w:val="0"/>
              <w:spacing w:line="360" w:lineRule="auto"/>
              <w:jc w:val="center"/>
              <w:rPr>
                <w:rFonts w:ascii="Times New Roman" w:hAnsi="Times New Roman" w:cs="Times New Roman"/>
                <w:b/>
                <w:sz w:val="24"/>
                <w:szCs w:val="24"/>
              </w:rPr>
            </w:pPr>
            <w:r w:rsidRPr="000000B6">
              <w:rPr>
                <w:rFonts w:ascii="Times New Roman" w:hAnsi="Times New Roman" w:cs="Times New Roman"/>
                <w:b/>
                <w:sz w:val="24"/>
                <w:szCs w:val="24"/>
              </w:rPr>
              <w:t>Форми поточного контролю</w:t>
            </w:r>
          </w:p>
        </w:tc>
        <w:tc>
          <w:tcPr>
            <w:tcW w:w="5244" w:type="dxa"/>
            <w:tcBorders>
              <w:top w:val="single" w:sz="4" w:space="0" w:color="auto"/>
              <w:left w:val="single" w:sz="4" w:space="0" w:color="auto"/>
              <w:bottom w:val="single" w:sz="4" w:space="0" w:color="auto"/>
              <w:right w:val="single" w:sz="4" w:space="0" w:color="auto"/>
            </w:tcBorders>
          </w:tcPr>
          <w:p w:rsidR="005345B9" w:rsidRPr="000000B6" w:rsidRDefault="005345B9" w:rsidP="005D240C">
            <w:pPr>
              <w:adjustRightInd w:val="0"/>
              <w:spacing w:line="360" w:lineRule="auto"/>
              <w:jc w:val="center"/>
              <w:rPr>
                <w:rFonts w:ascii="Times New Roman" w:hAnsi="Times New Roman" w:cs="Times New Roman"/>
                <w:b/>
                <w:sz w:val="24"/>
                <w:szCs w:val="24"/>
              </w:rPr>
            </w:pPr>
            <w:r w:rsidRPr="000000B6">
              <w:rPr>
                <w:rFonts w:ascii="Times New Roman" w:hAnsi="Times New Roman" w:cs="Times New Roman"/>
                <w:b/>
                <w:sz w:val="24"/>
                <w:szCs w:val="24"/>
              </w:rPr>
              <w:t>Методи поточного контролю</w:t>
            </w:r>
          </w:p>
        </w:tc>
      </w:tr>
      <w:tr w:rsidR="000000B6" w:rsidRPr="000000B6" w:rsidTr="00AA1AFF">
        <w:tc>
          <w:tcPr>
            <w:tcW w:w="4395" w:type="dxa"/>
            <w:tcBorders>
              <w:top w:val="single" w:sz="4" w:space="0" w:color="auto"/>
              <w:left w:val="single" w:sz="4" w:space="0" w:color="auto"/>
              <w:bottom w:val="single" w:sz="4" w:space="0" w:color="auto"/>
              <w:right w:val="single" w:sz="4" w:space="0" w:color="auto"/>
            </w:tcBorders>
          </w:tcPr>
          <w:p w:rsidR="005345B9" w:rsidRPr="000000B6" w:rsidRDefault="005345B9" w:rsidP="005D240C">
            <w:pPr>
              <w:adjustRightInd w:val="0"/>
              <w:spacing w:line="360" w:lineRule="auto"/>
              <w:jc w:val="both"/>
              <w:rPr>
                <w:rFonts w:ascii="Times New Roman" w:hAnsi="Times New Roman" w:cs="Times New Roman"/>
                <w:sz w:val="24"/>
                <w:szCs w:val="24"/>
              </w:rPr>
            </w:pPr>
            <w:r w:rsidRPr="000000B6">
              <w:rPr>
                <w:rFonts w:ascii="Times New Roman" w:hAnsi="Times New Roman" w:cs="Times New Roman"/>
                <w:sz w:val="24"/>
                <w:szCs w:val="24"/>
              </w:rPr>
              <w:lastRenderedPageBreak/>
              <w:t>Контроль на семінарських заняттях</w:t>
            </w:r>
          </w:p>
        </w:tc>
        <w:tc>
          <w:tcPr>
            <w:tcW w:w="5244" w:type="dxa"/>
            <w:tcBorders>
              <w:top w:val="single" w:sz="4" w:space="0" w:color="auto"/>
              <w:left w:val="single" w:sz="4" w:space="0" w:color="auto"/>
              <w:bottom w:val="single" w:sz="4" w:space="0" w:color="auto"/>
              <w:right w:val="single" w:sz="4" w:space="0" w:color="auto"/>
            </w:tcBorders>
          </w:tcPr>
          <w:p w:rsidR="005345B9" w:rsidRPr="000000B6" w:rsidRDefault="005345B9" w:rsidP="00A03521">
            <w:pPr>
              <w:numPr>
                <w:ilvl w:val="0"/>
                <w:numId w:val="41"/>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Вибіркове усне опитування;</w:t>
            </w:r>
          </w:p>
          <w:p w:rsidR="005345B9" w:rsidRPr="000000B6" w:rsidRDefault="005345B9" w:rsidP="00A03521">
            <w:pPr>
              <w:numPr>
                <w:ilvl w:val="0"/>
                <w:numId w:val="41"/>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Фронтальне усне опитування;</w:t>
            </w:r>
          </w:p>
          <w:p w:rsidR="005345B9" w:rsidRPr="000000B6" w:rsidRDefault="002B1B8B" w:rsidP="00A03521">
            <w:pPr>
              <w:numPr>
                <w:ilvl w:val="0"/>
                <w:numId w:val="41"/>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Т</w:t>
            </w:r>
            <w:r w:rsidR="005345B9" w:rsidRPr="000000B6">
              <w:rPr>
                <w:rFonts w:ascii="Times New Roman" w:hAnsi="Times New Roman" w:cs="Times New Roman"/>
                <w:sz w:val="24"/>
                <w:szCs w:val="24"/>
              </w:rPr>
              <w:t>естов</w:t>
            </w:r>
            <w:r w:rsidRPr="000000B6">
              <w:rPr>
                <w:rFonts w:ascii="Times New Roman" w:hAnsi="Times New Roman" w:cs="Times New Roman"/>
                <w:sz w:val="24"/>
                <w:szCs w:val="24"/>
              </w:rPr>
              <w:t xml:space="preserve">і </w:t>
            </w:r>
            <w:r w:rsidR="005345B9" w:rsidRPr="000000B6">
              <w:rPr>
                <w:rFonts w:ascii="Times New Roman" w:hAnsi="Times New Roman" w:cs="Times New Roman"/>
                <w:sz w:val="24"/>
                <w:szCs w:val="24"/>
              </w:rPr>
              <w:t>завдання;</w:t>
            </w:r>
          </w:p>
          <w:p w:rsidR="009B09FF" w:rsidRPr="000000B6" w:rsidRDefault="002B1B8B" w:rsidP="00A03521">
            <w:pPr>
              <w:numPr>
                <w:ilvl w:val="0"/>
                <w:numId w:val="41"/>
              </w:numPr>
              <w:adjustRightInd w:val="0"/>
              <w:spacing w:after="0" w:line="360" w:lineRule="auto"/>
              <w:jc w:val="both"/>
              <w:rPr>
                <w:rFonts w:ascii="Times New Roman" w:hAnsi="Times New Roman" w:cs="Times New Roman"/>
                <w:sz w:val="24"/>
                <w:szCs w:val="24"/>
              </w:rPr>
            </w:pPr>
            <w:r w:rsidRPr="000000B6">
              <w:rPr>
                <w:rFonts w:ascii="Times New Roman" w:hAnsi="Times New Roman"/>
                <w:sz w:val="23"/>
                <w:szCs w:val="23"/>
              </w:rPr>
              <w:t>П</w:t>
            </w:r>
            <w:r w:rsidR="009B09FF" w:rsidRPr="000000B6">
              <w:rPr>
                <w:rFonts w:ascii="Times New Roman" w:hAnsi="Times New Roman"/>
                <w:sz w:val="23"/>
                <w:szCs w:val="23"/>
              </w:rPr>
              <w:t>исьмове опитування (контрольн</w:t>
            </w:r>
            <w:r w:rsidRPr="000000B6">
              <w:rPr>
                <w:rFonts w:ascii="Times New Roman" w:hAnsi="Times New Roman"/>
                <w:sz w:val="23"/>
                <w:szCs w:val="23"/>
              </w:rPr>
              <w:t>і</w:t>
            </w:r>
            <w:r w:rsidR="009B09FF" w:rsidRPr="000000B6">
              <w:rPr>
                <w:rFonts w:ascii="Times New Roman" w:hAnsi="Times New Roman"/>
                <w:sz w:val="23"/>
                <w:szCs w:val="23"/>
              </w:rPr>
              <w:t xml:space="preserve"> роботи у вигляді тестових завдань з множинним вибором)</w:t>
            </w:r>
            <w:r w:rsidRPr="000000B6">
              <w:rPr>
                <w:rFonts w:ascii="Times New Roman" w:hAnsi="Times New Roman"/>
                <w:sz w:val="23"/>
                <w:szCs w:val="23"/>
              </w:rPr>
              <w:t>;</w:t>
            </w:r>
          </w:p>
          <w:p w:rsidR="009B09FF" w:rsidRPr="000000B6" w:rsidRDefault="00114FFE" w:rsidP="005D7F4E">
            <w:pPr>
              <w:numPr>
                <w:ilvl w:val="0"/>
                <w:numId w:val="41"/>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Вирішення задач</w:t>
            </w:r>
            <w:r w:rsidR="00C613EE" w:rsidRPr="000000B6">
              <w:rPr>
                <w:rFonts w:ascii="Times New Roman" w:hAnsi="Times New Roman" w:cs="Times New Roman"/>
                <w:sz w:val="24"/>
                <w:szCs w:val="24"/>
              </w:rPr>
              <w:t>, казусів</w:t>
            </w:r>
            <w:r w:rsidR="005345B9" w:rsidRPr="000000B6">
              <w:rPr>
                <w:rFonts w:ascii="Times New Roman" w:hAnsi="Times New Roman" w:cs="Times New Roman"/>
                <w:sz w:val="24"/>
                <w:szCs w:val="24"/>
              </w:rPr>
              <w:t>.</w:t>
            </w:r>
          </w:p>
        </w:tc>
      </w:tr>
      <w:tr w:rsidR="000000B6" w:rsidRPr="000000B6" w:rsidTr="00AA1AFF">
        <w:tc>
          <w:tcPr>
            <w:tcW w:w="4395" w:type="dxa"/>
            <w:tcBorders>
              <w:top w:val="single" w:sz="4" w:space="0" w:color="auto"/>
              <w:left w:val="single" w:sz="4" w:space="0" w:color="auto"/>
              <w:bottom w:val="single" w:sz="4" w:space="0" w:color="auto"/>
              <w:right w:val="single" w:sz="4" w:space="0" w:color="auto"/>
            </w:tcBorders>
          </w:tcPr>
          <w:p w:rsidR="005345B9" w:rsidRPr="000000B6" w:rsidRDefault="005345B9" w:rsidP="005D240C">
            <w:pPr>
              <w:adjustRightInd w:val="0"/>
              <w:spacing w:line="360" w:lineRule="auto"/>
              <w:jc w:val="both"/>
              <w:rPr>
                <w:rFonts w:ascii="Times New Roman" w:hAnsi="Times New Roman" w:cs="Times New Roman"/>
                <w:sz w:val="24"/>
                <w:szCs w:val="24"/>
              </w:rPr>
            </w:pPr>
            <w:r w:rsidRPr="000000B6">
              <w:rPr>
                <w:rFonts w:ascii="Times New Roman" w:hAnsi="Times New Roman" w:cs="Times New Roman"/>
                <w:sz w:val="24"/>
                <w:szCs w:val="24"/>
              </w:rPr>
              <w:t>Контроль на лекції</w:t>
            </w:r>
          </w:p>
        </w:tc>
        <w:tc>
          <w:tcPr>
            <w:tcW w:w="5244" w:type="dxa"/>
            <w:tcBorders>
              <w:top w:val="single" w:sz="4" w:space="0" w:color="auto"/>
              <w:left w:val="single" w:sz="4" w:space="0" w:color="auto"/>
              <w:bottom w:val="single" w:sz="4" w:space="0" w:color="auto"/>
              <w:right w:val="single" w:sz="4" w:space="0" w:color="auto"/>
            </w:tcBorders>
          </w:tcPr>
          <w:p w:rsidR="005345B9" w:rsidRPr="000000B6" w:rsidRDefault="005345B9" w:rsidP="00A03521">
            <w:pPr>
              <w:numPr>
                <w:ilvl w:val="0"/>
                <w:numId w:val="42"/>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Вибіркове експрес – опитування</w:t>
            </w:r>
          </w:p>
        </w:tc>
      </w:tr>
      <w:tr w:rsidR="000000B6" w:rsidRPr="000000B6" w:rsidTr="00AA1AFF">
        <w:tc>
          <w:tcPr>
            <w:tcW w:w="4395" w:type="dxa"/>
            <w:tcBorders>
              <w:top w:val="single" w:sz="4" w:space="0" w:color="auto"/>
              <w:left w:val="single" w:sz="4" w:space="0" w:color="auto"/>
              <w:bottom w:val="single" w:sz="4" w:space="0" w:color="auto"/>
              <w:right w:val="single" w:sz="4" w:space="0" w:color="auto"/>
            </w:tcBorders>
          </w:tcPr>
          <w:p w:rsidR="002A46AF" w:rsidRPr="000000B6" w:rsidRDefault="002A46AF" w:rsidP="005D240C">
            <w:pPr>
              <w:adjustRightInd w:val="0"/>
              <w:spacing w:line="360" w:lineRule="auto"/>
              <w:jc w:val="both"/>
              <w:rPr>
                <w:rFonts w:ascii="Times New Roman" w:hAnsi="Times New Roman" w:cs="Times New Roman"/>
                <w:sz w:val="24"/>
                <w:szCs w:val="24"/>
              </w:rPr>
            </w:pPr>
            <w:r w:rsidRPr="000000B6">
              <w:rPr>
                <w:rFonts w:ascii="Times New Roman" w:hAnsi="Times New Roman" w:cs="Times New Roman"/>
                <w:b/>
                <w:sz w:val="24"/>
                <w:szCs w:val="24"/>
              </w:rPr>
              <w:t>Самостійна робота</w:t>
            </w:r>
          </w:p>
        </w:tc>
        <w:tc>
          <w:tcPr>
            <w:tcW w:w="5244" w:type="dxa"/>
            <w:tcBorders>
              <w:top w:val="single" w:sz="4" w:space="0" w:color="auto"/>
              <w:left w:val="single" w:sz="4" w:space="0" w:color="auto"/>
              <w:bottom w:val="single" w:sz="4" w:space="0" w:color="auto"/>
              <w:right w:val="single" w:sz="4" w:space="0" w:color="auto"/>
            </w:tcBorders>
          </w:tcPr>
          <w:p w:rsidR="002A46AF" w:rsidRPr="000000B6" w:rsidRDefault="002A46AF" w:rsidP="005D7F4E">
            <w:pPr>
              <w:numPr>
                <w:ilvl w:val="0"/>
                <w:numId w:val="42"/>
              </w:numPr>
              <w:adjustRightInd w:val="0"/>
              <w:spacing w:after="0" w:line="360" w:lineRule="auto"/>
              <w:jc w:val="both"/>
              <w:rPr>
                <w:rFonts w:ascii="Times New Roman" w:hAnsi="Times New Roman" w:cs="Times New Roman"/>
                <w:sz w:val="24"/>
                <w:szCs w:val="24"/>
              </w:rPr>
            </w:pPr>
            <w:r w:rsidRPr="000000B6">
              <w:rPr>
                <w:rFonts w:ascii="Times New Roman" w:hAnsi="Times New Roman" w:cs="Times New Roman"/>
                <w:sz w:val="24"/>
                <w:szCs w:val="24"/>
              </w:rPr>
              <w:t xml:space="preserve">Передбачає вивчення питань, винесених на самостійне опрацювання і може виконуватися у формі </w:t>
            </w:r>
            <w:r w:rsidR="005D7F4E" w:rsidRPr="000000B6">
              <w:rPr>
                <w:sz w:val="23"/>
                <w:szCs w:val="23"/>
              </w:rPr>
              <w:t>і</w:t>
            </w:r>
            <w:r w:rsidR="005D7F4E" w:rsidRPr="000000B6">
              <w:rPr>
                <w:rFonts w:ascii="Times New Roman" w:hAnsi="Times New Roman" w:cs="Times New Roman"/>
                <w:sz w:val="23"/>
                <w:szCs w:val="23"/>
              </w:rPr>
              <w:t>ндивідуальних навчально-дослідне завдань,</w:t>
            </w:r>
            <w:r w:rsidR="005D7F4E" w:rsidRPr="000000B6">
              <w:rPr>
                <w:rFonts w:ascii="Times New Roman" w:hAnsi="Times New Roman" w:cs="Times New Roman"/>
                <w:sz w:val="24"/>
                <w:szCs w:val="24"/>
              </w:rPr>
              <w:t xml:space="preserve"> </w:t>
            </w:r>
            <w:r w:rsidRPr="000000B6">
              <w:rPr>
                <w:rFonts w:ascii="Times New Roman" w:hAnsi="Times New Roman" w:cs="Times New Roman"/>
                <w:sz w:val="24"/>
                <w:szCs w:val="24"/>
              </w:rPr>
              <w:t>рефератів.</w:t>
            </w:r>
          </w:p>
        </w:tc>
      </w:tr>
    </w:tbl>
    <w:p w:rsidR="00723EC8" w:rsidRPr="000000B6" w:rsidRDefault="00723EC8" w:rsidP="00C63F7B">
      <w:pPr>
        <w:autoSpaceDE w:val="0"/>
        <w:autoSpaceDN w:val="0"/>
        <w:adjustRightInd w:val="0"/>
        <w:spacing w:after="0" w:line="240" w:lineRule="auto"/>
        <w:rPr>
          <w:rFonts w:ascii="Times New Roman" w:hAnsi="Times New Roman" w:cs="Times New Roman"/>
          <w:sz w:val="24"/>
          <w:szCs w:val="24"/>
        </w:rPr>
      </w:pPr>
    </w:p>
    <w:p w:rsidR="00AF7422" w:rsidRPr="000000B6" w:rsidRDefault="00AF7422" w:rsidP="00AF7422">
      <w:pPr>
        <w:spacing w:after="0"/>
        <w:ind w:firstLine="567"/>
        <w:jc w:val="center"/>
        <w:rPr>
          <w:rFonts w:ascii="Times New Roman" w:hAnsi="Times New Roman" w:cs="Times New Roman"/>
          <w:b/>
          <w:i/>
          <w:sz w:val="24"/>
          <w:szCs w:val="24"/>
        </w:rPr>
      </w:pPr>
      <w:r w:rsidRPr="000000B6">
        <w:rPr>
          <w:rFonts w:ascii="Times New Roman" w:hAnsi="Times New Roman" w:cs="Times New Roman"/>
          <w:b/>
          <w:i/>
          <w:sz w:val="24"/>
          <w:szCs w:val="24"/>
        </w:rPr>
        <w:t>Критерії поточного оцінювання знань студентів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0000B6" w:rsidRPr="000000B6" w:rsidTr="00AA1AFF">
        <w:tc>
          <w:tcPr>
            <w:tcW w:w="2127" w:type="dxa"/>
            <w:vAlign w:val="center"/>
          </w:tcPr>
          <w:p w:rsidR="00AF7422" w:rsidRPr="000000B6" w:rsidRDefault="00AF7422" w:rsidP="00AA1AFF">
            <w:pPr>
              <w:spacing w:after="0" w:line="240" w:lineRule="auto"/>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Cs w:val="24"/>
              </w:rPr>
              <w:t>Усний виступ/виконання письмового завдання</w:t>
            </w:r>
          </w:p>
        </w:tc>
        <w:tc>
          <w:tcPr>
            <w:tcW w:w="7512" w:type="dxa"/>
            <w:vAlign w:val="center"/>
          </w:tcPr>
          <w:p w:rsidR="00AF7422" w:rsidRPr="000000B6" w:rsidRDefault="00AF7422" w:rsidP="00AA1AFF">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Критерії оцінювання</w:t>
            </w:r>
          </w:p>
        </w:tc>
      </w:tr>
      <w:tr w:rsidR="000000B6" w:rsidRPr="000000B6" w:rsidTr="00AA1AFF">
        <w:tc>
          <w:tcPr>
            <w:tcW w:w="2127" w:type="dxa"/>
          </w:tcPr>
          <w:p w:rsidR="00AF7422" w:rsidRPr="000000B6" w:rsidRDefault="0009257D" w:rsidP="00AF7422">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10</w:t>
            </w:r>
          </w:p>
        </w:tc>
        <w:tc>
          <w:tcPr>
            <w:tcW w:w="7512" w:type="dxa"/>
          </w:tcPr>
          <w:p w:rsidR="00AF7422" w:rsidRPr="000000B6" w:rsidRDefault="00AF7422" w:rsidP="00AA1AFF">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0000B6" w:rsidRPr="000000B6" w:rsidTr="00AA1AFF">
        <w:tc>
          <w:tcPr>
            <w:tcW w:w="2127" w:type="dxa"/>
          </w:tcPr>
          <w:p w:rsidR="00AF7422" w:rsidRPr="000000B6" w:rsidRDefault="0009257D" w:rsidP="00AF7422">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8</w:t>
            </w:r>
          </w:p>
        </w:tc>
        <w:tc>
          <w:tcPr>
            <w:tcW w:w="7512" w:type="dxa"/>
          </w:tcPr>
          <w:p w:rsidR="00AF7422" w:rsidRPr="000000B6" w:rsidRDefault="00AF7422" w:rsidP="00AA1AFF">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0000B6" w:rsidRPr="000000B6" w:rsidTr="00AA1AFF">
        <w:tc>
          <w:tcPr>
            <w:tcW w:w="2127" w:type="dxa"/>
          </w:tcPr>
          <w:p w:rsidR="00AF7422" w:rsidRPr="000000B6" w:rsidRDefault="0009257D" w:rsidP="00AF7422">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6</w:t>
            </w:r>
          </w:p>
        </w:tc>
        <w:tc>
          <w:tcPr>
            <w:tcW w:w="7512" w:type="dxa"/>
          </w:tcPr>
          <w:p w:rsidR="00AF7422" w:rsidRPr="000000B6" w:rsidRDefault="00AF7422" w:rsidP="00AA1AFF">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w:t>
            </w:r>
            <w:r w:rsidR="00AA1AFF" w:rsidRPr="000000B6">
              <w:rPr>
                <w:rFonts w:ascii="Times New Roman" w:eastAsia="Times New Roman" w:hAnsi="Times New Roman" w:cs="Times New Roman"/>
                <w:sz w:val="24"/>
                <w:szCs w:val="24"/>
              </w:rPr>
              <w:t xml:space="preserve"> </w:t>
            </w:r>
            <w:r w:rsidRPr="000000B6">
              <w:rPr>
                <w:rFonts w:ascii="Times New Roman" w:eastAsia="Times New Roman" w:hAnsi="Times New Roman" w:cs="Times New Roman"/>
                <w:sz w:val="24"/>
                <w:szCs w:val="24"/>
              </w:rPr>
              <w:t>допускаючи при цьому окремі суттєві неточності та помилки.</w:t>
            </w:r>
          </w:p>
        </w:tc>
      </w:tr>
      <w:tr w:rsidR="000000B6" w:rsidRPr="000000B6" w:rsidTr="00AA1AFF">
        <w:tc>
          <w:tcPr>
            <w:tcW w:w="2127" w:type="dxa"/>
          </w:tcPr>
          <w:p w:rsidR="00AF7422" w:rsidRPr="000000B6" w:rsidRDefault="0009257D" w:rsidP="00AF7422">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4</w:t>
            </w:r>
          </w:p>
        </w:tc>
        <w:tc>
          <w:tcPr>
            <w:tcW w:w="7512" w:type="dxa"/>
          </w:tcPr>
          <w:p w:rsidR="00AF7422" w:rsidRPr="000000B6" w:rsidRDefault="00AF7422" w:rsidP="00AA1AFF">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0000B6" w:rsidRPr="000000B6" w:rsidTr="00AA1AFF">
        <w:tc>
          <w:tcPr>
            <w:tcW w:w="2127" w:type="dxa"/>
          </w:tcPr>
          <w:p w:rsidR="00AF7422" w:rsidRPr="000000B6" w:rsidRDefault="0009257D" w:rsidP="00AF7422">
            <w:pPr>
              <w:spacing w:after="0"/>
              <w:jc w:val="center"/>
              <w:rPr>
                <w:rFonts w:ascii="Times New Roman" w:eastAsia="Times New Roman" w:hAnsi="Times New Roman" w:cs="Times New Roman"/>
                <w:b/>
                <w:sz w:val="24"/>
                <w:szCs w:val="24"/>
              </w:rPr>
            </w:pPr>
            <w:r w:rsidRPr="000000B6">
              <w:rPr>
                <w:rFonts w:ascii="Times New Roman" w:eastAsia="Times New Roman" w:hAnsi="Times New Roman" w:cs="Times New Roman"/>
                <w:b/>
                <w:sz w:val="24"/>
                <w:szCs w:val="24"/>
              </w:rPr>
              <w:t>2</w:t>
            </w:r>
          </w:p>
        </w:tc>
        <w:tc>
          <w:tcPr>
            <w:tcW w:w="7512" w:type="dxa"/>
          </w:tcPr>
          <w:p w:rsidR="00AF7422" w:rsidRPr="000000B6" w:rsidRDefault="00AF7422" w:rsidP="00AA1AFF">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Не розуміє змісту теоретичних питань, практичних завдань та додаткових запитань викладача</w:t>
            </w:r>
            <w:r w:rsidR="0009257D" w:rsidRPr="000000B6">
              <w:rPr>
                <w:rFonts w:ascii="Times New Roman" w:eastAsia="Times New Roman" w:hAnsi="Times New Roman" w:cs="Times New Roman"/>
                <w:sz w:val="24"/>
                <w:szCs w:val="24"/>
              </w:rPr>
              <w:t>,</w:t>
            </w:r>
            <w:r w:rsidR="00043597" w:rsidRPr="000000B6">
              <w:rPr>
                <w:rFonts w:ascii="Times New Roman" w:eastAsia="Times New Roman" w:hAnsi="Times New Roman" w:cs="Times New Roman"/>
                <w:sz w:val="24"/>
                <w:szCs w:val="24"/>
              </w:rPr>
              <w:t xml:space="preserve"> </w:t>
            </w:r>
            <w:r w:rsidR="00043597" w:rsidRPr="000000B6">
              <w:rPr>
                <w:rFonts w:ascii="Times New Roman" w:hAnsi="Times New Roman" w:cs="Times New Roman"/>
                <w:sz w:val="24"/>
                <w:szCs w:val="24"/>
              </w:rPr>
              <w:t xml:space="preserve">може сказати два–три речення по суті питання, назвати деякі правові документи, </w:t>
            </w:r>
            <w:r w:rsidR="0009257D" w:rsidRPr="000000B6">
              <w:rPr>
                <w:rFonts w:ascii="Times New Roman" w:hAnsi="Times New Roman" w:cs="Times New Roman"/>
                <w:sz w:val="24"/>
                <w:szCs w:val="24"/>
              </w:rPr>
              <w:t xml:space="preserve">але </w:t>
            </w:r>
            <w:r w:rsidR="00043597" w:rsidRPr="000000B6">
              <w:rPr>
                <w:rFonts w:ascii="Times New Roman" w:hAnsi="Times New Roman" w:cs="Times New Roman"/>
                <w:sz w:val="24"/>
                <w:szCs w:val="24"/>
              </w:rPr>
              <w:t>головний зміст матеріалу не розкрито.</w:t>
            </w:r>
          </w:p>
        </w:tc>
      </w:tr>
    </w:tbl>
    <w:p w:rsidR="00AF7422" w:rsidRPr="000000B6" w:rsidRDefault="00AF7422" w:rsidP="00AF7422">
      <w:pPr>
        <w:rPr>
          <w:rFonts w:ascii="Times New Roman" w:hAnsi="Times New Roman" w:cs="Times New Roman"/>
          <w:sz w:val="24"/>
          <w:szCs w:val="24"/>
        </w:rPr>
      </w:pPr>
    </w:p>
    <w:p w:rsidR="00A03521" w:rsidRPr="000000B6" w:rsidRDefault="00A03521" w:rsidP="00A03521">
      <w:pPr>
        <w:jc w:val="center"/>
        <w:rPr>
          <w:rFonts w:ascii="Times New Roman" w:hAnsi="Times New Roman" w:cs="Times New Roman"/>
          <w:sz w:val="24"/>
          <w:szCs w:val="24"/>
        </w:rPr>
      </w:pPr>
      <w:r w:rsidRPr="000000B6">
        <w:rPr>
          <w:rFonts w:ascii="Times New Roman" w:hAnsi="Times New Roman" w:cs="Times New Roman"/>
          <w:sz w:val="24"/>
          <w:szCs w:val="24"/>
        </w:rPr>
        <w:t>КРИТЕРІЇ ТА ШКАЛА ОЦІНЮВАННЯ: НАЦІОНАЛЬНА / ECTS</w:t>
      </w:r>
    </w:p>
    <w:p w:rsidR="009A3322" w:rsidRPr="000000B6" w:rsidRDefault="009A3322" w:rsidP="009A3322">
      <w:pPr>
        <w:spacing w:after="0" w:line="240" w:lineRule="auto"/>
        <w:jc w:val="both"/>
        <w:rPr>
          <w:rFonts w:ascii="Times New Roman" w:eastAsia="Times New Roman" w:hAnsi="Times New Roman" w:cs="Times New Roman"/>
          <w:sz w:val="24"/>
          <w:szCs w:val="24"/>
        </w:rPr>
      </w:pPr>
      <w:r w:rsidRPr="000000B6">
        <w:rPr>
          <w:rFonts w:ascii="Times New Roman" w:eastAsia="Times New Roman" w:hAnsi="Times New Roman" w:cs="Times New Roman"/>
          <w:sz w:val="24"/>
          <w:szCs w:val="24"/>
        </w:rPr>
        <w:t>Екзамен проводиться шляхом усного</w:t>
      </w:r>
      <w:r w:rsidRPr="000000B6">
        <w:rPr>
          <w:rFonts w:ascii="Times New Roman" w:eastAsia="Times New Roman" w:hAnsi="Times New Roman" w:cs="Times New Roman"/>
          <w:sz w:val="24"/>
          <w:szCs w:val="24"/>
          <w:lang w:val="ru-RU"/>
        </w:rPr>
        <w:t xml:space="preserve"> </w:t>
      </w:r>
      <w:r w:rsidRPr="000000B6">
        <w:rPr>
          <w:rFonts w:ascii="Times New Roman" w:eastAsia="Times New Roman" w:hAnsi="Times New Roman" w:cs="Times New Roman"/>
          <w:sz w:val="24"/>
          <w:szCs w:val="24"/>
        </w:rPr>
        <w:t>індивідуального опитування. Кожен</w:t>
      </w:r>
      <w:r w:rsidRPr="000000B6">
        <w:rPr>
          <w:rFonts w:ascii="Times New Roman" w:eastAsia="Times New Roman" w:hAnsi="Times New Roman" w:cs="Times New Roman"/>
          <w:sz w:val="24"/>
          <w:szCs w:val="24"/>
          <w:lang w:val="ru-RU"/>
        </w:rPr>
        <w:t xml:space="preserve"> </w:t>
      </w:r>
      <w:r w:rsidRPr="000000B6">
        <w:rPr>
          <w:rFonts w:ascii="Times New Roman" w:eastAsia="Times New Roman" w:hAnsi="Times New Roman" w:cs="Times New Roman"/>
          <w:sz w:val="24"/>
          <w:szCs w:val="24"/>
        </w:rPr>
        <w:t xml:space="preserve">білет містить </w:t>
      </w:r>
      <w:r w:rsidRPr="000000B6">
        <w:rPr>
          <w:rFonts w:ascii="Times New Roman" w:eastAsia="Times New Roman" w:hAnsi="Times New Roman" w:cs="Times New Roman"/>
          <w:sz w:val="24"/>
          <w:szCs w:val="24"/>
          <w:lang w:val="ru-RU"/>
        </w:rPr>
        <w:t>три</w:t>
      </w:r>
      <w:r w:rsidRPr="000000B6">
        <w:rPr>
          <w:rFonts w:ascii="Times New Roman" w:eastAsia="Times New Roman" w:hAnsi="Times New Roman" w:cs="Times New Roman"/>
          <w:sz w:val="24"/>
          <w:szCs w:val="24"/>
        </w:rPr>
        <w:t xml:space="preserve"> питання з різних</w:t>
      </w:r>
      <w:r w:rsidRPr="000000B6">
        <w:rPr>
          <w:rFonts w:ascii="Times New Roman" w:eastAsia="Times New Roman" w:hAnsi="Times New Roman" w:cs="Times New Roman"/>
          <w:sz w:val="24"/>
          <w:szCs w:val="24"/>
          <w:lang w:val="ru-RU"/>
        </w:rPr>
        <w:t xml:space="preserve"> </w:t>
      </w:r>
      <w:r w:rsidRPr="000000B6">
        <w:rPr>
          <w:rFonts w:ascii="Times New Roman" w:eastAsia="Times New Roman" w:hAnsi="Times New Roman" w:cs="Times New Roman"/>
          <w:sz w:val="24"/>
          <w:szCs w:val="24"/>
        </w:rPr>
        <w:t>тем в межах навчального матеріалу</w:t>
      </w:r>
      <w:r w:rsidRPr="000000B6">
        <w:rPr>
          <w:rFonts w:ascii="Times New Roman" w:eastAsia="Times New Roman" w:hAnsi="Times New Roman" w:cs="Times New Roman"/>
          <w:sz w:val="24"/>
          <w:szCs w:val="24"/>
          <w:lang w:val="ru-RU"/>
        </w:rPr>
        <w:t xml:space="preserve"> </w:t>
      </w:r>
      <w:r w:rsidRPr="000000B6">
        <w:rPr>
          <w:rFonts w:ascii="Times New Roman" w:eastAsia="Times New Roman" w:hAnsi="Times New Roman" w:cs="Times New Roman"/>
          <w:sz w:val="24"/>
          <w:szCs w:val="24"/>
        </w:rPr>
        <w:t>дисципліни. Викладач може ставити</w:t>
      </w:r>
    </w:p>
    <w:p w:rsidR="009A3322" w:rsidRPr="000000B6" w:rsidRDefault="009A3322" w:rsidP="009A3322">
      <w:pPr>
        <w:spacing w:after="0" w:line="240" w:lineRule="auto"/>
        <w:jc w:val="both"/>
        <w:rPr>
          <w:rFonts w:ascii="Times New Roman" w:eastAsia="Times New Roman" w:hAnsi="Times New Roman" w:cs="Times New Roman"/>
          <w:sz w:val="24"/>
          <w:szCs w:val="24"/>
          <w:lang w:val="ru-RU"/>
        </w:rPr>
      </w:pPr>
      <w:r w:rsidRPr="000000B6">
        <w:rPr>
          <w:rFonts w:ascii="Times New Roman" w:eastAsia="Times New Roman" w:hAnsi="Times New Roman" w:cs="Times New Roman"/>
          <w:sz w:val="24"/>
          <w:szCs w:val="24"/>
        </w:rPr>
        <w:t>додаткові питання, пов’язані з тими, що містяться у білеті, якщо студент допускає неточності чи не розкри</w:t>
      </w:r>
      <w:r w:rsidRPr="000000B6">
        <w:rPr>
          <w:rFonts w:ascii="MyriadPro-Regular" w:hAnsi="MyriadPro-Regular" w:cs="MyriadPro-Regular"/>
          <w:sz w:val="18"/>
          <w:szCs w:val="18"/>
        </w:rPr>
        <w:t xml:space="preserve">ває </w:t>
      </w:r>
      <w:r w:rsidRPr="000000B6">
        <w:rPr>
          <w:rFonts w:ascii="Times New Roman" w:eastAsia="Times New Roman" w:hAnsi="Times New Roman" w:cs="Times New Roman"/>
          <w:sz w:val="24"/>
          <w:szCs w:val="24"/>
        </w:rPr>
        <w:t>зміст питання у достатній мірі. М</w:t>
      </w:r>
      <w:proofErr w:type="spellStart"/>
      <w:r w:rsidRPr="000000B6">
        <w:rPr>
          <w:rFonts w:ascii="Times New Roman" w:eastAsia="Times New Roman" w:hAnsi="Times New Roman" w:cs="Times New Roman"/>
          <w:sz w:val="24"/>
          <w:szCs w:val="24"/>
          <w:lang w:val="ru-RU"/>
        </w:rPr>
        <w:t>оже</w:t>
      </w:r>
      <w:proofErr w:type="spellEnd"/>
      <w:r w:rsidRPr="000000B6">
        <w:rPr>
          <w:rFonts w:ascii="Times New Roman" w:eastAsia="Times New Roman" w:hAnsi="Times New Roman" w:cs="Times New Roman"/>
          <w:sz w:val="24"/>
          <w:szCs w:val="24"/>
          <w:lang w:val="ru-RU"/>
        </w:rPr>
        <w:t xml:space="preserve"> </w:t>
      </w:r>
      <w:proofErr w:type="spellStart"/>
      <w:r w:rsidRPr="000000B6">
        <w:rPr>
          <w:rFonts w:ascii="Times New Roman" w:eastAsia="Times New Roman" w:hAnsi="Times New Roman" w:cs="Times New Roman"/>
          <w:sz w:val="24"/>
          <w:szCs w:val="24"/>
          <w:lang w:val="ru-RU"/>
        </w:rPr>
        <w:t>також</w:t>
      </w:r>
      <w:proofErr w:type="spellEnd"/>
      <w:r w:rsidRPr="000000B6">
        <w:rPr>
          <w:rFonts w:ascii="Times New Roman" w:eastAsia="Times New Roman" w:hAnsi="Times New Roman" w:cs="Times New Roman"/>
          <w:sz w:val="24"/>
          <w:szCs w:val="24"/>
          <w:lang w:val="ru-RU"/>
        </w:rPr>
        <w:t xml:space="preserve"> </w:t>
      </w:r>
      <w:proofErr w:type="spellStart"/>
      <w:r w:rsidRPr="000000B6">
        <w:rPr>
          <w:rFonts w:ascii="Times New Roman" w:eastAsia="Times New Roman" w:hAnsi="Times New Roman" w:cs="Times New Roman"/>
          <w:sz w:val="24"/>
          <w:szCs w:val="24"/>
          <w:lang w:val="ru-RU"/>
        </w:rPr>
        <w:t>проводитись</w:t>
      </w:r>
      <w:proofErr w:type="spellEnd"/>
      <w:r w:rsidRPr="000000B6">
        <w:rPr>
          <w:rFonts w:ascii="Times New Roman" w:eastAsia="Times New Roman" w:hAnsi="Times New Roman" w:cs="Times New Roman"/>
          <w:sz w:val="24"/>
          <w:szCs w:val="24"/>
          <w:lang w:val="ru-RU"/>
        </w:rPr>
        <w:t xml:space="preserve"> у форм</w:t>
      </w:r>
      <w:r w:rsidRPr="000000B6">
        <w:rPr>
          <w:rFonts w:ascii="Times New Roman" w:eastAsia="Times New Roman" w:hAnsi="Times New Roman" w:cs="Times New Roman"/>
          <w:sz w:val="24"/>
          <w:szCs w:val="24"/>
        </w:rPr>
        <w:t>і</w:t>
      </w:r>
      <w:r w:rsidRPr="000000B6">
        <w:rPr>
          <w:rFonts w:ascii="Times New Roman" w:eastAsia="Times New Roman" w:hAnsi="Times New Roman" w:cs="Times New Roman"/>
          <w:sz w:val="24"/>
          <w:szCs w:val="24"/>
          <w:lang w:val="ru-RU"/>
        </w:rPr>
        <w:t xml:space="preserve"> компьютерного </w:t>
      </w:r>
      <w:proofErr w:type="spellStart"/>
      <w:r w:rsidRPr="000000B6">
        <w:rPr>
          <w:rFonts w:ascii="Times New Roman" w:eastAsia="Times New Roman" w:hAnsi="Times New Roman" w:cs="Times New Roman"/>
          <w:sz w:val="24"/>
          <w:szCs w:val="24"/>
          <w:lang w:val="ru-RU"/>
        </w:rPr>
        <w:t>тестування</w:t>
      </w:r>
      <w:proofErr w:type="spellEnd"/>
      <w:r w:rsidRPr="000000B6">
        <w:rPr>
          <w:rFonts w:ascii="Times New Roman" w:eastAsia="Times New Roman" w:hAnsi="Times New Roman" w:cs="Times New Roman"/>
          <w:sz w:val="24"/>
          <w:szCs w:val="24"/>
          <w:lang w:val="ru-RU"/>
        </w:rPr>
        <w:t>.</w:t>
      </w:r>
    </w:p>
    <w:p w:rsidR="0009257D" w:rsidRPr="000000B6" w:rsidRDefault="0009257D" w:rsidP="0009257D">
      <w:pPr>
        <w:adjustRightInd w:val="0"/>
        <w:jc w:val="center"/>
        <w:rPr>
          <w:rFonts w:ascii="Times New Roman" w:hAnsi="Times New Roman" w:cs="Times New Roman"/>
          <w:b/>
          <w:sz w:val="24"/>
          <w:szCs w:val="24"/>
        </w:rPr>
      </w:pPr>
      <w:r w:rsidRPr="000000B6">
        <w:rPr>
          <w:rFonts w:ascii="Times New Roman" w:hAnsi="Times New Roman" w:cs="Times New Roman"/>
          <w:b/>
          <w:sz w:val="24"/>
          <w:szCs w:val="24"/>
        </w:rPr>
        <w:t xml:space="preserve">Підсумки складання екзамену </w:t>
      </w:r>
    </w:p>
    <w:tbl>
      <w:tblPr>
        <w:tblStyle w:val="a5"/>
        <w:tblW w:w="0" w:type="auto"/>
        <w:tblInd w:w="283" w:type="dxa"/>
        <w:tblLook w:val="04A0" w:firstRow="1" w:lastRow="0" w:firstColumn="1" w:lastColumn="0" w:noHBand="0" w:noVBand="1"/>
      </w:tblPr>
      <w:tblGrid>
        <w:gridCol w:w="2291"/>
        <w:gridCol w:w="2293"/>
        <w:gridCol w:w="4477"/>
      </w:tblGrid>
      <w:tr w:rsidR="000000B6" w:rsidRPr="000000B6" w:rsidTr="0009257D">
        <w:tc>
          <w:tcPr>
            <w:tcW w:w="2322" w:type="dxa"/>
          </w:tcPr>
          <w:p w:rsidR="0009257D" w:rsidRPr="000000B6" w:rsidRDefault="0009257D" w:rsidP="000267DC">
            <w:pPr>
              <w:widowControl w:val="0"/>
              <w:autoSpaceDE w:val="0"/>
              <w:autoSpaceDN w:val="0"/>
              <w:adjustRightInd w:val="0"/>
              <w:jc w:val="center"/>
              <w:rPr>
                <w:smallCaps/>
                <w:sz w:val="24"/>
                <w:szCs w:val="24"/>
                <w:lang w:val="uk-UA"/>
              </w:rPr>
            </w:pPr>
            <w:r w:rsidRPr="000000B6">
              <w:rPr>
                <w:smallCaps/>
                <w:sz w:val="24"/>
                <w:szCs w:val="24"/>
                <w:lang w:val="uk-UA"/>
              </w:rPr>
              <w:t>СУМА БАЛІВ</w:t>
            </w:r>
          </w:p>
        </w:tc>
        <w:tc>
          <w:tcPr>
            <w:tcW w:w="2322" w:type="dxa"/>
          </w:tcPr>
          <w:p w:rsidR="0009257D" w:rsidRPr="000000B6" w:rsidRDefault="0009257D" w:rsidP="000267DC">
            <w:pPr>
              <w:widowControl w:val="0"/>
              <w:autoSpaceDE w:val="0"/>
              <w:autoSpaceDN w:val="0"/>
              <w:adjustRightInd w:val="0"/>
              <w:jc w:val="center"/>
              <w:rPr>
                <w:smallCaps/>
                <w:sz w:val="24"/>
                <w:szCs w:val="24"/>
                <w:lang w:val="uk-UA"/>
              </w:rPr>
            </w:pPr>
            <w:r w:rsidRPr="000000B6">
              <w:rPr>
                <w:smallCaps/>
                <w:sz w:val="24"/>
                <w:szCs w:val="24"/>
                <w:lang w:val="uk-UA"/>
              </w:rPr>
              <w:t>Оцінка  ECТS</w:t>
            </w:r>
          </w:p>
        </w:tc>
        <w:tc>
          <w:tcPr>
            <w:tcW w:w="4537" w:type="dxa"/>
          </w:tcPr>
          <w:p w:rsidR="0009257D" w:rsidRPr="000000B6" w:rsidRDefault="0009257D" w:rsidP="000267DC">
            <w:pPr>
              <w:widowControl w:val="0"/>
              <w:autoSpaceDE w:val="0"/>
              <w:autoSpaceDN w:val="0"/>
              <w:adjustRightInd w:val="0"/>
              <w:jc w:val="center"/>
              <w:rPr>
                <w:smallCaps/>
                <w:sz w:val="24"/>
                <w:szCs w:val="24"/>
                <w:lang w:val="uk-UA"/>
              </w:rPr>
            </w:pPr>
            <w:r w:rsidRPr="000000B6">
              <w:rPr>
                <w:smallCaps/>
                <w:sz w:val="24"/>
                <w:szCs w:val="24"/>
                <w:lang w:val="uk-UA"/>
              </w:rPr>
              <w:t>оцінка за національною шкалою</w:t>
            </w: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90-100</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A</w:t>
            </w:r>
          </w:p>
        </w:tc>
        <w:tc>
          <w:tcPr>
            <w:tcW w:w="4537"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відмінно</w:t>
            </w: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82-89</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B</w:t>
            </w:r>
          </w:p>
        </w:tc>
        <w:tc>
          <w:tcPr>
            <w:tcW w:w="4537" w:type="dxa"/>
            <w:vMerge w:val="restart"/>
            <w:vAlign w:val="center"/>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добре</w:t>
            </w: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74-81</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C</w:t>
            </w:r>
          </w:p>
        </w:tc>
        <w:tc>
          <w:tcPr>
            <w:tcW w:w="4537" w:type="dxa"/>
            <w:vMerge/>
            <w:vAlign w:val="center"/>
          </w:tcPr>
          <w:p w:rsidR="0009257D" w:rsidRPr="000000B6" w:rsidRDefault="0009257D" w:rsidP="000267DC">
            <w:pPr>
              <w:widowControl w:val="0"/>
              <w:autoSpaceDE w:val="0"/>
              <w:autoSpaceDN w:val="0"/>
              <w:adjustRightInd w:val="0"/>
              <w:jc w:val="center"/>
              <w:rPr>
                <w:sz w:val="24"/>
                <w:szCs w:val="24"/>
                <w:lang w:val="uk-UA"/>
              </w:rPr>
            </w:pP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64-73</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D</w:t>
            </w:r>
          </w:p>
        </w:tc>
        <w:tc>
          <w:tcPr>
            <w:tcW w:w="4537" w:type="dxa"/>
            <w:vMerge w:val="restart"/>
            <w:vAlign w:val="center"/>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задовільно</w:t>
            </w: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60-63</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E</w:t>
            </w:r>
          </w:p>
        </w:tc>
        <w:tc>
          <w:tcPr>
            <w:tcW w:w="4537" w:type="dxa"/>
            <w:vMerge/>
            <w:vAlign w:val="center"/>
          </w:tcPr>
          <w:p w:rsidR="0009257D" w:rsidRPr="000000B6" w:rsidRDefault="0009257D" w:rsidP="000267DC">
            <w:pPr>
              <w:widowControl w:val="0"/>
              <w:autoSpaceDE w:val="0"/>
              <w:autoSpaceDN w:val="0"/>
              <w:adjustRightInd w:val="0"/>
              <w:jc w:val="center"/>
              <w:rPr>
                <w:sz w:val="24"/>
                <w:szCs w:val="24"/>
                <w:lang w:val="uk-UA"/>
              </w:rPr>
            </w:pPr>
          </w:p>
        </w:tc>
      </w:tr>
      <w:tr w:rsidR="000000B6" w:rsidRPr="000000B6" w:rsidTr="0009257D">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35-59</w:t>
            </w:r>
          </w:p>
        </w:tc>
        <w:tc>
          <w:tcPr>
            <w:tcW w:w="2322" w:type="dxa"/>
          </w:tcPr>
          <w:p w:rsidR="0009257D" w:rsidRPr="000000B6" w:rsidRDefault="0009257D" w:rsidP="000267DC">
            <w:pPr>
              <w:widowControl w:val="0"/>
              <w:autoSpaceDE w:val="0"/>
              <w:autoSpaceDN w:val="0"/>
              <w:adjustRightInd w:val="0"/>
              <w:jc w:val="center"/>
              <w:rPr>
                <w:sz w:val="24"/>
                <w:szCs w:val="24"/>
                <w:lang w:val="uk-UA"/>
              </w:rPr>
            </w:pPr>
            <w:r w:rsidRPr="000000B6">
              <w:rPr>
                <w:sz w:val="24"/>
                <w:szCs w:val="24"/>
                <w:lang w:val="uk-UA"/>
              </w:rPr>
              <w:t>FX</w:t>
            </w:r>
          </w:p>
        </w:tc>
        <w:tc>
          <w:tcPr>
            <w:tcW w:w="4537" w:type="dxa"/>
          </w:tcPr>
          <w:p w:rsidR="0009257D" w:rsidRPr="000000B6" w:rsidRDefault="00A478EB" w:rsidP="00E67742">
            <w:pPr>
              <w:widowControl w:val="0"/>
              <w:autoSpaceDE w:val="0"/>
              <w:autoSpaceDN w:val="0"/>
              <w:adjustRightInd w:val="0"/>
              <w:jc w:val="center"/>
              <w:rPr>
                <w:sz w:val="24"/>
                <w:szCs w:val="24"/>
                <w:lang w:val="uk-UA"/>
              </w:rPr>
            </w:pPr>
            <w:r w:rsidRPr="000000B6">
              <w:rPr>
                <w:sz w:val="24"/>
                <w:szCs w:val="24"/>
                <w:lang w:val="uk-UA"/>
              </w:rPr>
              <w:t>н</w:t>
            </w:r>
            <w:r w:rsidR="0009257D" w:rsidRPr="000000B6">
              <w:rPr>
                <w:sz w:val="24"/>
                <w:szCs w:val="24"/>
                <w:lang w:val="uk-UA"/>
              </w:rPr>
              <w:t>езадовільно</w:t>
            </w:r>
            <w:r w:rsidRPr="000000B6">
              <w:rPr>
                <w:sz w:val="24"/>
                <w:szCs w:val="24"/>
                <w:lang w:val="uk-UA"/>
              </w:rPr>
              <w:t>, з правом перескладання</w:t>
            </w:r>
          </w:p>
        </w:tc>
      </w:tr>
      <w:tr w:rsidR="000000B6" w:rsidRPr="000000B6" w:rsidTr="0009257D">
        <w:tc>
          <w:tcPr>
            <w:tcW w:w="2322" w:type="dxa"/>
          </w:tcPr>
          <w:p w:rsidR="00A478EB" w:rsidRPr="000000B6" w:rsidRDefault="00E67742" w:rsidP="000267DC">
            <w:pPr>
              <w:widowControl w:val="0"/>
              <w:autoSpaceDE w:val="0"/>
              <w:autoSpaceDN w:val="0"/>
              <w:adjustRightInd w:val="0"/>
              <w:jc w:val="center"/>
              <w:rPr>
                <w:sz w:val="24"/>
                <w:szCs w:val="24"/>
              </w:rPr>
            </w:pPr>
            <w:r w:rsidRPr="000000B6">
              <w:rPr>
                <w:sz w:val="24"/>
                <w:szCs w:val="24"/>
              </w:rPr>
              <w:t>1</w:t>
            </w:r>
            <w:r w:rsidR="00A478EB" w:rsidRPr="000000B6">
              <w:rPr>
                <w:sz w:val="24"/>
                <w:szCs w:val="24"/>
              </w:rPr>
              <w:t>-34</w:t>
            </w:r>
          </w:p>
        </w:tc>
        <w:tc>
          <w:tcPr>
            <w:tcW w:w="2322" w:type="dxa"/>
          </w:tcPr>
          <w:p w:rsidR="00A478EB" w:rsidRPr="000000B6" w:rsidRDefault="00A478EB" w:rsidP="000267DC">
            <w:pPr>
              <w:widowControl w:val="0"/>
              <w:autoSpaceDE w:val="0"/>
              <w:autoSpaceDN w:val="0"/>
              <w:adjustRightInd w:val="0"/>
              <w:jc w:val="center"/>
              <w:rPr>
                <w:sz w:val="24"/>
                <w:szCs w:val="24"/>
              </w:rPr>
            </w:pPr>
            <w:r w:rsidRPr="000000B6">
              <w:rPr>
                <w:sz w:val="24"/>
                <w:szCs w:val="24"/>
                <w:lang w:val="uk-UA"/>
              </w:rPr>
              <w:t>F</w:t>
            </w:r>
          </w:p>
        </w:tc>
        <w:tc>
          <w:tcPr>
            <w:tcW w:w="4537" w:type="dxa"/>
          </w:tcPr>
          <w:p w:rsidR="00A478EB" w:rsidRPr="000000B6" w:rsidRDefault="00E67742" w:rsidP="00E67742">
            <w:pPr>
              <w:widowControl w:val="0"/>
              <w:autoSpaceDE w:val="0"/>
              <w:autoSpaceDN w:val="0"/>
              <w:adjustRightInd w:val="0"/>
              <w:jc w:val="center"/>
              <w:rPr>
                <w:sz w:val="24"/>
                <w:szCs w:val="24"/>
                <w:lang w:val="uk-UA"/>
              </w:rPr>
            </w:pPr>
            <w:r w:rsidRPr="000000B6">
              <w:rPr>
                <w:sz w:val="24"/>
                <w:szCs w:val="24"/>
                <w:lang w:val="uk-UA"/>
              </w:rPr>
              <w:t>н</w:t>
            </w:r>
            <w:r w:rsidR="00A478EB" w:rsidRPr="000000B6">
              <w:rPr>
                <w:sz w:val="24"/>
                <w:szCs w:val="24"/>
                <w:lang w:val="uk-UA"/>
              </w:rPr>
              <w:t>езадовільно</w:t>
            </w:r>
            <w:r w:rsidRPr="000000B6">
              <w:rPr>
                <w:sz w:val="24"/>
                <w:szCs w:val="24"/>
                <w:lang w:val="uk-UA"/>
              </w:rPr>
              <w:t xml:space="preserve"> без права перескладання</w:t>
            </w:r>
          </w:p>
        </w:tc>
      </w:tr>
    </w:tbl>
    <w:p w:rsidR="0009257D" w:rsidRPr="000000B6" w:rsidRDefault="0009257D" w:rsidP="0009257D">
      <w:pPr>
        <w:pStyle w:val="a3"/>
        <w:spacing w:line="240" w:lineRule="auto"/>
        <w:jc w:val="both"/>
        <w:rPr>
          <w:rFonts w:ascii="Times New Roman" w:hAnsi="Times New Roman" w:cs="Times New Roman"/>
          <w:sz w:val="24"/>
          <w:szCs w:val="24"/>
        </w:rPr>
      </w:pPr>
    </w:p>
    <w:p w:rsidR="00366DA8" w:rsidRPr="000000B6" w:rsidRDefault="00366DA8" w:rsidP="00366DA8">
      <w:pPr>
        <w:widowControl w:val="0"/>
        <w:ind w:firstLine="709"/>
        <w:jc w:val="both"/>
        <w:rPr>
          <w:rFonts w:ascii="Times New Roman" w:hAnsi="Times New Roman" w:cs="Times New Roman"/>
          <w:sz w:val="24"/>
          <w:szCs w:val="24"/>
        </w:rPr>
      </w:pPr>
      <w:r w:rsidRPr="000000B6">
        <w:rPr>
          <w:rFonts w:ascii="Times New Roman" w:hAnsi="Times New Roman" w:cs="Times New Roman"/>
          <w:sz w:val="24"/>
          <w:szCs w:val="24"/>
        </w:rPr>
        <w:t>Оцінка «</w:t>
      </w:r>
      <w:r w:rsidRPr="000000B6">
        <w:rPr>
          <w:rFonts w:ascii="Times New Roman" w:hAnsi="Times New Roman" w:cs="Times New Roman"/>
          <w:b/>
          <w:sz w:val="24"/>
          <w:szCs w:val="24"/>
        </w:rPr>
        <w:t>відмінно»</w:t>
      </w:r>
      <w:r w:rsidRPr="000000B6">
        <w:rPr>
          <w:rFonts w:ascii="Times New Roman" w:hAnsi="Times New Roman" w:cs="Times New Roman"/>
          <w:sz w:val="24"/>
          <w:szCs w:val="24"/>
        </w:rPr>
        <w:t xml:space="preserve"> ставиться, якщо студент будує відповідь логічно у відповідності з планом, виявляє максимально глибокі знання професійних термінів, понять, категорій, концепцій і теорій. Встановлює змістовні між предметні зв’язки. Розгорнуто аргументує висунуті положення, наводить переконливі приклади. Виявляє аналітичний підхід у висвітленні різноманітних концепцій. Робить змістовні висновки. Демонструє знання спеціальної літератури в межах навчального методичного комплексу.</w:t>
      </w:r>
    </w:p>
    <w:p w:rsidR="00366DA8" w:rsidRPr="000000B6" w:rsidRDefault="00366DA8" w:rsidP="00366DA8">
      <w:pPr>
        <w:widowControl w:val="0"/>
        <w:ind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Оцінка </w:t>
      </w:r>
      <w:r w:rsidRPr="000000B6">
        <w:rPr>
          <w:rFonts w:ascii="Times New Roman" w:hAnsi="Times New Roman" w:cs="Times New Roman"/>
          <w:b/>
          <w:sz w:val="24"/>
          <w:szCs w:val="24"/>
        </w:rPr>
        <w:t xml:space="preserve">«добре» </w:t>
      </w:r>
      <w:r w:rsidRPr="000000B6">
        <w:rPr>
          <w:rFonts w:ascii="Times New Roman" w:hAnsi="Times New Roman" w:cs="Times New Roman"/>
          <w:sz w:val="24"/>
          <w:szCs w:val="24"/>
        </w:rPr>
        <w:t xml:space="preserve">ставиться, якщо студент будує свою відповідь у відповідності з планом. У відповіді наводить різні підходи до проблеми, проте їх обґрунтування є недостатньо повним. Встановлює змістовні між предметні зв’язки. Розгорнуто аргументує висунуті положення, наводить переконливі приклади, проте спостерігається певна непослідовність аналізу. Висновки робить правильні. Мовлення грамотне, застосовується професійна лексика. Демонструє знання спеціальної літератури в межах навчального комплексу. </w:t>
      </w:r>
    </w:p>
    <w:p w:rsidR="00366DA8" w:rsidRPr="000000B6" w:rsidRDefault="00366DA8" w:rsidP="00366DA8">
      <w:pPr>
        <w:widowControl w:val="0"/>
        <w:ind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Оцінка </w:t>
      </w:r>
      <w:r w:rsidRPr="000000B6">
        <w:rPr>
          <w:rFonts w:ascii="Times New Roman" w:hAnsi="Times New Roman" w:cs="Times New Roman"/>
          <w:b/>
          <w:sz w:val="24"/>
          <w:szCs w:val="24"/>
        </w:rPr>
        <w:t xml:space="preserve">«задовільно» </w:t>
      </w:r>
      <w:r w:rsidRPr="000000B6">
        <w:rPr>
          <w:rFonts w:ascii="Times New Roman" w:hAnsi="Times New Roman" w:cs="Times New Roman"/>
          <w:sz w:val="24"/>
          <w:szCs w:val="24"/>
        </w:rPr>
        <w:t xml:space="preserve">ставиться, якщо відповідь є недостатньо логічно побудованою, план відповіді дотримується непослідовно. Студент виявляє слабкість в розгорнутому розкритті основних понять. Висунуті положення декларуються, але недостатньо аргументуються. Відповідь носить переважно теоретичний характер, приклади відсутні. </w:t>
      </w:r>
    </w:p>
    <w:p w:rsidR="00366DA8" w:rsidRPr="000000B6" w:rsidRDefault="00366DA8" w:rsidP="00366DA8">
      <w:pPr>
        <w:widowControl w:val="0"/>
        <w:ind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Оцінка </w:t>
      </w:r>
      <w:r w:rsidRPr="000000B6">
        <w:rPr>
          <w:rFonts w:ascii="Times New Roman" w:hAnsi="Times New Roman" w:cs="Times New Roman"/>
          <w:b/>
          <w:sz w:val="24"/>
          <w:szCs w:val="24"/>
        </w:rPr>
        <w:t>«незадовільно»</w:t>
      </w:r>
      <w:r w:rsidRPr="000000B6">
        <w:rPr>
          <w:rFonts w:ascii="Times New Roman" w:hAnsi="Times New Roman" w:cs="Times New Roman"/>
          <w:sz w:val="24"/>
          <w:szCs w:val="24"/>
        </w:rPr>
        <w:t xml:space="preserve"> ставиться за умови недостатнього розкриття професійних понять, категорій, концепцій, теорій. Студент намагається підмінити наукове обґрунтування проблем міркуваннями повсякденного побутового характеру. Відповідь містить низку серйозних неточностей. Висновки поверхневі. </w:t>
      </w:r>
    </w:p>
    <w:p w:rsidR="00C613EE" w:rsidRPr="000000B6" w:rsidRDefault="00C613EE" w:rsidP="00C613EE">
      <w:pPr>
        <w:pStyle w:val="a9"/>
        <w:spacing w:line="240" w:lineRule="auto"/>
        <w:ind w:firstLine="0"/>
        <w:rPr>
          <w:b/>
          <w:i/>
          <w:sz w:val="24"/>
        </w:rPr>
      </w:pPr>
      <w:r w:rsidRPr="000000B6">
        <w:rPr>
          <w:b/>
          <w:i/>
          <w:sz w:val="24"/>
        </w:rPr>
        <w:t>Орієнтовний перелік питань, що містяться в екзаменаційних білетах</w:t>
      </w:r>
    </w:p>
    <w:p w:rsidR="00723EC8" w:rsidRPr="000000B6" w:rsidRDefault="00723EC8" w:rsidP="00C63F7B">
      <w:pPr>
        <w:autoSpaceDE w:val="0"/>
        <w:autoSpaceDN w:val="0"/>
        <w:adjustRightInd w:val="0"/>
        <w:spacing w:after="0" w:line="240" w:lineRule="auto"/>
        <w:rPr>
          <w:rFonts w:ascii="Times New Roman" w:hAnsi="Times New Roman" w:cs="Times New Roman"/>
          <w:sz w:val="24"/>
          <w:szCs w:val="24"/>
        </w:rPr>
      </w:pP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Предмет римського приватного права. Етапи розвитку римського права.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Вплив римського права на національне право України.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Принципи, які надають сили римському праву.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lastRenderedPageBreak/>
        <w:t>Складові системи римського приватного права та їх характеристика. Яка відмінність римського приватного права від римського цивільного права?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Рецепція римського права. Види.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Система римського права.</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Характерні особливості римського приватного права.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звичаю та звичаєвого права. Закони та плебісцити. Складові частини закону.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Роль римського приватного права та його значення для сучасної цивілістики.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Кодифікація Юстиніана.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Діяльність юристів як джерело правоутворення. Закон про цитування.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Види імператорських конституцій.</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джерел права. Джерела правоутворення римського права.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Загальна характеристика римських судових процесів та їх види.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судового процесу. Які характерні відмінності</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екстраординарного процесу  від формулярного?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Загальна характеристика легісакційного процесу. Яка відмінність формулярного процесу від легісакційного?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статусного права. Статусні суди.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і види позовів. Колізія та комуляція позовів.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Сторони судового процесу. Що таке літісконтестація?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Преторська формула, її складові частини.</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Форми преторського захисту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 xml:space="preserve">Позовна </w:t>
      </w:r>
      <w:r w:rsidR="00AA1AFF" w:rsidRPr="000000B6">
        <w:rPr>
          <w:rFonts w:ascii="Times New Roman" w:hAnsi="Times New Roman" w:cs="Times New Roman"/>
          <w:sz w:val="24"/>
          <w:szCs w:val="24"/>
        </w:rPr>
        <w:t>давність</w:t>
      </w:r>
      <w:r w:rsidRPr="000000B6">
        <w:rPr>
          <w:rFonts w:ascii="Times New Roman" w:hAnsi="Times New Roman" w:cs="Times New Roman"/>
          <w:sz w:val="24"/>
          <w:szCs w:val="24"/>
        </w:rPr>
        <w:t>.</w:t>
      </w:r>
    </w:p>
    <w:p w:rsidR="00C613EE" w:rsidRPr="000000B6" w:rsidRDefault="00C613EE" w:rsidP="00AA1AFF">
      <w:pPr>
        <w:pStyle w:val="a7"/>
        <w:numPr>
          <w:ilvl w:val="0"/>
          <w:numId w:val="43"/>
        </w:numPr>
        <w:tabs>
          <w:tab w:val="left" w:pos="426"/>
        </w:tabs>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правоздатності.</w:t>
      </w:r>
      <w:r w:rsidR="00AA1AFF" w:rsidRPr="000000B6">
        <w:rPr>
          <w:rFonts w:ascii="Times New Roman" w:hAnsi="Times New Roman" w:cs="Times New Roman"/>
          <w:sz w:val="24"/>
          <w:szCs w:val="24"/>
        </w:rPr>
        <w:t xml:space="preserve"> З</w:t>
      </w:r>
      <w:r w:rsidRPr="000000B6">
        <w:rPr>
          <w:rFonts w:ascii="Times New Roman" w:hAnsi="Times New Roman" w:cs="Times New Roman"/>
          <w:sz w:val="24"/>
          <w:szCs w:val="24"/>
        </w:rPr>
        <w:t>міст</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правоздатності.</w:t>
      </w:r>
    </w:p>
    <w:p w:rsidR="00C613EE" w:rsidRPr="000000B6" w:rsidRDefault="00C613EE" w:rsidP="00AA1AFF">
      <w:pPr>
        <w:pStyle w:val="a7"/>
        <w:numPr>
          <w:ilvl w:val="0"/>
          <w:numId w:val="43"/>
        </w:numPr>
        <w:tabs>
          <w:tab w:val="left" w:pos="426"/>
        </w:tabs>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Що таке capitis deminutio? Які фактори впливали на правоздатність?</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дієздатності. Обмеження дієздатності.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громадянської честі.</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Позбавлення громадянської честі.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види юридичних осіб. Характерні особливості юридичної особи. Умови створення та припинення юридичної особи.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римського сімейного права. Види споріднення в римській сім'ї.</w:t>
      </w:r>
    </w:p>
    <w:p w:rsidR="00C613EE" w:rsidRPr="000000B6" w:rsidRDefault="00AA1AFF"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З</w:t>
      </w:r>
      <w:r w:rsidR="00C613EE" w:rsidRPr="000000B6">
        <w:rPr>
          <w:rFonts w:ascii="Times New Roman" w:hAnsi="Times New Roman" w:cs="Times New Roman"/>
          <w:sz w:val="24"/>
          <w:szCs w:val="24"/>
        </w:rPr>
        <w:t>міст</w:t>
      </w:r>
      <w:r w:rsidRPr="000000B6">
        <w:rPr>
          <w:rFonts w:ascii="Times New Roman" w:hAnsi="Times New Roman" w:cs="Times New Roman"/>
          <w:sz w:val="24"/>
          <w:szCs w:val="24"/>
        </w:rPr>
        <w:t xml:space="preserve"> </w:t>
      </w:r>
      <w:r w:rsidR="00C613EE" w:rsidRPr="000000B6">
        <w:rPr>
          <w:rFonts w:ascii="Times New Roman" w:hAnsi="Times New Roman" w:cs="Times New Roman"/>
          <w:sz w:val="24"/>
          <w:szCs w:val="24"/>
        </w:rPr>
        <w:t>батьківської</w:t>
      </w:r>
      <w:r w:rsidRPr="000000B6">
        <w:rPr>
          <w:rFonts w:ascii="Times New Roman" w:hAnsi="Times New Roman" w:cs="Times New Roman"/>
          <w:sz w:val="24"/>
          <w:szCs w:val="24"/>
        </w:rPr>
        <w:t xml:space="preserve"> </w:t>
      </w:r>
      <w:r w:rsidR="00C613EE" w:rsidRPr="000000B6">
        <w:rPr>
          <w:rFonts w:ascii="Times New Roman" w:hAnsi="Times New Roman" w:cs="Times New Roman"/>
          <w:sz w:val="24"/>
          <w:szCs w:val="24"/>
        </w:rPr>
        <w:t>влади.</w:t>
      </w:r>
      <w:r w:rsidRPr="000000B6">
        <w:rPr>
          <w:rFonts w:ascii="Times New Roman" w:hAnsi="Times New Roman" w:cs="Times New Roman"/>
          <w:sz w:val="24"/>
          <w:szCs w:val="24"/>
        </w:rPr>
        <w:t xml:space="preserve"> </w:t>
      </w:r>
      <w:r w:rsidR="00C613EE" w:rsidRPr="000000B6">
        <w:rPr>
          <w:rFonts w:ascii="Times New Roman" w:hAnsi="Times New Roman" w:cs="Times New Roman"/>
          <w:sz w:val="24"/>
          <w:szCs w:val="24"/>
        </w:rPr>
        <w:t>Поняття</w:t>
      </w:r>
      <w:r w:rsidRPr="000000B6">
        <w:rPr>
          <w:rFonts w:ascii="Times New Roman" w:hAnsi="Times New Roman" w:cs="Times New Roman"/>
          <w:sz w:val="24"/>
          <w:szCs w:val="24"/>
        </w:rPr>
        <w:t xml:space="preserve"> </w:t>
      </w:r>
      <w:r w:rsidR="00C613EE" w:rsidRPr="000000B6">
        <w:rPr>
          <w:rFonts w:ascii="Times New Roman" w:hAnsi="Times New Roman" w:cs="Times New Roman"/>
          <w:sz w:val="24"/>
          <w:szCs w:val="24"/>
        </w:rPr>
        <w:t>емансипації.</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шлюбу та його види. Що таке конкубінат?</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Умови вступу до шлюбу. Припинення шлюбу.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Особисті і майнові відносини подружжя в шлюбі. Дарування між подружжям.</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Встановлення та припинення батьківської влади.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Встановлення батьківської влади. Яка відмінність усиновлення від узаконення?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Опіка і піклування: порядок встановлення та припинення.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речового права. Види речових прав?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речей та їх види.</w:t>
      </w:r>
      <w:r w:rsidR="00AA1AFF" w:rsidRPr="000000B6">
        <w:rPr>
          <w:rFonts w:ascii="Times New Roman" w:hAnsi="Times New Roman" w:cs="Times New Roman"/>
          <w:sz w:val="24"/>
          <w:szCs w:val="24"/>
        </w:rPr>
        <w:t xml:space="preserve"> П</w:t>
      </w:r>
      <w:r w:rsidRPr="000000B6">
        <w:rPr>
          <w:rFonts w:ascii="Times New Roman" w:hAnsi="Times New Roman" w:cs="Times New Roman"/>
          <w:sz w:val="24"/>
          <w:szCs w:val="24"/>
        </w:rPr>
        <w:t>оняття плодів та майна.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Яка відмінність речового права від</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зобов'язального?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Підстави виникнення зобов'язань. Види зобов'язань?</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Джерела зобов'язань.</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Яка відмінність договору від</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зобов'язання?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Припинення зобов'язання. Наслідки невиконання зобов'язань.</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Сторони у зобов'язанні. 3аміна осіб</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в</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зобов'язанні.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зобов'язання</w:t>
      </w:r>
      <w:r w:rsidR="00AA1AFF" w:rsidRPr="000000B6">
        <w:rPr>
          <w:rFonts w:ascii="Times New Roman" w:hAnsi="Times New Roman" w:cs="Times New Roman"/>
          <w:sz w:val="24"/>
          <w:szCs w:val="24"/>
        </w:rPr>
        <w:t>.</w:t>
      </w:r>
      <w:r w:rsidRPr="000000B6">
        <w:rPr>
          <w:rFonts w:ascii="Times New Roman" w:hAnsi="Times New Roman" w:cs="Times New Roman"/>
          <w:sz w:val="24"/>
          <w:szCs w:val="24"/>
        </w:rPr>
        <w:t xml:space="preserve"> Класифікація зобов'язань. </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види</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володіння. 3міст володіння.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зміст права власності. Правомочності  власника.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Речові позови захисту права власності. Яка відмінність віндикаційного позову від негаторного?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Способи набуття права власності.</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Яка відмінність похідного способу набуття права власності від первісного?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Виникнення та втрата права власності. 3ахист права власності.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Види права власності?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Набуття права власності за давністю.</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Первісний та похідний спосіб набуття права власності.</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Що таке traditio?</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види сервітутів.</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Особливі види сервітутів. Яка відмінність суперфіцію від емфітевзису?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lastRenderedPageBreak/>
        <w:t>Поняття та форми заставного права.</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Ручна застава.</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Поняття фідуціарної угоди</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Поняття іпотеки.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права на чужі речі.</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Виникнення і втрата  сервітутів.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Земельні сервітути. Чим відрізняються земельні сервітути від емфітевзису?</w:t>
      </w:r>
    </w:p>
    <w:p w:rsidR="00C613EE" w:rsidRPr="000000B6" w:rsidRDefault="00AA1AFF"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О</w:t>
      </w:r>
      <w:r w:rsidR="00C613EE" w:rsidRPr="000000B6">
        <w:rPr>
          <w:rFonts w:ascii="Times New Roman" w:hAnsi="Times New Roman" w:cs="Times New Roman"/>
          <w:sz w:val="24"/>
          <w:szCs w:val="24"/>
        </w:rPr>
        <w:t>собисті сервітути. Види.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і класифікація договорів. Яка відмінність одностороннього договору від двостороннього?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3міст договору.</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Суттєві(істотні) та випадкові  елементи договору.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Умови  дійсності  договорів.</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Форми  договорів.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Консенсуальні та реальні договори.</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Вербальні літеральні договори Яка відмінність синграфів від хірографів?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договорів. Класифікація.</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Відмінність контрактів від пактів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Що таке стипуляція та її характеристика?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Позадоговірні зобов'язання</w:t>
      </w:r>
      <w:r w:rsidR="00AA1AFF" w:rsidRPr="000000B6">
        <w:rPr>
          <w:rFonts w:ascii="Times New Roman" w:hAnsi="Times New Roman" w:cs="Times New Roman"/>
          <w:sz w:val="24"/>
          <w:szCs w:val="24"/>
        </w:rPr>
        <w:t>.</w:t>
      </w:r>
      <w:r w:rsidRPr="000000B6">
        <w:rPr>
          <w:rFonts w:ascii="Times New Roman" w:hAnsi="Times New Roman" w:cs="Times New Roman"/>
          <w:sz w:val="24"/>
          <w:szCs w:val="24"/>
        </w:rPr>
        <w:t xml:space="preserve"> Зобов'язання ніби з договорів. </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види  деліктів. Зобов'язання  ніби з деліктів.</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Спадково-правовівідносини. Поняття спадкування.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Час відкриття спадщини. Прийняття спадщини.</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Яка відмінність універсального наступництва від сингулярного?</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та умови дійсності заповіту.</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Форма  заповіту.</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Спадкування за заповітом</w:t>
      </w:r>
      <w:r w:rsidR="00AA1AFF" w:rsidRPr="000000B6">
        <w:rPr>
          <w:rFonts w:ascii="Times New Roman" w:hAnsi="Times New Roman" w:cs="Times New Roman"/>
          <w:sz w:val="24"/>
          <w:szCs w:val="24"/>
        </w:rPr>
        <w:t>.</w:t>
      </w:r>
      <w:r w:rsidRPr="000000B6">
        <w:rPr>
          <w:rFonts w:ascii="Times New Roman" w:hAnsi="Times New Roman" w:cs="Times New Roman"/>
          <w:sz w:val="24"/>
          <w:szCs w:val="24"/>
        </w:rPr>
        <w:t xml:space="preserve"> Спадкова  трансмісія.</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Спадкування за заповітом.</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У яких  випадках  настає  спадкування за законом?</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Спадкування за заповітом. 3аконна частка у спадкуванні.</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Поняття  спадкового права.</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Спадкування за законом.</w:t>
      </w:r>
    </w:p>
    <w:p w:rsidR="00C613EE" w:rsidRPr="000000B6" w:rsidRDefault="00C613EE" w:rsidP="00AA1AFF">
      <w:pPr>
        <w:pStyle w:val="a7"/>
        <w:numPr>
          <w:ilvl w:val="0"/>
          <w:numId w:val="4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000B6">
        <w:rPr>
          <w:rFonts w:ascii="Times New Roman" w:hAnsi="Times New Roman" w:cs="Times New Roman"/>
          <w:sz w:val="24"/>
          <w:szCs w:val="24"/>
        </w:rPr>
        <w:t>Захист спадщини.</w:t>
      </w:r>
      <w:r w:rsidR="00AA1AFF" w:rsidRPr="000000B6">
        <w:rPr>
          <w:rFonts w:ascii="Times New Roman" w:hAnsi="Times New Roman" w:cs="Times New Roman"/>
          <w:sz w:val="24"/>
          <w:szCs w:val="24"/>
        </w:rPr>
        <w:t xml:space="preserve"> </w:t>
      </w:r>
      <w:r w:rsidRPr="000000B6">
        <w:rPr>
          <w:rFonts w:ascii="Times New Roman" w:hAnsi="Times New Roman" w:cs="Times New Roman"/>
          <w:sz w:val="24"/>
          <w:szCs w:val="24"/>
        </w:rPr>
        <w:t>Легати і фідеікоміси.</w:t>
      </w:r>
    </w:p>
    <w:p w:rsidR="00AA1AFF" w:rsidRPr="000000B6" w:rsidRDefault="00AA1AFF" w:rsidP="00C613EE">
      <w:pPr>
        <w:pStyle w:val="3"/>
        <w:autoSpaceDE w:val="0"/>
        <w:autoSpaceDN w:val="0"/>
        <w:adjustRightInd w:val="0"/>
        <w:spacing w:line="360" w:lineRule="auto"/>
        <w:ind w:firstLine="567"/>
        <w:rPr>
          <w:sz w:val="24"/>
          <w:szCs w:val="24"/>
        </w:rPr>
      </w:pPr>
      <w:r w:rsidRPr="000000B6">
        <w:rPr>
          <w:sz w:val="24"/>
          <w:szCs w:val="24"/>
        </w:rPr>
        <w:br w:type="page"/>
      </w:r>
    </w:p>
    <w:p w:rsidR="00C613EE" w:rsidRPr="000000B6" w:rsidRDefault="00A733B9" w:rsidP="00DA4A8C">
      <w:pPr>
        <w:pStyle w:val="3"/>
        <w:autoSpaceDE w:val="0"/>
        <w:autoSpaceDN w:val="0"/>
        <w:adjustRightInd w:val="0"/>
        <w:spacing w:line="360" w:lineRule="auto"/>
        <w:rPr>
          <w:sz w:val="24"/>
          <w:szCs w:val="24"/>
        </w:rPr>
      </w:pPr>
      <w:r w:rsidRPr="000000B6">
        <w:rPr>
          <w:sz w:val="24"/>
          <w:szCs w:val="24"/>
        </w:rPr>
        <w:lastRenderedPageBreak/>
        <w:t>КОНТРОЛЬНІ ЗАПИТАННЯ ТА КАЗУСИ</w:t>
      </w:r>
    </w:p>
    <w:p w:rsidR="00A733B9" w:rsidRPr="000000B6" w:rsidRDefault="00A733B9" w:rsidP="00A733B9">
      <w:pPr>
        <w:autoSpaceDE w:val="0"/>
        <w:autoSpaceDN w:val="0"/>
        <w:adjustRightInd w:val="0"/>
        <w:spacing w:after="0" w:line="360" w:lineRule="auto"/>
        <w:jc w:val="center"/>
        <w:rPr>
          <w:rFonts w:ascii="Times New Roman" w:hAnsi="Times New Roman" w:cs="Times New Roman"/>
          <w:b/>
          <w:bCs/>
          <w:sz w:val="24"/>
          <w:szCs w:val="24"/>
        </w:rPr>
      </w:pPr>
    </w:p>
    <w:p w:rsidR="00C613EE" w:rsidRPr="000000B6" w:rsidRDefault="00A733B9" w:rsidP="000F4AEC">
      <w:pPr>
        <w:autoSpaceDE w:val="0"/>
        <w:autoSpaceDN w:val="0"/>
        <w:adjustRightInd w:val="0"/>
        <w:spacing w:before="240" w:after="0" w:line="240" w:lineRule="auto"/>
        <w:jc w:val="center"/>
        <w:rPr>
          <w:rFonts w:ascii="Times New Roman" w:hAnsi="Times New Roman" w:cs="Times New Roman"/>
          <w:b/>
          <w:bCs/>
          <w:noProof/>
          <w:sz w:val="24"/>
          <w:szCs w:val="24"/>
        </w:rPr>
      </w:pPr>
      <w:r w:rsidRPr="000000B6">
        <w:rPr>
          <w:rFonts w:ascii="Times New Roman" w:hAnsi="Times New Roman" w:cs="Times New Roman"/>
          <w:b/>
          <w:bCs/>
          <w:sz w:val="24"/>
          <w:szCs w:val="24"/>
        </w:rPr>
        <w:t>Варіант</w:t>
      </w:r>
      <w:r w:rsidR="00C613EE" w:rsidRPr="000000B6">
        <w:rPr>
          <w:rFonts w:ascii="Times New Roman" w:hAnsi="Times New Roman" w:cs="Times New Roman"/>
          <w:b/>
          <w:bCs/>
          <w:noProof/>
          <w:sz w:val="24"/>
          <w:szCs w:val="24"/>
        </w:rPr>
        <w:t xml:space="preserve"> 1</w:t>
      </w:r>
    </w:p>
    <w:p w:rsidR="00C613EE" w:rsidRPr="000000B6" w:rsidRDefault="00C613EE" w:rsidP="00A733B9">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Охарактеризуйте складові системи римського приватного права</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A733B9">
      <w:pPr>
        <w:pStyle w:val="21"/>
        <w:spacing w:line="240" w:lineRule="auto"/>
        <w:ind w:left="0" w:firstLine="709"/>
        <w:rPr>
          <w:lang w:val="uk-UA"/>
        </w:rPr>
      </w:pPr>
      <w:r w:rsidRPr="000000B6">
        <w:rPr>
          <w:lang w:val="uk-UA"/>
        </w:rPr>
        <w:t>З якої умови правоздатність поширювалася і на немовля, що знаходиться в утробі матері, тобто ще не народженого на світ?</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0E08C4"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2</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Назвіть основні принципи, які надають сили римському праву.</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Під час епідемії римська похоронна колегія, вичерпавши власні засоби, звернулася за допомогою до банкиру-трапезиту, але не змогла повернути займ у встановлений термін. </w:t>
      </w:r>
    </w:p>
    <w:p w:rsidR="00C613EE" w:rsidRPr="000000B6" w:rsidRDefault="00C613EE" w:rsidP="00AF31B9">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Чи міг трапезит звернути стягнення на майно окремих членів похоронної колегії?</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5B1D88"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3</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Визначити поняття та види прав на чужі речі.</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По смерті спадкодавця, який не залишив заповіту, не виявилося законних спадкоємців, і на спадщину стали претендувати далекий родич померлого, і емансипований син померлого.</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Кому віддасть перевагу претор?</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0F4AEC"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4</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Поняття речового права.</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А. неодноразово просив Б. про сплату боргу в розмірі 1000 сестерціев. Б. щораз ухилявся від сплати, але потім сказав: “Ти мені набрид. Щоб ти відстав від мене, я заплачу. Але присягайся, що більше ти до мене з цим приставати не будеш”.</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А. присягнувся. Але Б так і не сплачував борг.</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Створилася дивна ситуація: якщо мовчати - нічого не одержати, якщо заявити позов -порушити присягу.</w:t>
      </w:r>
    </w:p>
    <w:p w:rsidR="00C613EE" w:rsidRPr="000000B6" w:rsidRDefault="00C613EE" w:rsidP="000E08C4">
      <w:pPr>
        <w:autoSpaceDE w:val="0"/>
        <w:autoSpaceDN w:val="0"/>
        <w:adjustRightInd w:val="0"/>
        <w:spacing w:after="0" w:line="240" w:lineRule="auto"/>
        <w:ind w:firstLine="709"/>
        <w:jc w:val="both"/>
      </w:pPr>
      <w:r w:rsidRPr="000000B6">
        <w:rPr>
          <w:rFonts w:ascii="Times New Roman" w:hAnsi="Times New Roman" w:cs="Times New Roman"/>
          <w:sz w:val="24"/>
          <w:szCs w:val="24"/>
        </w:rPr>
        <w:t>Що міг би сказати з цього приводу претор?</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AF31B9"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5</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Поняття і види власності.</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У римського громадянина Товерія було три онука. Один народився від сина, що жив разом із батьком. Другий онук народився в сім'ї емансипованого сина. Третій був народжений дочкою, що знаходилась у “правильному римському шлюбі”.</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Який з онуків знаходився під владою діда Товерія?</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AF31B9"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6</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b/>
          <w:bCs/>
          <w:sz w:val="24"/>
          <w:szCs w:val="24"/>
        </w:rPr>
      </w:pPr>
      <w:r w:rsidRPr="000000B6">
        <w:rPr>
          <w:rFonts w:ascii="Times New Roman" w:hAnsi="Times New Roman" w:cs="Times New Roman"/>
          <w:sz w:val="24"/>
          <w:szCs w:val="24"/>
        </w:rPr>
        <w:t>Поняття і класифікація</w:t>
      </w:r>
      <w:r w:rsidRPr="000000B6">
        <w:rPr>
          <w:rFonts w:ascii="Times New Roman" w:hAnsi="Times New Roman" w:cs="Times New Roman"/>
          <w:b/>
          <w:bCs/>
          <w:sz w:val="24"/>
          <w:szCs w:val="24"/>
        </w:rPr>
        <w:t xml:space="preserve"> </w:t>
      </w:r>
      <w:r w:rsidRPr="000000B6">
        <w:rPr>
          <w:rFonts w:ascii="Times New Roman" w:hAnsi="Times New Roman" w:cs="Times New Roman"/>
          <w:sz w:val="24"/>
          <w:szCs w:val="24"/>
        </w:rPr>
        <w:t>зобов'язань.</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Дикий олень, клеймований стрілою, був уже схоплений мисливцем, але зумів вирватися й утекти. Майже в той же час його застрелив інший мисливець. Хто власник здобичі?</w:t>
      </w:r>
    </w:p>
    <w:p w:rsidR="000F4AEC" w:rsidRPr="000000B6" w:rsidRDefault="000F4AEC" w:rsidP="00FC466D">
      <w:pPr>
        <w:pStyle w:val="5"/>
        <w:spacing w:before="120" w:after="0"/>
        <w:rPr>
          <w:sz w:val="24"/>
          <w:szCs w:val="24"/>
          <w:lang w:val="uk-UA"/>
        </w:rPr>
      </w:pPr>
    </w:p>
    <w:p w:rsidR="00793D7B" w:rsidRPr="000000B6" w:rsidRDefault="00793D7B" w:rsidP="00FC466D">
      <w:pPr>
        <w:pStyle w:val="5"/>
        <w:spacing w:before="120" w:after="0"/>
        <w:rPr>
          <w:sz w:val="24"/>
          <w:szCs w:val="24"/>
          <w:lang w:val="uk-UA"/>
        </w:rPr>
      </w:pPr>
      <w:r w:rsidRPr="000000B6">
        <w:rPr>
          <w:sz w:val="24"/>
          <w:szCs w:val="24"/>
          <w:lang w:val="uk-UA"/>
        </w:rPr>
        <w:lastRenderedPageBreak/>
        <w:t>Казус</w:t>
      </w:r>
    </w:p>
    <w:p w:rsidR="00793D7B" w:rsidRPr="000000B6" w:rsidRDefault="00793D7B"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На гарантування грошової позики Люцій дав Тацію в заставу золоту вазу. Як може здійснити Тацій погашення боргу при фудиціарній, ручній чи іпотечній формах застави, якщо Люцій не поверне йому позичених грошей?</w:t>
      </w:r>
    </w:p>
    <w:p w:rsidR="00C613EE" w:rsidRPr="000000B6" w:rsidRDefault="00C613EE" w:rsidP="000F4AEC">
      <w:pPr>
        <w:autoSpaceDE w:val="0"/>
        <w:autoSpaceDN w:val="0"/>
        <w:adjustRightInd w:val="0"/>
        <w:spacing w:before="240" w:after="0" w:line="240" w:lineRule="auto"/>
        <w:jc w:val="center"/>
        <w:rPr>
          <w:rFonts w:ascii="Times New Roman" w:hAnsi="Times New Roman" w:cs="Times New Roman"/>
          <w:b/>
          <w:bCs/>
          <w:sz w:val="24"/>
          <w:szCs w:val="24"/>
        </w:rPr>
      </w:pPr>
      <w:r w:rsidRPr="000000B6">
        <w:rPr>
          <w:rFonts w:ascii="Times New Roman" w:hAnsi="Times New Roman" w:cs="Times New Roman"/>
          <w:b/>
          <w:bCs/>
          <w:sz w:val="24"/>
          <w:szCs w:val="24"/>
        </w:rPr>
        <w:t>В</w:t>
      </w:r>
      <w:r w:rsidR="000F4AEC" w:rsidRPr="000000B6">
        <w:rPr>
          <w:rFonts w:ascii="Times New Roman" w:hAnsi="Times New Roman" w:cs="Times New Roman"/>
          <w:b/>
          <w:bCs/>
          <w:sz w:val="24"/>
          <w:szCs w:val="24"/>
        </w:rPr>
        <w:t>аріант</w:t>
      </w:r>
      <w:r w:rsidRPr="000000B6">
        <w:rPr>
          <w:rFonts w:ascii="Times New Roman" w:hAnsi="Times New Roman" w:cs="Times New Roman"/>
          <w:b/>
          <w:bCs/>
          <w:sz w:val="24"/>
          <w:szCs w:val="24"/>
        </w:rPr>
        <w:t xml:space="preserve"> 7</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Особисті та майнові відносини подружжя.</w:t>
      </w:r>
    </w:p>
    <w:p w:rsidR="00C613EE" w:rsidRPr="000000B6" w:rsidRDefault="00C613EE" w:rsidP="00FC466D">
      <w:pPr>
        <w:pStyle w:val="5"/>
        <w:spacing w:before="120" w:after="0"/>
        <w:rPr>
          <w:sz w:val="24"/>
          <w:szCs w:val="24"/>
          <w:lang w:val="uk-UA"/>
        </w:rPr>
      </w:pPr>
      <w:r w:rsidRPr="000000B6">
        <w:rPr>
          <w:sz w:val="24"/>
          <w:szCs w:val="24"/>
          <w:lang w:val="uk-UA"/>
        </w:rPr>
        <w:t>Казус</w:t>
      </w:r>
    </w:p>
    <w:p w:rsidR="00C613EE" w:rsidRPr="000000B6" w:rsidRDefault="00C613EE" w:rsidP="000E08C4">
      <w:pPr>
        <w:autoSpaceDE w:val="0"/>
        <w:autoSpaceDN w:val="0"/>
        <w:adjustRightInd w:val="0"/>
        <w:spacing w:after="0"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Похідним способом набуття права власності у римського права було:</w:t>
      </w:r>
    </w:p>
    <w:p w:rsidR="00C613EE" w:rsidRPr="000000B6" w:rsidRDefault="00C613EE" w:rsidP="00442260">
      <w:pPr>
        <w:pStyle w:val="a7"/>
        <w:numPr>
          <w:ilvl w:val="0"/>
          <w:numId w:val="78"/>
        </w:numPr>
        <w:autoSpaceDE w:val="0"/>
        <w:autoSpaceDN w:val="0"/>
        <w:adjustRightInd w:val="0"/>
        <w:spacing w:after="0" w:line="240" w:lineRule="auto"/>
        <w:jc w:val="both"/>
        <w:rPr>
          <w:rFonts w:ascii="Times New Roman" w:hAnsi="Times New Roman" w:cs="Times New Roman"/>
          <w:sz w:val="24"/>
          <w:szCs w:val="24"/>
        </w:rPr>
      </w:pPr>
      <w:r w:rsidRPr="000000B6">
        <w:rPr>
          <w:rFonts w:ascii="Times New Roman" w:hAnsi="Times New Roman" w:cs="Times New Roman"/>
          <w:sz w:val="24"/>
          <w:szCs w:val="24"/>
        </w:rPr>
        <w:t>traditio;</w:t>
      </w:r>
    </w:p>
    <w:p w:rsidR="00C613EE" w:rsidRPr="000000B6" w:rsidRDefault="00C613EE" w:rsidP="00442260">
      <w:pPr>
        <w:pStyle w:val="a7"/>
        <w:numPr>
          <w:ilvl w:val="0"/>
          <w:numId w:val="78"/>
        </w:numPr>
        <w:autoSpaceDE w:val="0"/>
        <w:autoSpaceDN w:val="0"/>
        <w:adjustRightInd w:val="0"/>
        <w:spacing w:after="0" w:line="240" w:lineRule="auto"/>
        <w:jc w:val="both"/>
        <w:rPr>
          <w:rFonts w:ascii="Times New Roman" w:hAnsi="Times New Roman" w:cs="Times New Roman"/>
          <w:sz w:val="24"/>
          <w:szCs w:val="24"/>
        </w:rPr>
      </w:pPr>
      <w:r w:rsidRPr="000000B6">
        <w:rPr>
          <w:rFonts w:ascii="Times New Roman" w:hAnsi="Times New Roman" w:cs="Times New Roman"/>
          <w:sz w:val="24"/>
          <w:szCs w:val="24"/>
        </w:rPr>
        <w:t>розпорядження на випадок смерті (заповіт);</w:t>
      </w:r>
    </w:p>
    <w:p w:rsidR="00C613EE" w:rsidRPr="000000B6" w:rsidRDefault="00C613EE" w:rsidP="00442260">
      <w:pPr>
        <w:pStyle w:val="a7"/>
        <w:numPr>
          <w:ilvl w:val="0"/>
          <w:numId w:val="78"/>
        </w:numPr>
        <w:autoSpaceDE w:val="0"/>
        <w:autoSpaceDN w:val="0"/>
        <w:adjustRightInd w:val="0"/>
        <w:spacing w:after="0" w:line="240" w:lineRule="auto"/>
        <w:jc w:val="both"/>
        <w:rPr>
          <w:rFonts w:ascii="Times New Roman" w:hAnsi="Times New Roman" w:cs="Times New Roman"/>
          <w:sz w:val="24"/>
          <w:szCs w:val="24"/>
        </w:rPr>
      </w:pPr>
      <w:r w:rsidRPr="000000B6">
        <w:rPr>
          <w:rFonts w:ascii="Times New Roman" w:hAnsi="Times New Roman" w:cs="Times New Roman"/>
          <w:sz w:val="24"/>
          <w:szCs w:val="24"/>
        </w:rPr>
        <w:t>присудження, тобто придбання, за судовим рішенням;</w:t>
      </w:r>
    </w:p>
    <w:p w:rsidR="00C613EE" w:rsidRPr="000000B6" w:rsidRDefault="00C613EE" w:rsidP="00442260">
      <w:pPr>
        <w:pStyle w:val="a7"/>
        <w:numPr>
          <w:ilvl w:val="0"/>
          <w:numId w:val="78"/>
        </w:numPr>
        <w:autoSpaceDE w:val="0"/>
        <w:autoSpaceDN w:val="0"/>
        <w:adjustRightInd w:val="0"/>
        <w:spacing w:after="0" w:line="240" w:lineRule="auto"/>
        <w:jc w:val="both"/>
        <w:rPr>
          <w:rFonts w:ascii="Times New Roman" w:hAnsi="Times New Roman" w:cs="Times New Roman"/>
          <w:b/>
          <w:bCs/>
          <w:sz w:val="24"/>
          <w:szCs w:val="24"/>
        </w:rPr>
      </w:pPr>
      <w:r w:rsidRPr="000000B6">
        <w:rPr>
          <w:rFonts w:ascii="Times New Roman" w:hAnsi="Times New Roman" w:cs="Times New Roman"/>
          <w:sz w:val="24"/>
          <w:szCs w:val="24"/>
        </w:rPr>
        <w:t>в силу закону.</w:t>
      </w:r>
    </w:p>
    <w:p w:rsidR="00C613EE" w:rsidRPr="000000B6" w:rsidRDefault="00C613EE" w:rsidP="00C613EE">
      <w:pPr>
        <w:pStyle w:val="2"/>
        <w:spacing w:line="240" w:lineRule="auto"/>
        <w:jc w:val="both"/>
        <w:rPr>
          <w:lang w:val="uk-UA"/>
        </w:rPr>
      </w:pPr>
      <w:r w:rsidRPr="000000B6">
        <w:rPr>
          <w:lang w:val="uk-UA"/>
        </w:rPr>
        <w:t>Що загального між ними?</w:t>
      </w:r>
    </w:p>
    <w:p w:rsidR="00C613EE" w:rsidRPr="000000B6" w:rsidRDefault="00C613EE" w:rsidP="00C613EE">
      <w:pPr>
        <w:autoSpaceDE w:val="0"/>
        <w:autoSpaceDN w:val="0"/>
        <w:adjustRightInd w:val="0"/>
        <w:jc w:val="both"/>
        <w:rPr>
          <w:rFonts w:ascii="Times New Roman" w:hAnsi="Times New Roman" w:cs="Times New Roman"/>
          <w:sz w:val="24"/>
          <w:szCs w:val="24"/>
        </w:rPr>
      </w:pPr>
    </w:p>
    <w:p w:rsidR="000F4AEC" w:rsidRPr="000000B6" w:rsidRDefault="000F4AEC" w:rsidP="00D730C9">
      <w:pPr>
        <w:pStyle w:val="3"/>
        <w:autoSpaceDE w:val="0"/>
        <w:autoSpaceDN w:val="0"/>
        <w:adjustRightInd w:val="0"/>
        <w:spacing w:line="360" w:lineRule="auto"/>
        <w:ind w:firstLine="567"/>
        <w:rPr>
          <w:sz w:val="24"/>
          <w:szCs w:val="24"/>
        </w:rPr>
      </w:pPr>
      <w:r w:rsidRPr="000000B6">
        <w:rPr>
          <w:sz w:val="24"/>
          <w:szCs w:val="24"/>
        </w:rPr>
        <w:br w:type="page"/>
      </w:r>
    </w:p>
    <w:p w:rsidR="00D730C9" w:rsidRPr="000000B6" w:rsidRDefault="00D730C9" w:rsidP="000F4AEC">
      <w:pPr>
        <w:pStyle w:val="3"/>
        <w:autoSpaceDE w:val="0"/>
        <w:autoSpaceDN w:val="0"/>
        <w:adjustRightInd w:val="0"/>
        <w:spacing w:line="360" w:lineRule="auto"/>
        <w:rPr>
          <w:sz w:val="24"/>
          <w:szCs w:val="24"/>
        </w:rPr>
      </w:pPr>
      <w:r w:rsidRPr="000000B6">
        <w:rPr>
          <w:sz w:val="24"/>
          <w:szCs w:val="24"/>
        </w:rPr>
        <w:lastRenderedPageBreak/>
        <w:t>Самостійна робота студентів</w:t>
      </w:r>
    </w:p>
    <w:p w:rsidR="00D730C9" w:rsidRPr="000000B6" w:rsidRDefault="00D730C9" w:rsidP="000F4AEC">
      <w:pPr>
        <w:widowControl w:val="0"/>
        <w:shd w:val="clear" w:color="auto" w:fill="FFFFFF"/>
        <w:autoSpaceDE w:val="0"/>
        <w:autoSpaceDN w:val="0"/>
        <w:adjustRightInd w:val="0"/>
        <w:ind w:left="572"/>
        <w:jc w:val="center"/>
        <w:rPr>
          <w:rFonts w:ascii="Times New Roman" w:hAnsi="Times New Roman" w:cs="Times New Roman"/>
          <w:b/>
          <w:sz w:val="24"/>
          <w:szCs w:val="24"/>
        </w:rPr>
      </w:pPr>
      <w:r w:rsidRPr="000000B6">
        <w:rPr>
          <w:rFonts w:ascii="Times New Roman" w:hAnsi="Times New Roman" w:cs="Times New Roman"/>
          <w:b/>
          <w:sz w:val="24"/>
          <w:szCs w:val="24"/>
        </w:rPr>
        <w:t>ЗАВДАННЯ ДЛЯ САМОСТІЙНОЇ РОБОТИ</w:t>
      </w:r>
    </w:p>
    <w:p w:rsidR="00D730C9" w:rsidRPr="000000B6" w:rsidRDefault="00D730C9" w:rsidP="000F4AEC">
      <w:pPr>
        <w:pStyle w:val="a3"/>
        <w:spacing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Самостійна робота студентів є невід’ємною частиною навчального процесу. Самостійна робота студента сприяє належному засвоєнню матеріалу з предмету, що вивчається, навчає студента працювати з джерелами курсу, рекомендованою та додатковою літературою, виробляє здатність робити власні висновки, обґрунтовувати свою точку зору.</w:t>
      </w:r>
    </w:p>
    <w:p w:rsidR="00D730C9" w:rsidRPr="000000B6" w:rsidRDefault="00D730C9" w:rsidP="000F4AEC">
      <w:pPr>
        <w:autoSpaceDE w:val="0"/>
        <w:autoSpaceDN w:val="0"/>
        <w:adjustRightInd w:val="0"/>
        <w:spacing w:line="240" w:lineRule="auto"/>
        <w:ind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Самостійна робота включає опрацювання складених на лекціях конспектів, вивчення рекомендованої літератури, підготовку питань, винесених для обговорення на семінарських заняттях, а також підготовку доповідей з питань курсу „Римське приватне право”, які не передбачені  в планах семінарів. Доповідь оформлюється письмово, із зазначенням  питання, що висвітлюється, прізвищем автора та заслуховується і обговорюється на семінарських заняттях. На виступ відводиться  3-5 хвилин. Самостійною роботою є також підготовка презентацій, доповідей на наукові студентські конференції. </w:t>
      </w:r>
    </w:p>
    <w:p w:rsidR="000F4AEC" w:rsidRPr="000000B6" w:rsidRDefault="000F4AEC" w:rsidP="00D730C9">
      <w:pPr>
        <w:autoSpaceDE w:val="0"/>
        <w:autoSpaceDN w:val="0"/>
        <w:adjustRightInd w:val="0"/>
        <w:jc w:val="center"/>
        <w:rPr>
          <w:rFonts w:ascii="Times New Roman" w:hAnsi="Times New Roman" w:cs="Times New Roman"/>
          <w:b/>
          <w:bCs/>
          <w:sz w:val="24"/>
          <w:szCs w:val="24"/>
        </w:rPr>
      </w:pPr>
    </w:p>
    <w:p w:rsidR="00D730C9" w:rsidRPr="000000B6" w:rsidRDefault="00D730C9" w:rsidP="00D730C9">
      <w:pPr>
        <w:autoSpaceDE w:val="0"/>
        <w:autoSpaceDN w:val="0"/>
        <w:adjustRightInd w:val="0"/>
        <w:jc w:val="center"/>
        <w:rPr>
          <w:rFonts w:ascii="Times New Roman" w:hAnsi="Times New Roman" w:cs="Times New Roman"/>
          <w:b/>
          <w:bCs/>
          <w:sz w:val="24"/>
          <w:szCs w:val="24"/>
        </w:rPr>
      </w:pPr>
      <w:r w:rsidRPr="000000B6">
        <w:rPr>
          <w:rFonts w:ascii="Times New Roman" w:hAnsi="Times New Roman" w:cs="Times New Roman"/>
          <w:b/>
          <w:bCs/>
          <w:sz w:val="24"/>
          <w:szCs w:val="24"/>
        </w:rPr>
        <w:t xml:space="preserve">Орієнтовні завдання для самостійної роботи </w:t>
      </w:r>
    </w:p>
    <w:p w:rsidR="00D730C9" w:rsidRPr="000000B6" w:rsidRDefault="00D730C9" w:rsidP="00442260">
      <w:pPr>
        <w:pStyle w:val="a7"/>
        <w:numPr>
          <w:ilvl w:val="0"/>
          <w:numId w:val="79"/>
        </w:numPr>
        <w:autoSpaceDE w:val="0"/>
        <w:autoSpaceDN w:val="0"/>
        <w:adjustRightInd w:val="0"/>
        <w:ind w:left="426" w:hanging="426"/>
        <w:rPr>
          <w:rFonts w:ascii="Times New Roman" w:hAnsi="Times New Roman" w:cs="Times New Roman"/>
          <w:bCs/>
          <w:sz w:val="24"/>
          <w:szCs w:val="24"/>
        </w:rPr>
      </w:pPr>
      <w:r w:rsidRPr="000000B6">
        <w:rPr>
          <w:rFonts w:ascii="Times New Roman" w:hAnsi="Times New Roman" w:cs="Times New Roman"/>
          <w:bCs/>
          <w:sz w:val="24"/>
          <w:szCs w:val="24"/>
        </w:rPr>
        <w:t>Розробити презентацію Power point (20 слайдів) на тему: «Спадкове право»</w:t>
      </w:r>
      <w:r w:rsidR="000F4AEC" w:rsidRPr="000000B6">
        <w:rPr>
          <w:rFonts w:ascii="Times New Roman" w:hAnsi="Times New Roman" w:cs="Times New Roman"/>
          <w:bCs/>
          <w:sz w:val="24"/>
          <w:szCs w:val="24"/>
        </w:rPr>
        <w:t xml:space="preserve"> </w:t>
      </w:r>
      <w:r w:rsidRPr="000000B6">
        <w:rPr>
          <w:rFonts w:ascii="Times New Roman" w:hAnsi="Times New Roman" w:cs="Times New Roman"/>
          <w:bCs/>
          <w:sz w:val="24"/>
          <w:szCs w:val="24"/>
        </w:rPr>
        <w:t>(тему студент обирає самостійно)</w:t>
      </w:r>
    </w:p>
    <w:p w:rsidR="00D730C9" w:rsidRPr="000000B6" w:rsidRDefault="00D730C9" w:rsidP="00442260">
      <w:pPr>
        <w:pStyle w:val="a7"/>
        <w:numPr>
          <w:ilvl w:val="0"/>
          <w:numId w:val="79"/>
        </w:numPr>
        <w:autoSpaceDE w:val="0"/>
        <w:autoSpaceDN w:val="0"/>
        <w:adjustRightInd w:val="0"/>
        <w:ind w:left="426" w:hanging="426"/>
        <w:rPr>
          <w:rFonts w:ascii="Times New Roman" w:hAnsi="Times New Roman" w:cs="Times New Roman"/>
          <w:bCs/>
          <w:sz w:val="24"/>
          <w:szCs w:val="24"/>
        </w:rPr>
      </w:pPr>
      <w:r w:rsidRPr="000000B6">
        <w:rPr>
          <w:rFonts w:ascii="Times New Roman" w:hAnsi="Times New Roman" w:cs="Times New Roman"/>
          <w:bCs/>
          <w:sz w:val="24"/>
          <w:szCs w:val="24"/>
        </w:rPr>
        <w:t>Підготувати розгорнуту схему на тему «Класифікація підстав виникнення зобов’язань» (тему студент обирає самостійно)</w:t>
      </w:r>
    </w:p>
    <w:p w:rsidR="00723EC8" w:rsidRPr="000000B6" w:rsidRDefault="00723EC8" w:rsidP="00C63F7B">
      <w:pPr>
        <w:autoSpaceDE w:val="0"/>
        <w:autoSpaceDN w:val="0"/>
        <w:adjustRightInd w:val="0"/>
        <w:spacing w:after="0" w:line="240" w:lineRule="auto"/>
        <w:rPr>
          <w:rFonts w:ascii="Times New Roman" w:hAnsi="Times New Roman" w:cs="Times New Roman"/>
          <w:sz w:val="24"/>
          <w:szCs w:val="24"/>
        </w:rPr>
      </w:pPr>
    </w:p>
    <w:p w:rsidR="00057950" w:rsidRPr="000000B6" w:rsidRDefault="00057950" w:rsidP="007F7BA5">
      <w:pPr>
        <w:autoSpaceDE w:val="0"/>
        <w:autoSpaceDN w:val="0"/>
        <w:adjustRightInd w:val="0"/>
        <w:jc w:val="center"/>
        <w:rPr>
          <w:rFonts w:ascii="Times New Roman" w:hAnsi="Times New Roman" w:cs="Times New Roman"/>
          <w:b/>
          <w:bCs/>
          <w:sz w:val="24"/>
          <w:szCs w:val="24"/>
        </w:rPr>
      </w:pPr>
    </w:p>
    <w:p w:rsidR="007F7BA5" w:rsidRPr="000000B6" w:rsidRDefault="007F7BA5" w:rsidP="007F7BA5">
      <w:pPr>
        <w:autoSpaceDE w:val="0"/>
        <w:autoSpaceDN w:val="0"/>
        <w:adjustRightInd w:val="0"/>
        <w:jc w:val="center"/>
        <w:rPr>
          <w:rFonts w:ascii="Times New Roman" w:hAnsi="Times New Roman" w:cs="Times New Roman"/>
          <w:b/>
          <w:bCs/>
          <w:sz w:val="24"/>
          <w:szCs w:val="24"/>
        </w:rPr>
      </w:pPr>
      <w:r w:rsidRPr="000000B6">
        <w:rPr>
          <w:rFonts w:ascii="Times New Roman" w:hAnsi="Times New Roman" w:cs="Times New Roman"/>
          <w:b/>
          <w:bCs/>
          <w:sz w:val="24"/>
          <w:szCs w:val="24"/>
        </w:rPr>
        <w:t xml:space="preserve">Тестові завдання для самостійної перевірки знань студентів </w:t>
      </w:r>
      <w:r w:rsidR="00057950" w:rsidRPr="000000B6">
        <w:rPr>
          <w:rFonts w:ascii="Times New Roman" w:hAnsi="Times New Roman" w:cs="Times New Roman"/>
          <w:b/>
          <w:bCs/>
          <w:sz w:val="24"/>
          <w:szCs w:val="24"/>
        </w:rPr>
        <w:br/>
      </w:r>
      <w:r w:rsidRPr="000000B6">
        <w:rPr>
          <w:rFonts w:ascii="Times New Roman" w:hAnsi="Times New Roman" w:cs="Times New Roman"/>
          <w:b/>
          <w:bCs/>
          <w:sz w:val="24"/>
          <w:szCs w:val="24"/>
        </w:rPr>
        <w:t>(або для підсумкового контролю)</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 Ініціатором складання Законів XII таблиць був…</w:t>
      </w:r>
    </w:p>
    <w:p w:rsidR="007F7BA5" w:rsidRPr="000000B6" w:rsidRDefault="007F7BA5" w:rsidP="00442260">
      <w:pPr>
        <w:pStyle w:val="a7"/>
        <w:numPr>
          <w:ilvl w:val="0"/>
          <w:numId w:val="8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Терентилін Арса</w:t>
      </w:r>
    </w:p>
    <w:p w:rsidR="007F7BA5" w:rsidRPr="000000B6" w:rsidRDefault="007F7BA5" w:rsidP="00442260">
      <w:pPr>
        <w:pStyle w:val="a7"/>
        <w:numPr>
          <w:ilvl w:val="0"/>
          <w:numId w:val="8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Гней Флавій</w:t>
      </w:r>
    </w:p>
    <w:p w:rsidR="007F7BA5" w:rsidRPr="000000B6" w:rsidRDefault="007F7BA5" w:rsidP="00442260">
      <w:pPr>
        <w:pStyle w:val="a7"/>
        <w:numPr>
          <w:ilvl w:val="0"/>
          <w:numId w:val="8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Сулла</w:t>
      </w:r>
    </w:p>
    <w:p w:rsidR="007F7BA5" w:rsidRPr="000000B6" w:rsidRDefault="007F7BA5" w:rsidP="00442260">
      <w:pPr>
        <w:pStyle w:val="a7"/>
        <w:numPr>
          <w:ilvl w:val="0"/>
          <w:numId w:val="8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Сальвій Юліан</w:t>
      </w:r>
    </w:p>
    <w:p w:rsidR="007F7BA5" w:rsidRPr="000000B6" w:rsidRDefault="007F7BA5" w:rsidP="00442260">
      <w:pPr>
        <w:pStyle w:val="a7"/>
        <w:numPr>
          <w:ilvl w:val="0"/>
          <w:numId w:val="8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Юстиніан</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 xml:space="preserve"> 2. Хто не входив до переліку юристів за законом  „Про цитування</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юристів” 426 р.:</w:t>
      </w:r>
    </w:p>
    <w:p w:rsidR="007F7BA5" w:rsidRPr="000000B6" w:rsidRDefault="007F7BA5" w:rsidP="00442260">
      <w:pPr>
        <w:pStyle w:val="a7"/>
        <w:numPr>
          <w:ilvl w:val="0"/>
          <w:numId w:val="8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Грегоріан</w:t>
      </w:r>
    </w:p>
    <w:p w:rsidR="007F7BA5" w:rsidRPr="000000B6" w:rsidRDefault="007F7BA5" w:rsidP="00442260">
      <w:pPr>
        <w:pStyle w:val="a7"/>
        <w:numPr>
          <w:ilvl w:val="0"/>
          <w:numId w:val="8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Павло</w:t>
      </w:r>
    </w:p>
    <w:p w:rsidR="007F7BA5" w:rsidRPr="000000B6" w:rsidRDefault="007F7BA5" w:rsidP="00442260">
      <w:pPr>
        <w:pStyle w:val="a7"/>
        <w:numPr>
          <w:ilvl w:val="0"/>
          <w:numId w:val="8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Ульпіан</w:t>
      </w:r>
    </w:p>
    <w:p w:rsidR="007F7BA5" w:rsidRPr="000000B6" w:rsidRDefault="007F7BA5" w:rsidP="00442260">
      <w:pPr>
        <w:pStyle w:val="a7"/>
        <w:numPr>
          <w:ilvl w:val="0"/>
          <w:numId w:val="8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Модестін</w:t>
      </w:r>
    </w:p>
    <w:p w:rsidR="007F7BA5" w:rsidRPr="000000B6" w:rsidRDefault="007F7BA5" w:rsidP="00442260">
      <w:pPr>
        <w:pStyle w:val="a7"/>
        <w:numPr>
          <w:ilvl w:val="0"/>
          <w:numId w:val="8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Гай</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3. Decreta – це .....</w:t>
      </w:r>
    </w:p>
    <w:p w:rsidR="007F7BA5" w:rsidRPr="000000B6" w:rsidRDefault="007F7BA5" w:rsidP="00442260">
      <w:pPr>
        <w:pStyle w:val="a7"/>
        <w:numPr>
          <w:ilvl w:val="0"/>
          <w:numId w:val="82"/>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загальні розпорядження римських імператорів, які були обов'язковими</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як для службових осіб, так і для населення</w:t>
      </w:r>
      <w:r w:rsidR="00453688" w:rsidRPr="000000B6">
        <w:rPr>
          <w:rFonts w:ascii="Times New Roman" w:hAnsi="Times New Roman" w:cs="Times New Roman"/>
          <w:sz w:val="24"/>
          <w:szCs w:val="24"/>
        </w:rPr>
        <w:t xml:space="preserve"> </w:t>
      </w:r>
      <w:r w:rsidRPr="000000B6">
        <w:rPr>
          <w:rFonts w:ascii="Times New Roman" w:hAnsi="Times New Roman" w:cs="Times New Roman"/>
          <w:sz w:val="24"/>
          <w:szCs w:val="24"/>
        </w:rPr>
        <w:t>Імператорські рішення у судових справах</w:t>
      </w:r>
    </w:p>
    <w:p w:rsidR="007F7BA5" w:rsidRPr="000000B6" w:rsidRDefault="007F7BA5" w:rsidP="00442260">
      <w:pPr>
        <w:pStyle w:val="a7"/>
        <w:numPr>
          <w:ilvl w:val="0"/>
          <w:numId w:val="82"/>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Інструкції римських імператорів чиновникам і правителям</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провінцій</w:t>
      </w:r>
    </w:p>
    <w:p w:rsidR="007F7BA5" w:rsidRPr="000000B6" w:rsidRDefault="007F7BA5" w:rsidP="00442260">
      <w:pPr>
        <w:pStyle w:val="a7"/>
        <w:numPr>
          <w:ilvl w:val="0"/>
          <w:numId w:val="82"/>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відповіді імператора на запитання службових і приватних осіб</w:t>
      </w:r>
    </w:p>
    <w:p w:rsidR="007F7BA5" w:rsidRPr="000000B6" w:rsidRDefault="007F7BA5" w:rsidP="00442260">
      <w:pPr>
        <w:pStyle w:val="a7"/>
        <w:numPr>
          <w:ilvl w:val="0"/>
          <w:numId w:val="82"/>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lastRenderedPageBreak/>
        <w:t>допомога римських імператорів приватним особам під час укладення</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ними договорів</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4. Повна дієздатність римських громадян наставала з.....</w:t>
      </w:r>
    </w:p>
    <w:p w:rsidR="007F7BA5" w:rsidRPr="000000B6" w:rsidRDefault="007F7BA5" w:rsidP="00442260">
      <w:pPr>
        <w:pStyle w:val="a7"/>
        <w:numPr>
          <w:ilvl w:val="0"/>
          <w:numId w:val="8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12 р.</w:t>
      </w:r>
    </w:p>
    <w:p w:rsidR="007F7BA5" w:rsidRPr="000000B6" w:rsidRDefault="007F7BA5" w:rsidP="00442260">
      <w:pPr>
        <w:pStyle w:val="a7"/>
        <w:numPr>
          <w:ilvl w:val="0"/>
          <w:numId w:val="8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14 р.</w:t>
      </w:r>
    </w:p>
    <w:p w:rsidR="007F7BA5" w:rsidRPr="000000B6" w:rsidRDefault="007F7BA5" w:rsidP="00442260">
      <w:pPr>
        <w:pStyle w:val="a7"/>
        <w:numPr>
          <w:ilvl w:val="0"/>
          <w:numId w:val="8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18 р.</w:t>
      </w:r>
    </w:p>
    <w:p w:rsidR="007F7BA5" w:rsidRPr="000000B6" w:rsidRDefault="007F7BA5" w:rsidP="00442260">
      <w:pPr>
        <w:pStyle w:val="a7"/>
        <w:numPr>
          <w:ilvl w:val="0"/>
          <w:numId w:val="8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21 р.</w:t>
      </w:r>
    </w:p>
    <w:p w:rsidR="007F7BA5" w:rsidRPr="000000B6" w:rsidRDefault="007F7BA5" w:rsidP="00442260">
      <w:pPr>
        <w:pStyle w:val="a7"/>
        <w:numPr>
          <w:ilvl w:val="0"/>
          <w:numId w:val="8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25 р.</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5. Свояки – це....</w:t>
      </w:r>
    </w:p>
    <w:p w:rsidR="007F7BA5" w:rsidRPr="000000B6" w:rsidRDefault="007F7BA5" w:rsidP="00442260">
      <w:pPr>
        <w:pStyle w:val="a7"/>
        <w:numPr>
          <w:ilvl w:val="0"/>
          <w:numId w:val="84"/>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брати і сестри, які походять від спільних батьків</w:t>
      </w:r>
    </w:p>
    <w:p w:rsidR="007F7BA5" w:rsidRPr="000000B6" w:rsidRDefault="007F7BA5" w:rsidP="00442260">
      <w:pPr>
        <w:pStyle w:val="a7"/>
        <w:numPr>
          <w:ilvl w:val="0"/>
          <w:numId w:val="84"/>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брати і сестри, які мають лише спільну матір</w:t>
      </w:r>
    </w:p>
    <w:p w:rsidR="007F7BA5" w:rsidRPr="000000B6" w:rsidRDefault="007F7BA5" w:rsidP="00442260">
      <w:pPr>
        <w:pStyle w:val="a7"/>
        <w:numPr>
          <w:ilvl w:val="0"/>
          <w:numId w:val="84"/>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брати і сестри, які мають лише спільного батька</w:t>
      </w:r>
    </w:p>
    <w:p w:rsidR="007F7BA5" w:rsidRPr="000000B6" w:rsidRDefault="007F7BA5" w:rsidP="00442260">
      <w:pPr>
        <w:pStyle w:val="a7"/>
        <w:numPr>
          <w:ilvl w:val="0"/>
          <w:numId w:val="84"/>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брат чоловіка і сестра дружини</w:t>
      </w:r>
    </w:p>
    <w:p w:rsidR="007F7BA5" w:rsidRPr="000000B6" w:rsidRDefault="007F7BA5" w:rsidP="00442260">
      <w:pPr>
        <w:pStyle w:val="a7"/>
        <w:numPr>
          <w:ilvl w:val="0"/>
          <w:numId w:val="84"/>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брати і сестри, народжені в результаті інцесту</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6. Спосіб встановлення manus у шлюбі cum manu шляхом давності –</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це ....</w:t>
      </w:r>
    </w:p>
    <w:p w:rsidR="007F7BA5" w:rsidRPr="000000B6" w:rsidRDefault="007F7BA5" w:rsidP="00442260">
      <w:pPr>
        <w:pStyle w:val="a7"/>
        <w:numPr>
          <w:ilvl w:val="0"/>
          <w:numId w:val="85"/>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Mancipatio</w:t>
      </w:r>
    </w:p>
    <w:p w:rsidR="007F7BA5" w:rsidRPr="000000B6" w:rsidRDefault="007F7BA5" w:rsidP="00442260">
      <w:pPr>
        <w:pStyle w:val="a7"/>
        <w:numPr>
          <w:ilvl w:val="0"/>
          <w:numId w:val="85"/>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Coemptio</w:t>
      </w:r>
    </w:p>
    <w:p w:rsidR="007F7BA5" w:rsidRPr="000000B6" w:rsidRDefault="007F7BA5" w:rsidP="00442260">
      <w:pPr>
        <w:pStyle w:val="a7"/>
        <w:numPr>
          <w:ilvl w:val="0"/>
          <w:numId w:val="85"/>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Usus</w:t>
      </w:r>
    </w:p>
    <w:p w:rsidR="007F7BA5" w:rsidRPr="000000B6" w:rsidRDefault="007F7BA5" w:rsidP="00442260">
      <w:pPr>
        <w:pStyle w:val="a7"/>
        <w:numPr>
          <w:ilvl w:val="0"/>
          <w:numId w:val="85"/>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Confarreatio</w:t>
      </w:r>
    </w:p>
    <w:p w:rsidR="007F7BA5" w:rsidRPr="000000B6" w:rsidRDefault="007F7BA5" w:rsidP="00442260">
      <w:pPr>
        <w:pStyle w:val="a7"/>
        <w:numPr>
          <w:ilvl w:val="0"/>
          <w:numId w:val="85"/>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Nuptiae</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7. Інтенція – це .....</w:t>
      </w:r>
    </w:p>
    <w:p w:rsidR="007F7BA5" w:rsidRPr="000000B6" w:rsidRDefault="007F7BA5" w:rsidP="00442260">
      <w:pPr>
        <w:pStyle w:val="a7"/>
        <w:numPr>
          <w:ilvl w:val="0"/>
          <w:numId w:val="86"/>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частина преторської формули, в якій формулювалася суть позову</w:t>
      </w:r>
    </w:p>
    <w:p w:rsidR="007F7BA5" w:rsidRPr="000000B6" w:rsidRDefault="007F7BA5" w:rsidP="00442260">
      <w:pPr>
        <w:pStyle w:val="a7"/>
        <w:numPr>
          <w:ilvl w:val="0"/>
          <w:numId w:val="86"/>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частина преторської формули, в якій викладався припис судці</w:t>
      </w:r>
    </w:p>
    <w:p w:rsidR="007F7BA5" w:rsidRPr="000000B6" w:rsidRDefault="007F7BA5" w:rsidP="00442260">
      <w:pPr>
        <w:pStyle w:val="a7"/>
        <w:numPr>
          <w:ilvl w:val="0"/>
          <w:numId w:val="86"/>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частина преторської формули, в якій викладався склад справи,</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гіпотези</w:t>
      </w:r>
    </w:p>
    <w:p w:rsidR="007F7BA5" w:rsidRPr="000000B6" w:rsidRDefault="007F7BA5" w:rsidP="00442260">
      <w:pPr>
        <w:pStyle w:val="a7"/>
        <w:numPr>
          <w:ilvl w:val="0"/>
          <w:numId w:val="86"/>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частина преторської формули, в якій відповідач висував своє</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заперечення</w:t>
      </w:r>
    </w:p>
    <w:p w:rsidR="007F7BA5" w:rsidRPr="000000B6" w:rsidRDefault="007F7BA5" w:rsidP="00442260">
      <w:pPr>
        <w:pStyle w:val="a7"/>
        <w:numPr>
          <w:ilvl w:val="0"/>
          <w:numId w:val="86"/>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частина преторської формули, яка додатково висвітлювала підстави</w:t>
      </w:r>
      <w:r w:rsidR="00057950" w:rsidRPr="000000B6">
        <w:rPr>
          <w:rFonts w:ascii="Times New Roman" w:hAnsi="Times New Roman" w:cs="Times New Roman"/>
          <w:sz w:val="24"/>
          <w:szCs w:val="24"/>
        </w:rPr>
        <w:t xml:space="preserve"> </w:t>
      </w:r>
      <w:r w:rsidRPr="000000B6">
        <w:rPr>
          <w:rFonts w:ascii="Times New Roman" w:hAnsi="Times New Roman" w:cs="Times New Roman"/>
          <w:sz w:val="24"/>
          <w:szCs w:val="24"/>
        </w:rPr>
        <w:t>вимоги, пред'явленої позивачем</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8. Реституція – це .....</w:t>
      </w:r>
    </w:p>
    <w:p w:rsidR="007F7BA5" w:rsidRPr="000000B6" w:rsidRDefault="00A27B22" w:rsidP="00442260">
      <w:pPr>
        <w:pStyle w:val="a7"/>
        <w:numPr>
          <w:ilvl w:val="0"/>
          <w:numId w:val="87"/>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асіб преторського захисту у формі наказу, в якому містилися</w:t>
      </w:r>
      <w:r w:rsidRPr="000000B6">
        <w:rPr>
          <w:rFonts w:ascii="Times New Roman" w:hAnsi="Times New Roman" w:cs="Times New Roman"/>
          <w:sz w:val="24"/>
          <w:szCs w:val="24"/>
        </w:rPr>
        <w:t xml:space="preserve"> </w:t>
      </w:r>
      <w:r w:rsidR="007F7BA5" w:rsidRPr="000000B6">
        <w:rPr>
          <w:rFonts w:ascii="Times New Roman" w:hAnsi="Times New Roman" w:cs="Times New Roman"/>
          <w:sz w:val="24"/>
          <w:szCs w:val="24"/>
        </w:rPr>
        <w:t>розпорядження щодо вчинення певних дій</w:t>
      </w:r>
    </w:p>
    <w:p w:rsidR="007F7BA5" w:rsidRPr="000000B6" w:rsidRDefault="00A27B22" w:rsidP="00442260">
      <w:pPr>
        <w:pStyle w:val="a7"/>
        <w:numPr>
          <w:ilvl w:val="0"/>
          <w:numId w:val="87"/>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асіб преторського захисту у формі розпорядження претора про</w:t>
      </w:r>
      <w:r w:rsidRPr="000000B6">
        <w:rPr>
          <w:rFonts w:ascii="Times New Roman" w:hAnsi="Times New Roman" w:cs="Times New Roman"/>
          <w:sz w:val="24"/>
          <w:szCs w:val="24"/>
        </w:rPr>
        <w:t xml:space="preserve"> </w:t>
      </w:r>
      <w:r w:rsidR="007F7BA5" w:rsidRPr="000000B6">
        <w:rPr>
          <w:rFonts w:ascii="Times New Roman" w:hAnsi="Times New Roman" w:cs="Times New Roman"/>
          <w:sz w:val="24"/>
          <w:szCs w:val="24"/>
        </w:rPr>
        <w:t>заборону якихось конкретних дій</w:t>
      </w:r>
    </w:p>
    <w:p w:rsidR="007F7BA5" w:rsidRPr="000000B6" w:rsidRDefault="00A27B22" w:rsidP="00442260">
      <w:pPr>
        <w:pStyle w:val="a7"/>
        <w:numPr>
          <w:ilvl w:val="0"/>
          <w:numId w:val="87"/>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асіб преторського захисту у формі урочистої обіцянки сплатити або</w:t>
      </w:r>
      <w:r w:rsidRPr="000000B6">
        <w:rPr>
          <w:rFonts w:ascii="Times New Roman" w:hAnsi="Times New Roman" w:cs="Times New Roman"/>
          <w:sz w:val="24"/>
          <w:szCs w:val="24"/>
        </w:rPr>
        <w:t xml:space="preserve"> </w:t>
      </w:r>
      <w:r w:rsidR="007F7BA5" w:rsidRPr="000000B6">
        <w:rPr>
          <w:rFonts w:ascii="Times New Roman" w:hAnsi="Times New Roman" w:cs="Times New Roman"/>
          <w:sz w:val="24"/>
          <w:szCs w:val="24"/>
        </w:rPr>
        <w:t>щось зробити</w:t>
      </w:r>
    </w:p>
    <w:p w:rsidR="007F7BA5" w:rsidRPr="000000B6" w:rsidRDefault="00A27B22" w:rsidP="00442260">
      <w:pPr>
        <w:pStyle w:val="a7"/>
        <w:numPr>
          <w:ilvl w:val="0"/>
          <w:numId w:val="87"/>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асіб преторського захисту, в результаті застосування якого особа</w:t>
      </w:r>
      <w:r w:rsidRPr="000000B6">
        <w:rPr>
          <w:rFonts w:ascii="Times New Roman" w:hAnsi="Times New Roman" w:cs="Times New Roman"/>
          <w:sz w:val="24"/>
          <w:szCs w:val="24"/>
        </w:rPr>
        <w:t xml:space="preserve"> </w:t>
      </w:r>
      <w:r w:rsidR="007F7BA5" w:rsidRPr="000000B6">
        <w:rPr>
          <w:rFonts w:ascii="Times New Roman" w:hAnsi="Times New Roman" w:cs="Times New Roman"/>
          <w:sz w:val="24"/>
          <w:szCs w:val="24"/>
        </w:rPr>
        <w:t>поверталася в стан, в якому вона перебувала б, якщо б зазначений</w:t>
      </w:r>
      <w:r w:rsidRPr="000000B6">
        <w:rPr>
          <w:rFonts w:ascii="Times New Roman" w:hAnsi="Times New Roman" w:cs="Times New Roman"/>
          <w:sz w:val="24"/>
          <w:szCs w:val="24"/>
        </w:rPr>
        <w:t xml:space="preserve"> </w:t>
      </w:r>
      <w:r w:rsidR="007F7BA5" w:rsidRPr="000000B6">
        <w:rPr>
          <w:rFonts w:ascii="Times New Roman" w:hAnsi="Times New Roman" w:cs="Times New Roman"/>
          <w:sz w:val="24"/>
          <w:szCs w:val="24"/>
        </w:rPr>
        <w:t>юридичний факт не відбувся</w:t>
      </w:r>
    </w:p>
    <w:p w:rsidR="007F7BA5" w:rsidRPr="000000B6" w:rsidRDefault="007F7BA5" w:rsidP="00442260">
      <w:pPr>
        <w:pStyle w:val="a7"/>
        <w:numPr>
          <w:ilvl w:val="0"/>
          <w:numId w:val="87"/>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засіб преторського захисту, в результаті якого претор вводив</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зацікавлену особу у володіння цілим майном або окремою його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частиною</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9. Посесорний - це .....</w:t>
      </w:r>
    </w:p>
    <w:p w:rsidR="007F7BA5" w:rsidRPr="000000B6" w:rsidRDefault="007F7BA5" w:rsidP="00442260">
      <w:pPr>
        <w:pStyle w:val="a7"/>
        <w:numPr>
          <w:ilvl w:val="0"/>
          <w:numId w:val="88"/>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lastRenderedPageBreak/>
        <w:t>захист володіння, побудований на з'ясування одних лише фактів</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володіння і порушення його без з'ясування питання про право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володіння даною річчю</w:t>
      </w:r>
    </w:p>
    <w:p w:rsidR="007F7BA5" w:rsidRPr="000000B6" w:rsidRDefault="007F7BA5" w:rsidP="00442260">
      <w:pPr>
        <w:pStyle w:val="a7"/>
        <w:numPr>
          <w:ilvl w:val="0"/>
          <w:numId w:val="88"/>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захист прав, який потребував доказів про наявність у даної особи прав</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на цю річ</w:t>
      </w:r>
    </w:p>
    <w:p w:rsidR="007F7BA5" w:rsidRPr="000000B6" w:rsidRDefault="007F7BA5" w:rsidP="00442260">
      <w:pPr>
        <w:pStyle w:val="a7"/>
        <w:numPr>
          <w:ilvl w:val="0"/>
          <w:numId w:val="88"/>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позов, який пред'являвся в тих випадках, коли одна особа</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стверджувала, що є власником речі, яка знаходиться у володінні іншої</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особи, і вимагала, щоб ця річ була їй повернута</w:t>
      </w:r>
    </w:p>
    <w:p w:rsidR="007F7BA5" w:rsidRPr="000000B6" w:rsidRDefault="007F7BA5" w:rsidP="00442260">
      <w:pPr>
        <w:pStyle w:val="a7"/>
        <w:numPr>
          <w:ilvl w:val="0"/>
          <w:numId w:val="88"/>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позов, який застосувався для усунення перешкод, що заважали</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власнику нормально здійснювати своє право власності</w:t>
      </w:r>
    </w:p>
    <w:p w:rsidR="007F7BA5" w:rsidRPr="000000B6" w:rsidRDefault="007F7BA5" w:rsidP="00442260">
      <w:pPr>
        <w:pStyle w:val="a7"/>
        <w:numPr>
          <w:ilvl w:val="0"/>
          <w:numId w:val="88"/>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позов, який застосувався щодо осіб, які не претендували на чуже</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майно, проте своєю поведінкою перешкоджали власнику нормально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використовувати його</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10. Заволодіння – це .....</w:t>
      </w:r>
    </w:p>
    <w:p w:rsidR="007F7BA5" w:rsidRPr="000000B6" w:rsidRDefault="007F7BA5" w:rsidP="00442260">
      <w:pPr>
        <w:pStyle w:val="a7"/>
        <w:numPr>
          <w:ilvl w:val="0"/>
          <w:numId w:val="89"/>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набуття права власності, за яким річ переходить у</w:t>
      </w:r>
    </w:p>
    <w:p w:rsidR="007F7BA5" w:rsidRPr="000000B6" w:rsidRDefault="007F7BA5" w:rsidP="00442260">
      <w:pPr>
        <w:pStyle w:val="a7"/>
        <w:numPr>
          <w:ilvl w:val="0"/>
          <w:numId w:val="89"/>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набуття права власності шляхом володіння, яке</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продовжувалося протягом визначеного законом часу</w:t>
      </w:r>
    </w:p>
    <w:p w:rsidR="007F7BA5" w:rsidRPr="000000B6" w:rsidRDefault="007F7BA5" w:rsidP="00442260">
      <w:pPr>
        <w:pStyle w:val="a7"/>
        <w:numPr>
          <w:ilvl w:val="0"/>
          <w:numId w:val="89"/>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набуття права власності шляхом створення з чужого матеріалу</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певної речі для себе</w:t>
      </w:r>
    </w:p>
    <w:p w:rsidR="007F7BA5" w:rsidRPr="000000B6" w:rsidRDefault="007F7BA5" w:rsidP="00442260">
      <w:pPr>
        <w:pStyle w:val="a7"/>
        <w:numPr>
          <w:ilvl w:val="0"/>
          <w:numId w:val="89"/>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набуття права власності шляхом відокремлення плодів від</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речей, яка їх виробляє</w:t>
      </w:r>
    </w:p>
    <w:p w:rsidR="007F7BA5" w:rsidRPr="000000B6" w:rsidRDefault="007F7BA5" w:rsidP="00442260">
      <w:pPr>
        <w:pStyle w:val="a7"/>
        <w:numPr>
          <w:ilvl w:val="0"/>
          <w:numId w:val="89"/>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набуття права власності шляхом сполучення речей, які</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належали різним особам</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11</w:t>
      </w:r>
      <w:r w:rsidR="00A27B22" w:rsidRPr="000000B6">
        <w:rPr>
          <w:rFonts w:ascii="Times New Roman" w:hAnsi="Times New Roman" w:cs="Times New Roman"/>
          <w:sz w:val="24"/>
          <w:szCs w:val="24"/>
        </w:rPr>
        <w:t>.</w:t>
      </w:r>
      <w:r w:rsidRPr="000000B6">
        <w:rPr>
          <w:rFonts w:ascii="Times New Roman" w:hAnsi="Times New Roman" w:cs="Times New Roman"/>
          <w:sz w:val="24"/>
          <w:szCs w:val="24"/>
        </w:rPr>
        <w:t xml:space="preserve"> Habitatio – це ....</w:t>
      </w:r>
    </w:p>
    <w:p w:rsidR="007F7BA5" w:rsidRPr="000000B6" w:rsidRDefault="007F7BA5" w:rsidP="00442260">
      <w:pPr>
        <w:pStyle w:val="a7"/>
        <w:numPr>
          <w:ilvl w:val="0"/>
          <w:numId w:val="9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тривала спадкова оренда земля, яка передавалася під обробку для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виробництва сільськогосподарської продукції</w:t>
      </w:r>
    </w:p>
    <w:p w:rsidR="007F7BA5" w:rsidRPr="000000B6" w:rsidRDefault="007F7BA5" w:rsidP="00442260">
      <w:pPr>
        <w:pStyle w:val="a7"/>
        <w:numPr>
          <w:ilvl w:val="0"/>
          <w:numId w:val="9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тривала спадкова оренда земля, яка надавалася під забудову</w:t>
      </w:r>
    </w:p>
    <w:p w:rsidR="007F7BA5" w:rsidRPr="000000B6" w:rsidRDefault="007F7BA5" w:rsidP="00442260">
      <w:pPr>
        <w:pStyle w:val="a7"/>
        <w:numPr>
          <w:ilvl w:val="0"/>
          <w:numId w:val="9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по життєве користування річчю та її плодами</w:t>
      </w:r>
    </w:p>
    <w:p w:rsidR="007F7BA5" w:rsidRPr="000000B6" w:rsidRDefault="007F7BA5" w:rsidP="00442260">
      <w:pPr>
        <w:pStyle w:val="a7"/>
        <w:numPr>
          <w:ilvl w:val="0"/>
          <w:numId w:val="9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право по життєвого особистого користування річчю без права на</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плоди</w:t>
      </w:r>
    </w:p>
    <w:p w:rsidR="007F7BA5" w:rsidRPr="000000B6" w:rsidRDefault="007F7BA5" w:rsidP="00442260">
      <w:pPr>
        <w:pStyle w:val="a7"/>
        <w:numPr>
          <w:ilvl w:val="0"/>
          <w:numId w:val="90"/>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право особистого користування працею чужого раба або тварини</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12. Пасивні зобов'язання – це .....</w:t>
      </w:r>
    </w:p>
    <w:p w:rsidR="007F7BA5" w:rsidRPr="000000B6" w:rsidRDefault="007F7BA5" w:rsidP="00442260">
      <w:pPr>
        <w:pStyle w:val="a7"/>
        <w:numPr>
          <w:ilvl w:val="0"/>
          <w:numId w:val="9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зобов'язання, не наділені позовним захистом, але юридичне захищені</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у межах добровільного виконання</w:t>
      </w:r>
    </w:p>
    <w:p w:rsidR="007F7BA5" w:rsidRPr="000000B6" w:rsidRDefault="007F7BA5" w:rsidP="00442260">
      <w:pPr>
        <w:pStyle w:val="a7"/>
        <w:numPr>
          <w:ilvl w:val="0"/>
          <w:numId w:val="9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зобов'язання, яке можна було виконати частинами</w:t>
      </w:r>
    </w:p>
    <w:p w:rsidR="007F7BA5" w:rsidRPr="000000B6" w:rsidRDefault="007F7BA5" w:rsidP="00442260">
      <w:pPr>
        <w:pStyle w:val="a7"/>
        <w:numPr>
          <w:ilvl w:val="0"/>
          <w:numId w:val="9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якщо зобов'язанні є декілька кредиторів</w:t>
      </w:r>
    </w:p>
    <w:p w:rsidR="007F7BA5" w:rsidRPr="000000B6" w:rsidRDefault="007F7BA5" w:rsidP="00442260">
      <w:pPr>
        <w:pStyle w:val="a7"/>
        <w:numPr>
          <w:ilvl w:val="0"/>
          <w:numId w:val="9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якщо в зобов'язанні є декілька боржників</w:t>
      </w:r>
    </w:p>
    <w:p w:rsidR="007F7BA5" w:rsidRPr="000000B6" w:rsidRDefault="007F7BA5" w:rsidP="00442260">
      <w:pPr>
        <w:pStyle w:val="a7"/>
        <w:numPr>
          <w:ilvl w:val="0"/>
          <w:numId w:val="91"/>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якщо кожний кредитор вимагає від кожного боржника повного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задоволення</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13. Вид вини, коли її ступінь визначався порівнянням поведінки</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якогось турботливого господаря з поведінкою боржника – це .....</w:t>
      </w:r>
    </w:p>
    <w:p w:rsidR="007F7BA5" w:rsidRPr="000000B6" w:rsidRDefault="007F7BA5" w:rsidP="00442260">
      <w:pPr>
        <w:pStyle w:val="a7"/>
        <w:numPr>
          <w:ilvl w:val="0"/>
          <w:numId w:val="9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навмисна вина</w:t>
      </w:r>
    </w:p>
    <w:p w:rsidR="007F7BA5" w:rsidRPr="000000B6" w:rsidRDefault="00A27B22" w:rsidP="00442260">
      <w:pPr>
        <w:pStyle w:val="a7"/>
        <w:numPr>
          <w:ilvl w:val="0"/>
          <w:numId w:val="9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w:t>
      </w:r>
      <w:r w:rsidR="007F7BA5" w:rsidRPr="000000B6">
        <w:rPr>
          <w:rFonts w:ascii="Times New Roman" w:hAnsi="Times New Roman" w:cs="Times New Roman"/>
          <w:sz w:val="24"/>
          <w:szCs w:val="24"/>
        </w:rPr>
        <w:t>еобережність</w:t>
      </w:r>
    </w:p>
    <w:p w:rsidR="007F7BA5" w:rsidRPr="000000B6" w:rsidRDefault="007F7BA5" w:rsidP="00442260">
      <w:pPr>
        <w:pStyle w:val="a7"/>
        <w:numPr>
          <w:ilvl w:val="0"/>
          <w:numId w:val="9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груба необережність</w:t>
      </w:r>
    </w:p>
    <w:p w:rsidR="007F7BA5" w:rsidRPr="000000B6" w:rsidRDefault="007F7BA5" w:rsidP="00442260">
      <w:pPr>
        <w:pStyle w:val="a7"/>
        <w:numPr>
          <w:ilvl w:val="0"/>
          <w:numId w:val="9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легка необережність</w:t>
      </w:r>
    </w:p>
    <w:p w:rsidR="007F7BA5" w:rsidRPr="000000B6" w:rsidRDefault="007F7BA5" w:rsidP="00442260">
      <w:pPr>
        <w:pStyle w:val="a7"/>
        <w:numPr>
          <w:ilvl w:val="0"/>
          <w:numId w:val="9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конкретна вина</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lastRenderedPageBreak/>
        <w:t>14. Завдаток – це .....</w:t>
      </w:r>
    </w:p>
    <w:p w:rsidR="007F7BA5" w:rsidRPr="000000B6" w:rsidRDefault="007F7BA5" w:rsidP="00442260">
      <w:pPr>
        <w:pStyle w:val="a7"/>
        <w:numPr>
          <w:ilvl w:val="0"/>
          <w:numId w:val="9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забезпечення зобов'язання, за яким боржник передавав</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кредитору в забезпечення боргу певну річ на праві власності з тим,</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щоб після сплати боргу вона була повернута</w:t>
      </w:r>
    </w:p>
    <w:p w:rsidR="007F7BA5" w:rsidRPr="000000B6" w:rsidRDefault="007F7BA5" w:rsidP="00442260">
      <w:pPr>
        <w:pStyle w:val="a7"/>
        <w:numPr>
          <w:ilvl w:val="0"/>
          <w:numId w:val="9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забезпечення виконання зобов'язання, за яким боржник</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передавав кредитору якусь свою річ у просте володіння до сплати</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боргу</w:t>
      </w:r>
    </w:p>
    <w:p w:rsidR="007F7BA5" w:rsidRPr="000000B6" w:rsidRDefault="007F7BA5" w:rsidP="00442260">
      <w:pPr>
        <w:pStyle w:val="a7"/>
        <w:numPr>
          <w:ilvl w:val="0"/>
          <w:numId w:val="9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забезпечення зобов'язання, за яким один контрагент передає</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іншому тіевну :суму грошей або інших цінних речей під час укладення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договору</w:t>
      </w:r>
    </w:p>
    <w:p w:rsidR="007F7BA5" w:rsidRPr="000000B6" w:rsidRDefault="007F7BA5" w:rsidP="00442260">
      <w:pPr>
        <w:pStyle w:val="a7"/>
        <w:numPr>
          <w:ilvl w:val="0"/>
          <w:numId w:val="9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забезпечення зобов'язання, за яким боржник зобов'язувався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виплатити визначену договором грошову суму випадку невиконання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або неналежного виконання зобов'язання</w:t>
      </w:r>
    </w:p>
    <w:p w:rsidR="007F7BA5" w:rsidRPr="000000B6" w:rsidRDefault="007F7BA5" w:rsidP="00442260">
      <w:pPr>
        <w:pStyle w:val="a7"/>
        <w:numPr>
          <w:ilvl w:val="0"/>
          <w:numId w:val="93"/>
        </w:num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спосіб забезпечення зобов'язання, за яким третя особа приймає на себе</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борг іншої особи</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15. Контракти, основані на проголошенні традиційних формул:</w:t>
      </w:r>
    </w:p>
    <w:p w:rsidR="007F7BA5" w:rsidRPr="000000B6" w:rsidRDefault="00A27B22" w:rsidP="00442260">
      <w:pPr>
        <w:pStyle w:val="a7"/>
        <w:numPr>
          <w:ilvl w:val="0"/>
          <w:numId w:val="9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ербальні</w:t>
      </w:r>
    </w:p>
    <w:p w:rsidR="007F7BA5" w:rsidRPr="000000B6" w:rsidRDefault="00A27B22" w:rsidP="00442260">
      <w:pPr>
        <w:pStyle w:val="a7"/>
        <w:numPr>
          <w:ilvl w:val="0"/>
          <w:numId w:val="9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л</w:t>
      </w:r>
      <w:r w:rsidR="007F7BA5" w:rsidRPr="000000B6">
        <w:rPr>
          <w:rFonts w:ascii="Times New Roman" w:hAnsi="Times New Roman" w:cs="Times New Roman"/>
          <w:sz w:val="24"/>
          <w:szCs w:val="24"/>
        </w:rPr>
        <w:t>ітеральні</w:t>
      </w:r>
    </w:p>
    <w:p w:rsidR="007F7BA5" w:rsidRPr="000000B6" w:rsidRDefault="00A27B22" w:rsidP="00442260">
      <w:pPr>
        <w:pStyle w:val="a7"/>
        <w:numPr>
          <w:ilvl w:val="0"/>
          <w:numId w:val="9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р</w:t>
      </w:r>
      <w:r w:rsidR="007F7BA5" w:rsidRPr="000000B6">
        <w:rPr>
          <w:rFonts w:ascii="Times New Roman" w:hAnsi="Times New Roman" w:cs="Times New Roman"/>
          <w:sz w:val="24"/>
          <w:szCs w:val="24"/>
        </w:rPr>
        <w:t>еальні</w:t>
      </w:r>
    </w:p>
    <w:p w:rsidR="007F7BA5" w:rsidRPr="000000B6" w:rsidRDefault="00A27B22" w:rsidP="00442260">
      <w:pPr>
        <w:pStyle w:val="a7"/>
        <w:numPr>
          <w:ilvl w:val="0"/>
          <w:numId w:val="9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к</w:t>
      </w:r>
      <w:r w:rsidR="007F7BA5" w:rsidRPr="000000B6">
        <w:rPr>
          <w:rFonts w:ascii="Times New Roman" w:hAnsi="Times New Roman" w:cs="Times New Roman"/>
          <w:sz w:val="24"/>
          <w:szCs w:val="24"/>
        </w:rPr>
        <w:t>онсенсуальні</w:t>
      </w:r>
    </w:p>
    <w:p w:rsidR="007F7BA5" w:rsidRPr="000000B6" w:rsidRDefault="00A27B22" w:rsidP="00442260">
      <w:pPr>
        <w:pStyle w:val="a7"/>
        <w:numPr>
          <w:ilvl w:val="0"/>
          <w:numId w:val="9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езіменні</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16. Хірограф -</w:t>
      </w:r>
    </w:p>
    <w:p w:rsidR="007F7BA5" w:rsidRPr="000000B6" w:rsidRDefault="007F7BA5" w:rsidP="00442260">
      <w:pPr>
        <w:pStyle w:val="a7"/>
        <w:numPr>
          <w:ilvl w:val="0"/>
          <w:numId w:val="9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усний договір, укладений за допомогою запитання майбутнього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кредитора і відповіді боржника, яка збігається із запитанням</w:t>
      </w:r>
    </w:p>
    <w:p w:rsidR="007F7BA5" w:rsidRPr="000000B6" w:rsidRDefault="007F7BA5" w:rsidP="00442260">
      <w:pPr>
        <w:pStyle w:val="a7"/>
        <w:numPr>
          <w:ilvl w:val="0"/>
          <w:numId w:val="9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односторонній документ, укладений самим боржником від власного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імені, без свідків і ним же підписаний</w:t>
      </w:r>
    </w:p>
    <w:p w:rsidR="007F7BA5" w:rsidRPr="000000B6" w:rsidRDefault="007F7BA5" w:rsidP="00442260">
      <w:pPr>
        <w:pStyle w:val="a7"/>
        <w:numPr>
          <w:ilvl w:val="0"/>
          <w:numId w:val="9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один з видів поклажі</w:t>
      </w:r>
    </w:p>
    <w:p w:rsidR="007F7BA5" w:rsidRPr="000000B6" w:rsidRDefault="007F7BA5" w:rsidP="00442260">
      <w:pPr>
        <w:pStyle w:val="a7"/>
        <w:numPr>
          <w:ilvl w:val="0"/>
          <w:numId w:val="9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двосторонній документ, який фіксував факти передачі кредитором</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певної суми грошей боржнику, скріплювався підписами і печатками</w:t>
      </w:r>
    </w:p>
    <w:p w:rsidR="007F7BA5" w:rsidRPr="000000B6" w:rsidRDefault="007F7BA5" w:rsidP="00442260">
      <w:pPr>
        <w:pStyle w:val="a7"/>
        <w:numPr>
          <w:ilvl w:val="0"/>
          <w:numId w:val="9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письмовий договір, укладений претором від імені майбутнього</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кредитора.</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17. Договір, за яким одна сторона зобов'язувалася надати іншій</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стороні річ у тимчасове користування, а остання зобов'язувалася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сплатити за користування річчю певну винагороду і після закінчення</w:t>
      </w:r>
      <w:r w:rsidR="00A27B22" w:rsidRPr="000000B6">
        <w:rPr>
          <w:rFonts w:ascii="Times New Roman" w:hAnsi="Times New Roman" w:cs="Times New Roman"/>
          <w:sz w:val="24"/>
          <w:szCs w:val="24"/>
        </w:rPr>
        <w:t xml:space="preserve"> </w:t>
      </w:r>
      <w:r w:rsidRPr="000000B6">
        <w:rPr>
          <w:rFonts w:ascii="Times New Roman" w:hAnsi="Times New Roman" w:cs="Times New Roman"/>
          <w:sz w:val="24"/>
          <w:szCs w:val="24"/>
        </w:rPr>
        <w:t>договору передати річ першій стороні – це ....</w:t>
      </w:r>
    </w:p>
    <w:p w:rsidR="007F7BA5" w:rsidRPr="000000B6" w:rsidRDefault="007F7BA5" w:rsidP="00442260">
      <w:pPr>
        <w:pStyle w:val="a7"/>
        <w:numPr>
          <w:ilvl w:val="0"/>
          <w:numId w:val="9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найом речей</w:t>
      </w:r>
    </w:p>
    <w:p w:rsidR="007F7BA5" w:rsidRPr="000000B6" w:rsidRDefault="007F7BA5" w:rsidP="00442260">
      <w:pPr>
        <w:pStyle w:val="a7"/>
        <w:numPr>
          <w:ilvl w:val="0"/>
          <w:numId w:val="9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найом послуг</w:t>
      </w:r>
    </w:p>
    <w:p w:rsidR="007F7BA5" w:rsidRPr="000000B6" w:rsidRDefault="00A27B22" w:rsidP="00442260">
      <w:pPr>
        <w:pStyle w:val="a7"/>
        <w:numPr>
          <w:ilvl w:val="0"/>
          <w:numId w:val="9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w:t>
      </w:r>
      <w:r w:rsidR="007F7BA5" w:rsidRPr="000000B6">
        <w:rPr>
          <w:rFonts w:ascii="Times New Roman" w:hAnsi="Times New Roman" w:cs="Times New Roman"/>
          <w:sz w:val="24"/>
          <w:szCs w:val="24"/>
        </w:rPr>
        <w:t>ідряд</w:t>
      </w:r>
    </w:p>
    <w:p w:rsidR="007F7BA5" w:rsidRPr="000000B6" w:rsidRDefault="00A27B22" w:rsidP="00442260">
      <w:pPr>
        <w:pStyle w:val="a7"/>
        <w:numPr>
          <w:ilvl w:val="0"/>
          <w:numId w:val="9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береження</w:t>
      </w:r>
    </w:p>
    <w:p w:rsidR="007F7BA5" w:rsidRPr="000000B6" w:rsidRDefault="00A27B22" w:rsidP="00442260">
      <w:pPr>
        <w:pStyle w:val="a7"/>
        <w:numPr>
          <w:ilvl w:val="0"/>
          <w:numId w:val="9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w:t>
      </w:r>
      <w:r w:rsidR="007F7BA5" w:rsidRPr="000000B6">
        <w:rPr>
          <w:rFonts w:ascii="Times New Roman" w:hAnsi="Times New Roman" w:cs="Times New Roman"/>
          <w:sz w:val="24"/>
          <w:szCs w:val="24"/>
        </w:rPr>
        <w:t>астава</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18. Compromissium – це .....</w:t>
      </w:r>
    </w:p>
    <w:p w:rsidR="007F7BA5" w:rsidRPr="000000B6" w:rsidRDefault="007F7BA5" w:rsidP="00442260">
      <w:pPr>
        <w:pStyle w:val="a7"/>
        <w:numPr>
          <w:ilvl w:val="0"/>
          <w:numId w:val="9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голий пакт</w:t>
      </w:r>
    </w:p>
    <w:p w:rsidR="007F7BA5" w:rsidRPr="000000B6" w:rsidRDefault="007F7BA5" w:rsidP="00442260">
      <w:pPr>
        <w:pStyle w:val="a7"/>
        <w:numPr>
          <w:ilvl w:val="0"/>
          <w:numId w:val="9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преторський пакт</w:t>
      </w:r>
    </w:p>
    <w:p w:rsidR="007F7BA5" w:rsidRPr="000000B6" w:rsidRDefault="007F7BA5" w:rsidP="00442260">
      <w:pPr>
        <w:pStyle w:val="a7"/>
        <w:numPr>
          <w:ilvl w:val="0"/>
          <w:numId w:val="9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законний пакт</w:t>
      </w:r>
    </w:p>
    <w:p w:rsidR="007F7BA5" w:rsidRPr="000000B6" w:rsidRDefault="007F7BA5" w:rsidP="00442260">
      <w:pPr>
        <w:pStyle w:val="a7"/>
        <w:numPr>
          <w:ilvl w:val="0"/>
          <w:numId w:val="9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консульський пакт</w:t>
      </w:r>
    </w:p>
    <w:p w:rsidR="007F7BA5" w:rsidRPr="000000B6" w:rsidRDefault="007F7BA5" w:rsidP="00442260">
      <w:pPr>
        <w:pStyle w:val="a7"/>
        <w:numPr>
          <w:ilvl w:val="0"/>
          <w:numId w:val="9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lastRenderedPageBreak/>
        <w:t>жодної правильної відповіді</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19. Протиправне пошкодження або знищення чужого майна – це ....</w:t>
      </w:r>
    </w:p>
    <w:p w:rsidR="007F7BA5" w:rsidRPr="000000B6" w:rsidRDefault="007F7BA5" w:rsidP="00442260">
      <w:pPr>
        <w:pStyle w:val="a7"/>
        <w:numPr>
          <w:ilvl w:val="0"/>
          <w:numId w:val="9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In juria</w:t>
      </w:r>
    </w:p>
    <w:p w:rsidR="007F7BA5" w:rsidRPr="000000B6" w:rsidRDefault="007F7BA5" w:rsidP="00442260">
      <w:pPr>
        <w:pStyle w:val="a7"/>
        <w:numPr>
          <w:ilvl w:val="0"/>
          <w:numId w:val="9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Furtum</w:t>
      </w:r>
    </w:p>
    <w:p w:rsidR="007F7BA5" w:rsidRPr="000000B6" w:rsidRDefault="007F7BA5" w:rsidP="00442260">
      <w:pPr>
        <w:pStyle w:val="a7"/>
        <w:numPr>
          <w:ilvl w:val="0"/>
          <w:numId w:val="9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Damnum in juria datum</w:t>
      </w:r>
    </w:p>
    <w:p w:rsidR="007F7BA5" w:rsidRPr="000000B6" w:rsidRDefault="007F7BA5" w:rsidP="00442260">
      <w:pPr>
        <w:pStyle w:val="a7"/>
        <w:numPr>
          <w:ilvl w:val="0"/>
          <w:numId w:val="9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Metus</w:t>
      </w:r>
    </w:p>
    <w:p w:rsidR="007F7BA5" w:rsidRPr="000000B6" w:rsidRDefault="007F7BA5" w:rsidP="00442260">
      <w:pPr>
        <w:pStyle w:val="a7"/>
        <w:numPr>
          <w:ilvl w:val="0"/>
          <w:numId w:val="9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Dolus manus</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20. Ведення чужих справ без доручення – це ....</w:t>
      </w:r>
    </w:p>
    <w:p w:rsidR="007F7BA5" w:rsidRPr="000000B6" w:rsidRDefault="007F7BA5" w:rsidP="00442260">
      <w:pPr>
        <w:pStyle w:val="a7"/>
        <w:numPr>
          <w:ilvl w:val="0"/>
          <w:numId w:val="99"/>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зобов'язання з ніби договору</w:t>
      </w:r>
    </w:p>
    <w:p w:rsidR="007F7BA5" w:rsidRPr="000000B6" w:rsidRDefault="007F7BA5" w:rsidP="00442260">
      <w:pPr>
        <w:pStyle w:val="a7"/>
        <w:numPr>
          <w:ilvl w:val="0"/>
          <w:numId w:val="99"/>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зобов'язання з договору</w:t>
      </w:r>
    </w:p>
    <w:p w:rsidR="007F7BA5" w:rsidRPr="000000B6" w:rsidRDefault="007F7BA5" w:rsidP="00442260">
      <w:pPr>
        <w:pStyle w:val="a7"/>
        <w:numPr>
          <w:ilvl w:val="0"/>
          <w:numId w:val="99"/>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зобов'язання з делікту</w:t>
      </w:r>
    </w:p>
    <w:p w:rsidR="007F7BA5" w:rsidRPr="000000B6" w:rsidRDefault="007F7BA5" w:rsidP="00442260">
      <w:pPr>
        <w:pStyle w:val="a7"/>
        <w:numPr>
          <w:ilvl w:val="0"/>
          <w:numId w:val="99"/>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зобов'язання ніби з делікту</w:t>
      </w:r>
    </w:p>
    <w:p w:rsidR="007F7BA5" w:rsidRPr="000000B6" w:rsidRDefault="007F7BA5" w:rsidP="00442260">
      <w:pPr>
        <w:pStyle w:val="a7"/>
        <w:numPr>
          <w:ilvl w:val="0"/>
          <w:numId w:val="99"/>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зобов'язання з правочину</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21. Внуки належали до</w:t>
      </w:r>
    </w:p>
    <w:p w:rsidR="007F7BA5" w:rsidRPr="000000B6" w:rsidRDefault="007F7BA5" w:rsidP="00442260">
      <w:pPr>
        <w:pStyle w:val="a7"/>
        <w:numPr>
          <w:ilvl w:val="0"/>
          <w:numId w:val="100"/>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першого класу спадкоємців</w:t>
      </w:r>
    </w:p>
    <w:p w:rsidR="007F7BA5" w:rsidRPr="000000B6" w:rsidRDefault="007F7BA5" w:rsidP="00442260">
      <w:pPr>
        <w:pStyle w:val="a7"/>
        <w:numPr>
          <w:ilvl w:val="0"/>
          <w:numId w:val="100"/>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другого класу спадкоємців</w:t>
      </w:r>
    </w:p>
    <w:p w:rsidR="007F7BA5" w:rsidRPr="000000B6" w:rsidRDefault="007F7BA5" w:rsidP="00442260">
      <w:pPr>
        <w:pStyle w:val="a7"/>
        <w:numPr>
          <w:ilvl w:val="0"/>
          <w:numId w:val="100"/>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третього класу спадкоємців</w:t>
      </w:r>
    </w:p>
    <w:p w:rsidR="007F7BA5" w:rsidRPr="000000B6" w:rsidRDefault="007F7BA5" w:rsidP="00442260">
      <w:pPr>
        <w:pStyle w:val="a7"/>
        <w:numPr>
          <w:ilvl w:val="0"/>
          <w:numId w:val="100"/>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четвертого класу спадкоємців</w:t>
      </w:r>
    </w:p>
    <w:p w:rsidR="007F7BA5" w:rsidRPr="000000B6" w:rsidRDefault="007F7BA5" w:rsidP="00442260">
      <w:pPr>
        <w:pStyle w:val="a7"/>
        <w:numPr>
          <w:ilvl w:val="0"/>
          <w:numId w:val="100"/>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п'ятого класу спадкоємців</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22. Неформальні, словесні або письмові прохання особи, яка помирає,</w:t>
      </w:r>
      <w:r w:rsidR="00DF0F00" w:rsidRPr="000000B6">
        <w:rPr>
          <w:rFonts w:ascii="Times New Roman" w:hAnsi="Times New Roman" w:cs="Times New Roman"/>
          <w:sz w:val="24"/>
          <w:szCs w:val="24"/>
        </w:rPr>
        <w:t xml:space="preserve"> </w:t>
      </w:r>
      <w:r w:rsidRPr="000000B6">
        <w:rPr>
          <w:rFonts w:ascii="Times New Roman" w:hAnsi="Times New Roman" w:cs="Times New Roman"/>
          <w:sz w:val="24"/>
          <w:szCs w:val="24"/>
        </w:rPr>
        <w:t>до спадкоємця передати щось іншій особі – це ....</w:t>
      </w:r>
    </w:p>
    <w:p w:rsidR="007F7BA5" w:rsidRPr="000000B6" w:rsidRDefault="007F7BA5" w:rsidP="00442260">
      <w:pPr>
        <w:pStyle w:val="a7"/>
        <w:numPr>
          <w:ilvl w:val="0"/>
          <w:numId w:val="101"/>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лежача спадщина</w:t>
      </w:r>
    </w:p>
    <w:p w:rsidR="007F7BA5" w:rsidRPr="000000B6" w:rsidRDefault="007F7BA5" w:rsidP="00442260">
      <w:pPr>
        <w:pStyle w:val="a7"/>
        <w:numPr>
          <w:ilvl w:val="0"/>
          <w:numId w:val="101"/>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спадкова трансмісія</w:t>
      </w:r>
    </w:p>
    <w:p w:rsidR="007F7BA5" w:rsidRPr="000000B6" w:rsidRDefault="007F7BA5" w:rsidP="00442260">
      <w:pPr>
        <w:pStyle w:val="a7"/>
        <w:numPr>
          <w:ilvl w:val="0"/>
          <w:numId w:val="101"/>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спадкове зарахування</w:t>
      </w:r>
    </w:p>
    <w:p w:rsidR="007F7BA5" w:rsidRPr="000000B6" w:rsidRDefault="007F7BA5" w:rsidP="00442260">
      <w:pPr>
        <w:pStyle w:val="a7"/>
        <w:numPr>
          <w:ilvl w:val="0"/>
          <w:numId w:val="101"/>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легат</w:t>
      </w:r>
    </w:p>
    <w:p w:rsidR="007F7BA5" w:rsidRPr="000000B6" w:rsidRDefault="007F7BA5" w:rsidP="00442260">
      <w:pPr>
        <w:pStyle w:val="a7"/>
        <w:numPr>
          <w:ilvl w:val="0"/>
          <w:numId w:val="101"/>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фідеїкоміс</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23. Опіка в римському праві – це ...</w:t>
      </w:r>
    </w:p>
    <w:p w:rsidR="007F7BA5" w:rsidRPr="000000B6" w:rsidRDefault="007F7BA5" w:rsidP="00442260">
      <w:pPr>
        <w:pStyle w:val="a7"/>
        <w:numPr>
          <w:ilvl w:val="0"/>
          <w:numId w:val="10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Donation</w:t>
      </w:r>
    </w:p>
    <w:p w:rsidR="007F7BA5" w:rsidRPr="000000B6" w:rsidRDefault="007F7BA5" w:rsidP="00442260">
      <w:pPr>
        <w:pStyle w:val="a7"/>
        <w:numPr>
          <w:ilvl w:val="0"/>
          <w:numId w:val="10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Arrogation</w:t>
      </w:r>
    </w:p>
    <w:p w:rsidR="007F7BA5" w:rsidRPr="000000B6" w:rsidRDefault="007F7BA5" w:rsidP="00442260">
      <w:pPr>
        <w:pStyle w:val="a7"/>
        <w:numPr>
          <w:ilvl w:val="0"/>
          <w:numId w:val="10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Adoption</w:t>
      </w:r>
    </w:p>
    <w:p w:rsidR="007F7BA5" w:rsidRPr="000000B6" w:rsidRDefault="007F7BA5" w:rsidP="00442260">
      <w:pPr>
        <w:pStyle w:val="a7"/>
        <w:numPr>
          <w:ilvl w:val="0"/>
          <w:numId w:val="10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Tutela</w:t>
      </w:r>
    </w:p>
    <w:p w:rsidR="007F7BA5" w:rsidRPr="000000B6" w:rsidRDefault="007F7BA5" w:rsidP="00442260">
      <w:pPr>
        <w:pStyle w:val="a7"/>
        <w:numPr>
          <w:ilvl w:val="0"/>
          <w:numId w:val="102"/>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Cura</w:t>
      </w:r>
    </w:p>
    <w:p w:rsidR="007F7BA5" w:rsidRPr="000000B6" w:rsidRDefault="007F7BA5" w:rsidP="00DF0F00">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24. Фактична передача речі при похідному способі набуття права</w:t>
      </w:r>
      <w:r w:rsidR="00DF0F00" w:rsidRPr="000000B6">
        <w:rPr>
          <w:rFonts w:ascii="Times New Roman" w:hAnsi="Times New Roman" w:cs="Times New Roman"/>
          <w:sz w:val="24"/>
          <w:szCs w:val="24"/>
        </w:rPr>
        <w:t xml:space="preserve"> </w:t>
      </w:r>
      <w:r w:rsidRPr="000000B6">
        <w:rPr>
          <w:rFonts w:ascii="Times New Roman" w:hAnsi="Times New Roman" w:cs="Times New Roman"/>
          <w:sz w:val="24"/>
          <w:szCs w:val="24"/>
        </w:rPr>
        <w:t>власності могла здійснюватися у формі</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1 Occupation</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 Usucapio</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3 Specification</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lastRenderedPageBreak/>
        <w:t>4 Accessio</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5 specificatio</w:t>
      </w:r>
    </w:p>
    <w:p w:rsidR="007F7BA5" w:rsidRPr="000000B6" w:rsidRDefault="007F7BA5" w:rsidP="00453688">
      <w:pPr>
        <w:autoSpaceDE w:val="0"/>
        <w:autoSpaceDN w:val="0"/>
        <w:adjustRightInd w:val="0"/>
        <w:jc w:val="both"/>
        <w:rPr>
          <w:rFonts w:ascii="Times New Roman" w:hAnsi="Times New Roman" w:cs="Times New Roman"/>
          <w:sz w:val="24"/>
          <w:szCs w:val="24"/>
        </w:rPr>
      </w:pPr>
      <w:r w:rsidRPr="000000B6">
        <w:rPr>
          <w:rFonts w:ascii="Times New Roman" w:hAnsi="Times New Roman" w:cs="Times New Roman"/>
          <w:sz w:val="24"/>
          <w:szCs w:val="24"/>
        </w:rPr>
        <w:t>25. Право на чужу річ в результаті якого земля передавалася в оренду</w:t>
      </w:r>
      <w:r w:rsidR="00453688" w:rsidRPr="000000B6">
        <w:rPr>
          <w:rFonts w:ascii="Times New Roman" w:hAnsi="Times New Roman" w:cs="Times New Roman"/>
          <w:sz w:val="24"/>
          <w:szCs w:val="24"/>
        </w:rPr>
        <w:t xml:space="preserve"> </w:t>
      </w:r>
      <w:r w:rsidRPr="000000B6">
        <w:rPr>
          <w:rFonts w:ascii="Times New Roman" w:hAnsi="Times New Roman" w:cs="Times New Roman"/>
          <w:sz w:val="24"/>
          <w:szCs w:val="24"/>
        </w:rPr>
        <w:t>для забудови – це .....</w:t>
      </w:r>
    </w:p>
    <w:p w:rsidR="007F7BA5" w:rsidRPr="000000B6" w:rsidRDefault="007F7BA5" w:rsidP="00442260">
      <w:pPr>
        <w:pStyle w:val="a7"/>
        <w:numPr>
          <w:ilvl w:val="0"/>
          <w:numId w:val="10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Jura praediorum</w:t>
      </w:r>
    </w:p>
    <w:p w:rsidR="007F7BA5" w:rsidRPr="000000B6" w:rsidRDefault="007F7BA5" w:rsidP="00442260">
      <w:pPr>
        <w:pStyle w:val="a7"/>
        <w:numPr>
          <w:ilvl w:val="0"/>
          <w:numId w:val="10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Ususfructus</w:t>
      </w:r>
    </w:p>
    <w:p w:rsidR="007F7BA5" w:rsidRPr="000000B6" w:rsidRDefault="00453688" w:rsidP="00442260">
      <w:pPr>
        <w:pStyle w:val="a7"/>
        <w:numPr>
          <w:ilvl w:val="0"/>
          <w:numId w:val="10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S</w:t>
      </w:r>
      <w:r w:rsidR="007F7BA5" w:rsidRPr="000000B6">
        <w:rPr>
          <w:rFonts w:ascii="Times New Roman" w:hAnsi="Times New Roman" w:cs="Times New Roman"/>
          <w:sz w:val="24"/>
          <w:szCs w:val="24"/>
        </w:rPr>
        <w:t>uoerficies</w:t>
      </w:r>
    </w:p>
    <w:p w:rsidR="007F7BA5" w:rsidRPr="000000B6" w:rsidRDefault="00453688" w:rsidP="00442260">
      <w:pPr>
        <w:pStyle w:val="a7"/>
        <w:numPr>
          <w:ilvl w:val="0"/>
          <w:numId w:val="10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E</w:t>
      </w:r>
      <w:r w:rsidR="007F7BA5" w:rsidRPr="000000B6">
        <w:rPr>
          <w:rFonts w:ascii="Times New Roman" w:hAnsi="Times New Roman" w:cs="Times New Roman"/>
          <w:sz w:val="24"/>
          <w:szCs w:val="24"/>
        </w:rPr>
        <w:t>mphyteusis</w:t>
      </w:r>
    </w:p>
    <w:p w:rsidR="007F7BA5" w:rsidRPr="000000B6" w:rsidRDefault="007F7BA5" w:rsidP="00442260">
      <w:pPr>
        <w:pStyle w:val="a7"/>
        <w:numPr>
          <w:ilvl w:val="0"/>
          <w:numId w:val="103"/>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Quasi usufructus</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26. Правовий договір, який вимагає письмової фіксації змісту угоди –</w:t>
      </w:r>
      <w:r w:rsidR="00453688" w:rsidRPr="000000B6">
        <w:rPr>
          <w:rFonts w:ascii="Times New Roman" w:hAnsi="Times New Roman" w:cs="Times New Roman"/>
          <w:sz w:val="24"/>
          <w:szCs w:val="24"/>
        </w:rPr>
        <w:t xml:space="preserve"> </w:t>
      </w:r>
      <w:r w:rsidRPr="000000B6">
        <w:rPr>
          <w:rFonts w:ascii="Times New Roman" w:hAnsi="Times New Roman" w:cs="Times New Roman"/>
          <w:sz w:val="24"/>
          <w:szCs w:val="24"/>
        </w:rPr>
        <w:t>це ....</w:t>
      </w:r>
    </w:p>
    <w:p w:rsidR="007F7BA5" w:rsidRPr="000000B6" w:rsidRDefault="007F7BA5" w:rsidP="00442260">
      <w:pPr>
        <w:pStyle w:val="a7"/>
        <w:numPr>
          <w:ilvl w:val="0"/>
          <w:numId w:val="10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Contractus</w:t>
      </w:r>
    </w:p>
    <w:p w:rsidR="007F7BA5" w:rsidRPr="000000B6" w:rsidRDefault="007F7BA5" w:rsidP="00442260">
      <w:pPr>
        <w:pStyle w:val="a7"/>
        <w:numPr>
          <w:ilvl w:val="0"/>
          <w:numId w:val="10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Verbis</w:t>
      </w:r>
    </w:p>
    <w:p w:rsidR="007F7BA5" w:rsidRPr="000000B6" w:rsidRDefault="007F7BA5" w:rsidP="00442260">
      <w:pPr>
        <w:pStyle w:val="a7"/>
        <w:numPr>
          <w:ilvl w:val="0"/>
          <w:numId w:val="10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Litteris</w:t>
      </w:r>
    </w:p>
    <w:p w:rsidR="007F7BA5" w:rsidRPr="000000B6" w:rsidRDefault="007F7BA5" w:rsidP="00442260">
      <w:pPr>
        <w:pStyle w:val="a7"/>
        <w:numPr>
          <w:ilvl w:val="0"/>
          <w:numId w:val="10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Re</w:t>
      </w:r>
    </w:p>
    <w:p w:rsidR="007F7BA5" w:rsidRPr="000000B6" w:rsidRDefault="007F7BA5" w:rsidP="00442260">
      <w:pPr>
        <w:pStyle w:val="a7"/>
        <w:numPr>
          <w:ilvl w:val="0"/>
          <w:numId w:val="104"/>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Consensus</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27. Другорядний елемент договору – це ....</w:t>
      </w:r>
    </w:p>
    <w:p w:rsidR="007F7BA5" w:rsidRPr="000000B6" w:rsidRDefault="007F7BA5" w:rsidP="00442260">
      <w:pPr>
        <w:pStyle w:val="a7"/>
        <w:numPr>
          <w:ilvl w:val="0"/>
          <w:numId w:val="10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Tradition</w:t>
      </w:r>
    </w:p>
    <w:p w:rsidR="007F7BA5" w:rsidRPr="000000B6" w:rsidRDefault="007F7BA5" w:rsidP="00442260">
      <w:pPr>
        <w:pStyle w:val="a7"/>
        <w:numPr>
          <w:ilvl w:val="0"/>
          <w:numId w:val="10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Condicio</w:t>
      </w:r>
    </w:p>
    <w:p w:rsidR="007F7BA5" w:rsidRPr="000000B6" w:rsidRDefault="007F7BA5" w:rsidP="00442260">
      <w:pPr>
        <w:pStyle w:val="a7"/>
        <w:numPr>
          <w:ilvl w:val="0"/>
          <w:numId w:val="10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Mancipatio</w:t>
      </w:r>
    </w:p>
    <w:p w:rsidR="007F7BA5" w:rsidRPr="000000B6" w:rsidRDefault="007F7BA5" w:rsidP="00442260">
      <w:pPr>
        <w:pStyle w:val="a7"/>
        <w:numPr>
          <w:ilvl w:val="0"/>
          <w:numId w:val="10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Obligation</w:t>
      </w:r>
    </w:p>
    <w:p w:rsidR="007F7BA5" w:rsidRPr="000000B6" w:rsidRDefault="007F7BA5" w:rsidP="00442260">
      <w:pPr>
        <w:pStyle w:val="a7"/>
        <w:numPr>
          <w:ilvl w:val="0"/>
          <w:numId w:val="105"/>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Exception</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28. Aestimatum відноситься до договорів</w:t>
      </w:r>
    </w:p>
    <w:p w:rsidR="007F7BA5" w:rsidRPr="000000B6" w:rsidRDefault="007F7BA5" w:rsidP="00442260">
      <w:pPr>
        <w:pStyle w:val="a7"/>
        <w:numPr>
          <w:ilvl w:val="0"/>
          <w:numId w:val="10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Verbis</w:t>
      </w:r>
    </w:p>
    <w:p w:rsidR="007F7BA5" w:rsidRPr="000000B6" w:rsidRDefault="007F7BA5" w:rsidP="00442260">
      <w:pPr>
        <w:pStyle w:val="a7"/>
        <w:numPr>
          <w:ilvl w:val="0"/>
          <w:numId w:val="10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Litteris</w:t>
      </w:r>
    </w:p>
    <w:p w:rsidR="007F7BA5" w:rsidRPr="000000B6" w:rsidRDefault="007F7BA5" w:rsidP="00442260">
      <w:pPr>
        <w:pStyle w:val="a7"/>
        <w:numPr>
          <w:ilvl w:val="0"/>
          <w:numId w:val="10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Re</w:t>
      </w:r>
    </w:p>
    <w:p w:rsidR="007F7BA5" w:rsidRPr="000000B6" w:rsidRDefault="007F7BA5" w:rsidP="00442260">
      <w:pPr>
        <w:pStyle w:val="a7"/>
        <w:numPr>
          <w:ilvl w:val="0"/>
          <w:numId w:val="10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Consensus</w:t>
      </w:r>
    </w:p>
    <w:p w:rsidR="007F7BA5" w:rsidRPr="000000B6" w:rsidRDefault="00453688" w:rsidP="00442260">
      <w:pPr>
        <w:pStyle w:val="a7"/>
        <w:numPr>
          <w:ilvl w:val="0"/>
          <w:numId w:val="106"/>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І</w:t>
      </w:r>
      <w:r w:rsidR="007F7BA5" w:rsidRPr="000000B6">
        <w:rPr>
          <w:rFonts w:ascii="Times New Roman" w:hAnsi="Times New Roman" w:cs="Times New Roman"/>
          <w:sz w:val="24"/>
          <w:szCs w:val="24"/>
        </w:rPr>
        <w:t>nnominati</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29. До речових позовів відносили:</w:t>
      </w:r>
    </w:p>
    <w:p w:rsidR="007F7BA5" w:rsidRPr="000000B6" w:rsidRDefault="007F7BA5" w:rsidP="00442260">
      <w:pPr>
        <w:pStyle w:val="a7"/>
        <w:numPr>
          <w:ilvl w:val="0"/>
          <w:numId w:val="10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віндикаційний позов</w:t>
      </w:r>
    </w:p>
    <w:p w:rsidR="007F7BA5" w:rsidRPr="000000B6" w:rsidRDefault="007F7BA5" w:rsidP="00442260">
      <w:pPr>
        <w:pStyle w:val="a7"/>
        <w:numPr>
          <w:ilvl w:val="0"/>
          <w:numId w:val="10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позов за аналогією</w:t>
      </w:r>
    </w:p>
    <w:p w:rsidR="007F7BA5" w:rsidRPr="000000B6" w:rsidRDefault="007F7BA5" w:rsidP="00442260">
      <w:pPr>
        <w:pStyle w:val="a7"/>
        <w:numPr>
          <w:ilvl w:val="0"/>
          <w:numId w:val="10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кондиційний позов</w:t>
      </w:r>
    </w:p>
    <w:p w:rsidR="007F7BA5" w:rsidRPr="000000B6" w:rsidRDefault="007F7BA5" w:rsidP="00442260">
      <w:pPr>
        <w:pStyle w:val="a7"/>
        <w:numPr>
          <w:ilvl w:val="0"/>
          <w:numId w:val="10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позов строгого права</w:t>
      </w:r>
    </w:p>
    <w:p w:rsidR="007F7BA5" w:rsidRPr="000000B6" w:rsidRDefault="007F7BA5" w:rsidP="00442260">
      <w:pPr>
        <w:pStyle w:val="a7"/>
        <w:numPr>
          <w:ilvl w:val="0"/>
          <w:numId w:val="10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негаторний позов</w:t>
      </w:r>
    </w:p>
    <w:p w:rsidR="007F7BA5" w:rsidRPr="000000B6" w:rsidRDefault="007F7BA5" w:rsidP="007F7BA5">
      <w:p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30. Назвіть засоби забезпечення зобов’язань:</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стипуляція</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новація</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інтерцесія</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завдаток</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залік</w:t>
      </w:r>
    </w:p>
    <w:p w:rsidR="007F7BA5" w:rsidRPr="000000B6" w:rsidRDefault="007F7BA5" w:rsidP="00442260">
      <w:pPr>
        <w:pStyle w:val="a7"/>
        <w:numPr>
          <w:ilvl w:val="0"/>
          <w:numId w:val="108"/>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lastRenderedPageBreak/>
        <w:t>застава</w:t>
      </w:r>
    </w:p>
    <w:p w:rsidR="007F7BA5" w:rsidRPr="000000B6" w:rsidRDefault="007F7BA5" w:rsidP="00442260">
      <w:pPr>
        <w:pStyle w:val="a7"/>
        <w:numPr>
          <w:ilvl w:val="0"/>
          <w:numId w:val="108"/>
        </w:numPr>
        <w:rPr>
          <w:rFonts w:ascii="Times New Roman" w:hAnsi="Times New Roman" w:cs="Times New Roman"/>
          <w:sz w:val="24"/>
          <w:szCs w:val="24"/>
        </w:rPr>
      </w:pPr>
      <w:r w:rsidRPr="000000B6">
        <w:rPr>
          <w:rFonts w:ascii="Times New Roman" w:hAnsi="Times New Roman" w:cs="Times New Roman"/>
          <w:sz w:val="24"/>
          <w:szCs w:val="24"/>
        </w:rPr>
        <w:t>манципація__</w:t>
      </w:r>
    </w:p>
    <w:p w:rsidR="007F7BA5" w:rsidRPr="000000B6" w:rsidRDefault="00453688" w:rsidP="007F7BA5">
      <w:pPr>
        <w:shd w:val="clear" w:color="auto" w:fill="FFFFFF"/>
        <w:tabs>
          <w:tab w:val="left" w:pos="658"/>
        </w:tabs>
        <w:spacing w:before="34" w:line="202" w:lineRule="exact"/>
        <w:ind w:left="2520" w:hanging="2520"/>
        <w:jc w:val="center"/>
        <w:rPr>
          <w:rFonts w:ascii="Times New Roman" w:hAnsi="Times New Roman" w:cs="Times New Roman"/>
          <w:b/>
          <w:bCs/>
          <w:sz w:val="24"/>
          <w:szCs w:val="24"/>
        </w:rPr>
      </w:pPr>
      <w:r w:rsidRPr="000000B6">
        <w:rPr>
          <w:rFonts w:ascii="Times New Roman" w:hAnsi="Times New Roman" w:cs="Times New Roman"/>
          <w:b/>
          <w:bCs/>
          <w:sz w:val="24"/>
          <w:szCs w:val="24"/>
        </w:rPr>
        <w:t xml:space="preserve">ТЕСТОВІ ЗАВДАННЯ ДЛЯ КОЖНОЇ ТЕМИ ЛЕКЦІЙ </w:t>
      </w:r>
    </w:p>
    <w:p w:rsidR="007F7BA5" w:rsidRPr="000000B6" w:rsidRDefault="007F7BA5" w:rsidP="007F7BA5">
      <w:pPr>
        <w:shd w:val="clear" w:color="auto" w:fill="FFFFFF"/>
        <w:tabs>
          <w:tab w:val="left" w:pos="658"/>
        </w:tabs>
        <w:spacing w:before="34" w:line="202" w:lineRule="exact"/>
        <w:ind w:left="2520" w:hanging="2520"/>
        <w:jc w:val="center"/>
        <w:rPr>
          <w:rFonts w:ascii="Times New Roman" w:hAnsi="Times New Roman" w:cs="Times New Roman"/>
          <w:bCs/>
          <w:sz w:val="24"/>
          <w:szCs w:val="24"/>
        </w:rPr>
      </w:pPr>
      <w:r w:rsidRPr="000000B6">
        <w:rPr>
          <w:rFonts w:ascii="Times New Roman" w:hAnsi="Times New Roman" w:cs="Times New Roman"/>
          <w:bCs/>
          <w:sz w:val="24"/>
          <w:szCs w:val="24"/>
        </w:rPr>
        <w:t>(може використовуватись як для самоконтролю</w:t>
      </w:r>
      <w:r w:rsidRPr="000000B6">
        <w:rPr>
          <w:rFonts w:ascii="Times New Roman" w:hAnsi="Times New Roman" w:cs="Times New Roman"/>
          <w:b/>
          <w:bCs/>
          <w:sz w:val="24"/>
          <w:szCs w:val="24"/>
        </w:rPr>
        <w:t xml:space="preserve"> </w:t>
      </w:r>
      <w:r w:rsidRPr="000000B6">
        <w:rPr>
          <w:rFonts w:ascii="Times New Roman" w:hAnsi="Times New Roman" w:cs="Times New Roman"/>
          <w:bCs/>
          <w:sz w:val="24"/>
          <w:szCs w:val="24"/>
        </w:rPr>
        <w:t>так і для відпрацювання пропущених лекцій)</w:t>
      </w:r>
    </w:p>
    <w:p w:rsidR="007F7BA5" w:rsidRPr="000000B6" w:rsidRDefault="007F7BA5" w:rsidP="007F7BA5">
      <w:pPr>
        <w:shd w:val="clear" w:color="auto" w:fill="FFFFFF"/>
        <w:tabs>
          <w:tab w:val="left" w:pos="658"/>
        </w:tabs>
        <w:spacing w:before="34" w:line="202" w:lineRule="exact"/>
        <w:ind w:left="2520" w:hanging="2520"/>
        <w:jc w:val="center"/>
        <w:rPr>
          <w:rFonts w:ascii="Times New Roman" w:hAnsi="Times New Roman" w:cs="Times New Roman"/>
          <w:b/>
          <w:sz w:val="24"/>
          <w:szCs w:val="24"/>
          <w:u w:val="single"/>
        </w:rPr>
      </w:pPr>
    </w:p>
    <w:p w:rsidR="007F7BA5" w:rsidRPr="000000B6" w:rsidRDefault="007F7BA5" w:rsidP="007F7BA5">
      <w:pPr>
        <w:shd w:val="clear" w:color="auto" w:fill="FFFFFF"/>
        <w:tabs>
          <w:tab w:val="left" w:pos="658"/>
        </w:tabs>
        <w:spacing w:before="34" w:line="202" w:lineRule="exact"/>
        <w:ind w:left="2520" w:hanging="2520"/>
        <w:jc w:val="center"/>
        <w:rPr>
          <w:rFonts w:ascii="Times New Roman" w:hAnsi="Times New Roman" w:cs="Times New Roman"/>
          <w:b/>
          <w:sz w:val="24"/>
          <w:szCs w:val="24"/>
        </w:rPr>
      </w:pPr>
      <w:r w:rsidRPr="000000B6">
        <w:rPr>
          <w:rFonts w:ascii="Times New Roman" w:hAnsi="Times New Roman" w:cs="Times New Roman"/>
          <w:b/>
          <w:sz w:val="24"/>
          <w:szCs w:val="24"/>
        </w:rPr>
        <w:t>Тест № 1. Тема:</w:t>
      </w:r>
      <w:r w:rsidRPr="000000B6">
        <w:rPr>
          <w:rFonts w:ascii="Times New Roman" w:hAnsi="Times New Roman" w:cs="Times New Roman"/>
          <w:bCs/>
          <w:sz w:val="24"/>
          <w:szCs w:val="24"/>
        </w:rPr>
        <w:t xml:space="preserve"> </w:t>
      </w:r>
      <w:r w:rsidRPr="000000B6">
        <w:rPr>
          <w:rFonts w:ascii="Times New Roman" w:hAnsi="Times New Roman" w:cs="Times New Roman"/>
          <w:b/>
          <w:sz w:val="24"/>
          <w:szCs w:val="24"/>
        </w:rPr>
        <w:t>Джерела римського права</w:t>
      </w:r>
    </w:p>
    <w:p w:rsidR="007F7BA5" w:rsidRPr="000000B6" w:rsidRDefault="007F7BA5" w:rsidP="00453688">
      <w:pPr>
        <w:widowControl w:val="0"/>
        <w:numPr>
          <w:ilvl w:val="0"/>
          <w:numId w:val="49"/>
        </w:numPr>
        <w:shd w:val="clear" w:color="auto" w:fill="FFFFFF"/>
        <w:tabs>
          <w:tab w:val="left" w:pos="658"/>
        </w:tabs>
        <w:autoSpaceDE w:val="0"/>
        <w:autoSpaceDN w:val="0"/>
        <w:adjustRightInd w:val="0"/>
        <w:spacing w:before="34" w:after="12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Джерело права — це:</w:t>
      </w:r>
    </w:p>
    <w:p w:rsidR="007F7BA5" w:rsidRPr="000000B6" w:rsidRDefault="007F7BA5" w:rsidP="00453688">
      <w:pPr>
        <w:shd w:val="clear" w:color="auto" w:fill="FFFFFF"/>
        <w:tabs>
          <w:tab w:val="left" w:pos="821"/>
        </w:tabs>
        <w:spacing w:after="0"/>
        <w:ind w:left="2517" w:hanging="251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 xml:space="preserve"> історична форма виникнення права (літописи, збірники законів, судові справи);</w:t>
      </w:r>
    </w:p>
    <w:p w:rsidR="007F7BA5" w:rsidRPr="000000B6" w:rsidRDefault="007F7BA5" w:rsidP="00453688">
      <w:pPr>
        <w:shd w:val="clear" w:color="auto" w:fill="FFFFFF"/>
        <w:tabs>
          <w:tab w:val="left" w:pos="821"/>
        </w:tabs>
        <w:spacing w:after="0"/>
        <w:ind w:left="2517" w:hanging="2517"/>
        <w:rPr>
          <w:rFonts w:ascii="Times New Roman" w:hAnsi="Times New Roman" w:cs="Times New Roman"/>
          <w:sz w:val="24"/>
          <w:szCs w:val="24"/>
        </w:rPr>
      </w:pPr>
      <w:r w:rsidRPr="000000B6">
        <w:rPr>
          <w:rFonts w:ascii="Times New Roman" w:hAnsi="Times New Roman" w:cs="Times New Roman"/>
          <w:caps/>
          <w:sz w:val="24"/>
          <w:szCs w:val="24"/>
        </w:rPr>
        <w:t>б</w:t>
      </w:r>
      <w:r w:rsidRPr="000000B6">
        <w:rPr>
          <w:rFonts w:ascii="Times New Roman" w:hAnsi="Times New Roman" w:cs="Times New Roman"/>
          <w:sz w:val="24"/>
          <w:szCs w:val="24"/>
        </w:rPr>
        <w:t>) фактор правотворчості (шляхи формування права);</w:t>
      </w:r>
    </w:p>
    <w:p w:rsidR="007F7BA5" w:rsidRPr="000000B6" w:rsidRDefault="007F7BA5" w:rsidP="00453688">
      <w:pPr>
        <w:shd w:val="clear" w:color="auto" w:fill="FFFFFF"/>
        <w:spacing w:after="0"/>
        <w:ind w:left="2517" w:hanging="2517"/>
        <w:rPr>
          <w:rFonts w:ascii="Times New Roman" w:hAnsi="Times New Roman" w:cs="Times New Roman"/>
          <w:sz w:val="24"/>
          <w:szCs w:val="24"/>
        </w:rPr>
      </w:pPr>
      <w:r w:rsidRPr="000000B6">
        <w:rPr>
          <w:rFonts w:ascii="Times New Roman" w:hAnsi="Times New Roman" w:cs="Times New Roman"/>
          <w:caps/>
          <w:sz w:val="24"/>
          <w:szCs w:val="24"/>
        </w:rPr>
        <w:t>в</w:t>
      </w:r>
      <w:r w:rsidRPr="000000B6">
        <w:rPr>
          <w:rFonts w:ascii="Times New Roman" w:hAnsi="Times New Roman" w:cs="Times New Roman"/>
          <w:sz w:val="24"/>
          <w:szCs w:val="24"/>
        </w:rPr>
        <w:t>) форма зовнішнього прояву норм права.</w:t>
      </w:r>
    </w:p>
    <w:p w:rsidR="007F7BA5" w:rsidRPr="000000B6" w:rsidRDefault="007F7BA5" w:rsidP="00CD7058">
      <w:pPr>
        <w:widowControl w:val="0"/>
        <w:numPr>
          <w:ilvl w:val="0"/>
          <w:numId w:val="49"/>
        </w:numPr>
        <w:shd w:val="clear" w:color="auto" w:fill="FFFFFF"/>
        <w:tabs>
          <w:tab w:val="left" w:pos="658"/>
        </w:tabs>
        <w:autoSpaceDE w:val="0"/>
        <w:autoSpaceDN w:val="0"/>
        <w:adjustRightInd w:val="0"/>
        <w:spacing w:before="240" w:after="12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Вперше термін «джерело права» ввів у науковий обіг:</w:t>
      </w:r>
    </w:p>
    <w:p w:rsidR="007F7BA5" w:rsidRPr="000000B6" w:rsidRDefault="007F7BA5" w:rsidP="007F7BA5">
      <w:pPr>
        <w:shd w:val="clear" w:color="auto" w:fill="FFFFFF"/>
        <w:tabs>
          <w:tab w:val="left" w:pos="725"/>
        </w:tabs>
        <w:spacing w:line="202" w:lineRule="exact"/>
        <w:ind w:left="2520" w:hanging="2520"/>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 Ульпіан;</w:t>
      </w:r>
    </w:p>
    <w:p w:rsidR="007F7BA5" w:rsidRPr="000000B6" w:rsidRDefault="007F7BA5" w:rsidP="007F7BA5">
      <w:pPr>
        <w:shd w:val="clear" w:color="auto" w:fill="FFFFFF"/>
        <w:tabs>
          <w:tab w:val="left" w:pos="725"/>
        </w:tabs>
        <w:spacing w:line="202" w:lineRule="exact"/>
        <w:ind w:left="2520" w:hanging="2520"/>
        <w:rPr>
          <w:rFonts w:ascii="Times New Roman" w:hAnsi="Times New Roman" w:cs="Times New Roman"/>
          <w:sz w:val="24"/>
          <w:szCs w:val="24"/>
        </w:rPr>
      </w:pPr>
      <w:r w:rsidRPr="000000B6">
        <w:rPr>
          <w:rFonts w:ascii="Times New Roman" w:hAnsi="Times New Roman" w:cs="Times New Roman"/>
          <w:caps/>
          <w:sz w:val="24"/>
          <w:szCs w:val="24"/>
        </w:rPr>
        <w:t>б</w:t>
      </w:r>
      <w:r w:rsidRPr="000000B6">
        <w:rPr>
          <w:rFonts w:ascii="Times New Roman" w:hAnsi="Times New Roman" w:cs="Times New Roman"/>
          <w:sz w:val="24"/>
          <w:szCs w:val="24"/>
        </w:rPr>
        <w:t>) Тіт Лівій;</w:t>
      </w:r>
    </w:p>
    <w:p w:rsidR="007F7BA5" w:rsidRPr="000000B6" w:rsidRDefault="007F7BA5" w:rsidP="00CD7058">
      <w:pPr>
        <w:shd w:val="clear" w:color="auto" w:fill="FFFFFF"/>
        <w:tabs>
          <w:tab w:val="left" w:pos="725"/>
        </w:tabs>
        <w:spacing w:after="0" w:line="202" w:lineRule="exact"/>
        <w:ind w:left="2517" w:hanging="2517"/>
        <w:rPr>
          <w:rFonts w:ascii="Times New Roman" w:hAnsi="Times New Roman" w:cs="Times New Roman"/>
          <w:sz w:val="24"/>
          <w:szCs w:val="24"/>
        </w:rPr>
      </w:pPr>
      <w:r w:rsidRPr="000000B6">
        <w:rPr>
          <w:rFonts w:ascii="Times New Roman" w:hAnsi="Times New Roman" w:cs="Times New Roman"/>
          <w:caps/>
          <w:sz w:val="24"/>
          <w:szCs w:val="24"/>
        </w:rPr>
        <w:t>в</w:t>
      </w:r>
      <w:r w:rsidRPr="000000B6">
        <w:rPr>
          <w:rFonts w:ascii="Times New Roman" w:hAnsi="Times New Roman" w:cs="Times New Roman"/>
          <w:sz w:val="24"/>
          <w:szCs w:val="24"/>
        </w:rPr>
        <w:t>) Юстиніан.</w:t>
      </w:r>
    </w:p>
    <w:p w:rsidR="007F7BA5" w:rsidRPr="000000B6" w:rsidRDefault="007F7BA5" w:rsidP="007F7BA5">
      <w:pPr>
        <w:shd w:val="clear" w:color="auto" w:fill="FFFFFF"/>
        <w:tabs>
          <w:tab w:val="left" w:pos="725"/>
        </w:tabs>
        <w:spacing w:line="202" w:lineRule="exact"/>
        <w:ind w:left="485" w:hanging="2520"/>
        <w:rPr>
          <w:rFonts w:ascii="Times New Roman" w:hAnsi="Times New Roman" w:cs="Times New Roman"/>
          <w:sz w:val="24"/>
          <w:szCs w:val="24"/>
        </w:rPr>
      </w:pPr>
    </w:p>
    <w:p w:rsidR="007F7BA5" w:rsidRPr="000000B6" w:rsidRDefault="007F7BA5" w:rsidP="00CD7058">
      <w:pPr>
        <w:widowControl w:val="0"/>
        <w:numPr>
          <w:ilvl w:val="0"/>
          <w:numId w:val="49"/>
        </w:numPr>
        <w:shd w:val="clear" w:color="auto" w:fill="FFFFFF"/>
        <w:tabs>
          <w:tab w:val="left" w:pos="658"/>
        </w:tabs>
        <w:autoSpaceDE w:val="0"/>
        <w:autoSpaceDN w:val="0"/>
        <w:adjustRightInd w:val="0"/>
        <w:spacing w:before="240" w:after="12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Римське право налічує два види джерел:</w:t>
      </w:r>
    </w:p>
    <w:p w:rsidR="007F7BA5" w:rsidRPr="000000B6" w:rsidRDefault="007F7BA5" w:rsidP="00CD7058">
      <w:pPr>
        <w:shd w:val="clear" w:color="auto" w:fill="FFFFFF"/>
        <w:spacing w:after="0"/>
        <w:ind w:left="284" w:right="79" w:hanging="284"/>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 закони та інші норми, які походять від державних органів і зафіксовані в письмовій формі;</w:t>
      </w:r>
    </w:p>
    <w:p w:rsidR="007F7BA5" w:rsidRPr="000000B6" w:rsidRDefault="007F7BA5" w:rsidP="00CD7058">
      <w:pPr>
        <w:shd w:val="clear" w:color="auto" w:fill="FFFFFF"/>
        <w:tabs>
          <w:tab w:val="left" w:leader="underscore" w:pos="5875"/>
        </w:tabs>
        <w:spacing w:after="0"/>
        <w:ind w:left="2517" w:hanging="2517"/>
        <w:rPr>
          <w:rFonts w:ascii="Times New Roman" w:hAnsi="Times New Roman" w:cs="Times New Roman"/>
          <w:sz w:val="24"/>
          <w:szCs w:val="24"/>
        </w:rPr>
      </w:pPr>
      <w:r w:rsidRPr="000000B6">
        <w:rPr>
          <w:rFonts w:ascii="Times New Roman" w:hAnsi="Times New Roman" w:cs="Times New Roman"/>
          <w:caps/>
          <w:sz w:val="24"/>
          <w:szCs w:val="24"/>
        </w:rPr>
        <w:t>б</w:t>
      </w:r>
      <w:r w:rsidRPr="000000B6">
        <w:rPr>
          <w:rFonts w:ascii="Times New Roman" w:hAnsi="Times New Roman" w:cs="Times New Roman"/>
          <w:sz w:val="24"/>
          <w:szCs w:val="24"/>
        </w:rPr>
        <w:t>)_________________________________.</w:t>
      </w:r>
    </w:p>
    <w:p w:rsidR="007F7BA5" w:rsidRPr="000000B6" w:rsidRDefault="007F7BA5" w:rsidP="007F7BA5">
      <w:pPr>
        <w:shd w:val="clear" w:color="auto" w:fill="FFFFFF"/>
        <w:tabs>
          <w:tab w:val="left" w:pos="725"/>
        </w:tabs>
        <w:spacing w:line="202" w:lineRule="exact"/>
        <w:ind w:left="485" w:hanging="2520"/>
        <w:rPr>
          <w:rFonts w:ascii="Times New Roman" w:hAnsi="Times New Roman" w:cs="Times New Roman"/>
          <w:sz w:val="24"/>
          <w:szCs w:val="24"/>
        </w:rPr>
      </w:pPr>
    </w:p>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sz w:val="24"/>
          <w:szCs w:val="24"/>
        </w:rPr>
        <w:t>Визначте</w:t>
      </w:r>
      <w:r w:rsidRPr="000000B6">
        <w:rPr>
          <w:rFonts w:ascii="Times New Roman" w:hAnsi="Times New Roman" w:cs="Times New Roman"/>
          <w:b/>
          <w:bCs/>
          <w:sz w:val="24"/>
          <w:szCs w:val="24"/>
        </w:rPr>
        <w:t xml:space="preserve"> відповідність між поняттями та їх визначеннями:</w:t>
      </w:r>
    </w:p>
    <w:tbl>
      <w:tblPr>
        <w:tblW w:w="0" w:type="auto"/>
        <w:tblLook w:val="0000" w:firstRow="0" w:lastRow="0" w:firstColumn="0" w:lastColumn="0" w:noHBand="0" w:noVBand="0"/>
      </w:tblPr>
      <w:tblGrid>
        <w:gridCol w:w="3319"/>
        <w:gridCol w:w="6035"/>
      </w:tblGrid>
      <w:tr w:rsidR="000000B6" w:rsidRPr="000000B6" w:rsidTr="00DB7291">
        <w:tc>
          <w:tcPr>
            <w:tcW w:w="3437" w:type="dxa"/>
          </w:tcPr>
          <w:p w:rsidR="007F7BA5" w:rsidRPr="000000B6" w:rsidRDefault="007F7BA5" w:rsidP="00A03521">
            <w:pPr>
              <w:widowControl w:val="0"/>
              <w:numPr>
                <w:ilvl w:val="0"/>
                <w:numId w:val="50"/>
              </w:numPr>
              <w:autoSpaceDE w:val="0"/>
              <w:autoSpaceDN w:val="0"/>
              <w:adjustRightInd w:val="0"/>
              <w:spacing w:after="0" w:line="360" w:lineRule="auto"/>
              <w:rPr>
                <w:rFonts w:ascii="Times New Roman" w:hAnsi="Times New Roman" w:cs="Times New Roman"/>
                <w:sz w:val="24"/>
                <w:szCs w:val="24"/>
              </w:rPr>
            </w:pPr>
            <w:r w:rsidRPr="000000B6">
              <w:rPr>
                <w:rFonts w:ascii="Times New Roman" w:hAnsi="Times New Roman" w:cs="Times New Roman"/>
                <w:sz w:val="24"/>
                <w:szCs w:val="24"/>
              </w:rPr>
              <w:t>Квіритське право – це:</w:t>
            </w:r>
          </w:p>
        </w:tc>
        <w:tc>
          <w:tcPr>
            <w:tcW w:w="6310" w:type="dxa"/>
          </w:tcPr>
          <w:p w:rsidR="007F7BA5" w:rsidRPr="000000B6" w:rsidRDefault="007F7BA5" w:rsidP="00A03521">
            <w:pPr>
              <w:widowControl w:val="0"/>
              <w:numPr>
                <w:ilvl w:val="1"/>
                <w:numId w:val="49"/>
              </w:numPr>
              <w:autoSpaceDE w:val="0"/>
              <w:autoSpaceDN w:val="0"/>
              <w:adjustRightInd w:val="0"/>
              <w:spacing w:after="0" w:line="240" w:lineRule="auto"/>
              <w:jc w:val="both"/>
              <w:rPr>
                <w:rFonts w:ascii="Times New Roman" w:hAnsi="Times New Roman" w:cs="Times New Roman"/>
                <w:sz w:val="24"/>
                <w:szCs w:val="24"/>
              </w:rPr>
            </w:pPr>
            <w:r w:rsidRPr="000000B6">
              <w:rPr>
                <w:rFonts w:ascii="Times New Roman" w:hAnsi="Times New Roman" w:cs="Times New Roman"/>
                <w:sz w:val="24"/>
                <w:szCs w:val="24"/>
              </w:rPr>
              <w:t>Б) перший запис норм звичаєвого права Стародавнього Риму;</w:t>
            </w:r>
          </w:p>
        </w:tc>
      </w:tr>
      <w:tr w:rsidR="000000B6" w:rsidRPr="000000B6" w:rsidTr="00DB7291">
        <w:tc>
          <w:tcPr>
            <w:tcW w:w="3437" w:type="dxa"/>
          </w:tcPr>
          <w:p w:rsidR="007F7BA5" w:rsidRPr="000000B6" w:rsidRDefault="007F7BA5" w:rsidP="00A03521">
            <w:pPr>
              <w:widowControl w:val="0"/>
              <w:numPr>
                <w:ilvl w:val="0"/>
                <w:numId w:val="50"/>
              </w:numPr>
              <w:autoSpaceDE w:val="0"/>
              <w:autoSpaceDN w:val="0"/>
              <w:adjustRightInd w:val="0"/>
              <w:spacing w:after="0" w:line="360" w:lineRule="auto"/>
              <w:rPr>
                <w:rFonts w:ascii="Times New Roman" w:hAnsi="Times New Roman" w:cs="Times New Roman"/>
                <w:sz w:val="24"/>
                <w:szCs w:val="24"/>
              </w:rPr>
            </w:pPr>
            <w:r w:rsidRPr="000000B6">
              <w:rPr>
                <w:rFonts w:ascii="Times New Roman" w:hAnsi="Times New Roman" w:cs="Times New Roman"/>
                <w:sz w:val="24"/>
                <w:szCs w:val="24"/>
              </w:rPr>
              <w:t>“Право народів”– це:</w:t>
            </w:r>
          </w:p>
        </w:tc>
        <w:tc>
          <w:tcPr>
            <w:tcW w:w="6310" w:type="dxa"/>
          </w:tcPr>
          <w:p w:rsidR="007F7BA5" w:rsidRPr="000000B6" w:rsidRDefault="007F7BA5" w:rsidP="00A03521">
            <w:pPr>
              <w:widowControl w:val="0"/>
              <w:numPr>
                <w:ilvl w:val="1"/>
                <w:numId w:val="49"/>
              </w:numPr>
              <w:autoSpaceDE w:val="0"/>
              <w:autoSpaceDN w:val="0"/>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В) юридичні новації, привнесені у правову практику на основі едиктів посадових осіб з числа римської адміністрації;</w:t>
            </w:r>
          </w:p>
        </w:tc>
      </w:tr>
      <w:tr w:rsidR="000000B6" w:rsidRPr="000000B6" w:rsidTr="00DB7291">
        <w:tc>
          <w:tcPr>
            <w:tcW w:w="3437" w:type="dxa"/>
          </w:tcPr>
          <w:p w:rsidR="007F7BA5" w:rsidRPr="000000B6" w:rsidRDefault="007F7BA5" w:rsidP="00A03521">
            <w:pPr>
              <w:widowControl w:val="0"/>
              <w:numPr>
                <w:ilvl w:val="0"/>
                <w:numId w:val="50"/>
              </w:numPr>
              <w:autoSpaceDE w:val="0"/>
              <w:autoSpaceDN w:val="0"/>
              <w:adjustRightInd w:val="0"/>
              <w:spacing w:after="0" w:line="360" w:lineRule="auto"/>
              <w:rPr>
                <w:rFonts w:ascii="Times New Roman" w:hAnsi="Times New Roman" w:cs="Times New Roman"/>
                <w:sz w:val="24"/>
                <w:szCs w:val="24"/>
              </w:rPr>
            </w:pPr>
            <w:r w:rsidRPr="000000B6">
              <w:rPr>
                <w:rFonts w:ascii="Times New Roman" w:hAnsi="Times New Roman" w:cs="Times New Roman"/>
                <w:sz w:val="24"/>
                <w:szCs w:val="24"/>
              </w:rPr>
              <w:t>Преторське  право – це:</w:t>
            </w:r>
          </w:p>
        </w:tc>
        <w:tc>
          <w:tcPr>
            <w:tcW w:w="6310" w:type="dxa"/>
          </w:tcPr>
          <w:p w:rsidR="007F7BA5" w:rsidRPr="000000B6" w:rsidRDefault="007F7BA5" w:rsidP="00A03521">
            <w:pPr>
              <w:widowControl w:val="0"/>
              <w:numPr>
                <w:ilvl w:val="1"/>
                <w:numId w:val="49"/>
              </w:numPr>
              <w:autoSpaceDE w:val="0"/>
              <w:autoSpaceDN w:val="0"/>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А) система правових норм, які регулювали відносини серед римських громадян;</w:t>
            </w:r>
          </w:p>
        </w:tc>
      </w:tr>
      <w:tr w:rsidR="000000B6" w:rsidRPr="000000B6" w:rsidTr="00DB7291">
        <w:tc>
          <w:tcPr>
            <w:tcW w:w="3437" w:type="dxa"/>
          </w:tcPr>
          <w:p w:rsidR="007F7BA5" w:rsidRPr="000000B6" w:rsidRDefault="007F7BA5" w:rsidP="00A03521">
            <w:pPr>
              <w:widowControl w:val="0"/>
              <w:numPr>
                <w:ilvl w:val="0"/>
                <w:numId w:val="50"/>
              </w:numPr>
              <w:autoSpaceDE w:val="0"/>
              <w:autoSpaceDN w:val="0"/>
              <w:adjustRightInd w:val="0"/>
              <w:spacing w:after="0" w:line="360" w:lineRule="auto"/>
              <w:rPr>
                <w:rFonts w:ascii="Times New Roman" w:hAnsi="Times New Roman" w:cs="Times New Roman"/>
                <w:sz w:val="24"/>
                <w:szCs w:val="24"/>
              </w:rPr>
            </w:pPr>
            <w:r w:rsidRPr="000000B6">
              <w:rPr>
                <w:rFonts w:ascii="Times New Roman" w:hAnsi="Times New Roman" w:cs="Times New Roman"/>
                <w:sz w:val="24"/>
                <w:szCs w:val="24"/>
              </w:rPr>
              <w:t>Закони ХІІ таблиць – це:</w:t>
            </w:r>
          </w:p>
        </w:tc>
        <w:tc>
          <w:tcPr>
            <w:tcW w:w="6310" w:type="dxa"/>
          </w:tcPr>
          <w:p w:rsidR="007F7BA5" w:rsidRPr="000000B6" w:rsidRDefault="007F7BA5" w:rsidP="00A03521">
            <w:pPr>
              <w:widowControl w:val="0"/>
              <w:numPr>
                <w:ilvl w:val="1"/>
                <w:numId w:val="49"/>
              </w:numPr>
              <w:autoSpaceDE w:val="0"/>
              <w:autoSpaceDN w:val="0"/>
              <w:adjustRightInd w:val="0"/>
              <w:spacing w:after="0" w:line="240" w:lineRule="auto"/>
              <w:rPr>
                <w:rFonts w:ascii="Times New Roman" w:hAnsi="Times New Roman" w:cs="Times New Roman"/>
                <w:sz w:val="24"/>
                <w:szCs w:val="24"/>
              </w:rPr>
            </w:pPr>
            <w:r w:rsidRPr="000000B6">
              <w:rPr>
                <w:rFonts w:ascii="Times New Roman" w:hAnsi="Times New Roman" w:cs="Times New Roman"/>
                <w:sz w:val="24"/>
                <w:szCs w:val="24"/>
              </w:rPr>
              <w:t>Г) система правових норм, які регулювали відносини серед негромадян, а також між ними і громадянами.</w:t>
            </w:r>
          </w:p>
        </w:tc>
      </w:tr>
    </w:tbl>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sz w:val="24"/>
          <w:szCs w:val="24"/>
        </w:rPr>
        <w:t>Визначте</w:t>
      </w:r>
      <w:r w:rsidRPr="000000B6">
        <w:rPr>
          <w:rFonts w:ascii="Times New Roman" w:hAnsi="Times New Roman" w:cs="Times New Roman"/>
          <w:b/>
          <w:bCs/>
          <w:sz w:val="24"/>
          <w:szCs w:val="24"/>
        </w:rPr>
        <w:t xml:space="preserve"> відповідність між поняттями та їх визначеннями:</w:t>
      </w:r>
    </w:p>
    <w:tbl>
      <w:tblPr>
        <w:tblStyle w:val="a5"/>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5"/>
        <w:gridCol w:w="6542"/>
      </w:tblGrid>
      <w:tr w:rsidR="000000B6" w:rsidRPr="000000B6" w:rsidTr="008E7AA2">
        <w:tc>
          <w:tcPr>
            <w:tcW w:w="3205" w:type="dxa"/>
          </w:tcPr>
          <w:p w:rsidR="007F7BA5" w:rsidRPr="000000B6" w:rsidRDefault="007F7BA5" w:rsidP="00A03521">
            <w:pPr>
              <w:widowControl w:val="0"/>
              <w:numPr>
                <w:ilvl w:val="0"/>
                <w:numId w:val="51"/>
              </w:numPr>
              <w:autoSpaceDE w:val="0"/>
              <w:autoSpaceDN w:val="0"/>
              <w:adjustRightInd w:val="0"/>
              <w:spacing w:line="360" w:lineRule="auto"/>
              <w:rPr>
                <w:sz w:val="24"/>
                <w:szCs w:val="24"/>
                <w:lang w:val="uk-UA"/>
              </w:rPr>
            </w:pPr>
            <w:r w:rsidRPr="000000B6">
              <w:rPr>
                <w:sz w:val="24"/>
                <w:szCs w:val="24"/>
                <w:lang w:val="uk-UA"/>
              </w:rPr>
              <w:t>Єдикти магістратів– це:</w:t>
            </w:r>
          </w:p>
        </w:tc>
        <w:tc>
          <w:tcPr>
            <w:tcW w:w="6542" w:type="dxa"/>
          </w:tcPr>
          <w:p w:rsidR="007F7BA5" w:rsidRPr="000000B6" w:rsidRDefault="007F7BA5" w:rsidP="000267DC">
            <w:pPr>
              <w:ind w:left="575"/>
              <w:jc w:val="both"/>
              <w:rPr>
                <w:b/>
                <w:bCs/>
                <w:sz w:val="24"/>
                <w:szCs w:val="24"/>
                <w:lang w:val="uk-UA"/>
              </w:rPr>
            </w:pPr>
            <w:r w:rsidRPr="000000B6">
              <w:rPr>
                <w:sz w:val="24"/>
                <w:szCs w:val="24"/>
                <w:lang w:val="uk-UA"/>
              </w:rPr>
              <w:t>А) постанови сенату</w:t>
            </w:r>
          </w:p>
        </w:tc>
      </w:tr>
      <w:tr w:rsidR="000000B6" w:rsidRPr="000000B6" w:rsidTr="008E7AA2">
        <w:tc>
          <w:tcPr>
            <w:tcW w:w="3205" w:type="dxa"/>
          </w:tcPr>
          <w:p w:rsidR="007F7BA5" w:rsidRPr="000000B6" w:rsidRDefault="007F7BA5" w:rsidP="00A03521">
            <w:pPr>
              <w:widowControl w:val="0"/>
              <w:numPr>
                <w:ilvl w:val="0"/>
                <w:numId w:val="51"/>
              </w:numPr>
              <w:autoSpaceDE w:val="0"/>
              <w:autoSpaceDN w:val="0"/>
              <w:adjustRightInd w:val="0"/>
              <w:spacing w:line="360" w:lineRule="auto"/>
              <w:rPr>
                <w:sz w:val="24"/>
                <w:szCs w:val="24"/>
                <w:lang w:val="uk-UA"/>
              </w:rPr>
            </w:pPr>
            <w:r w:rsidRPr="000000B6">
              <w:rPr>
                <w:sz w:val="24"/>
                <w:szCs w:val="24"/>
                <w:lang w:val="uk-UA"/>
              </w:rPr>
              <w:t>Конституції – це:</w:t>
            </w:r>
          </w:p>
        </w:tc>
        <w:tc>
          <w:tcPr>
            <w:tcW w:w="6542" w:type="dxa"/>
          </w:tcPr>
          <w:p w:rsidR="007F7BA5" w:rsidRPr="000000B6" w:rsidRDefault="007F7BA5" w:rsidP="000267DC">
            <w:pPr>
              <w:ind w:left="575"/>
              <w:jc w:val="both"/>
              <w:rPr>
                <w:b/>
                <w:bCs/>
                <w:sz w:val="24"/>
                <w:szCs w:val="24"/>
                <w:lang w:val="uk-UA"/>
              </w:rPr>
            </w:pPr>
            <w:r w:rsidRPr="000000B6">
              <w:rPr>
                <w:sz w:val="24"/>
                <w:szCs w:val="24"/>
                <w:lang w:val="uk-UA"/>
              </w:rPr>
              <w:t>Б) публічне оголошення римського магістрата при вступі його на посаду</w:t>
            </w:r>
          </w:p>
        </w:tc>
      </w:tr>
      <w:tr w:rsidR="000000B6" w:rsidRPr="000000B6" w:rsidTr="008E7AA2">
        <w:trPr>
          <w:trHeight w:val="324"/>
        </w:trPr>
        <w:tc>
          <w:tcPr>
            <w:tcW w:w="3205" w:type="dxa"/>
          </w:tcPr>
          <w:p w:rsidR="007F7BA5" w:rsidRPr="000000B6" w:rsidRDefault="007F7BA5" w:rsidP="00A03521">
            <w:pPr>
              <w:widowControl w:val="0"/>
              <w:numPr>
                <w:ilvl w:val="0"/>
                <w:numId w:val="51"/>
              </w:numPr>
              <w:autoSpaceDE w:val="0"/>
              <w:autoSpaceDN w:val="0"/>
              <w:adjustRightInd w:val="0"/>
              <w:spacing w:line="360" w:lineRule="auto"/>
              <w:rPr>
                <w:sz w:val="24"/>
                <w:szCs w:val="24"/>
                <w:lang w:val="uk-UA"/>
              </w:rPr>
            </w:pPr>
            <w:proofErr w:type="spellStart"/>
            <w:r w:rsidRPr="000000B6">
              <w:rPr>
                <w:sz w:val="24"/>
                <w:szCs w:val="24"/>
                <w:lang w:val="uk-UA"/>
              </w:rPr>
              <w:t>Сенатуc</w:t>
            </w:r>
            <w:proofErr w:type="spellEnd"/>
            <w:r w:rsidRPr="000000B6">
              <w:rPr>
                <w:sz w:val="24"/>
                <w:szCs w:val="24"/>
                <w:lang w:val="uk-UA"/>
              </w:rPr>
              <w:t>-консульти – це:</w:t>
            </w:r>
          </w:p>
        </w:tc>
        <w:tc>
          <w:tcPr>
            <w:tcW w:w="6542" w:type="dxa"/>
          </w:tcPr>
          <w:p w:rsidR="007F7BA5" w:rsidRPr="000000B6" w:rsidRDefault="007F7BA5" w:rsidP="000267DC">
            <w:pPr>
              <w:ind w:left="575"/>
              <w:jc w:val="both"/>
              <w:rPr>
                <w:b/>
                <w:bCs/>
                <w:sz w:val="24"/>
                <w:szCs w:val="24"/>
                <w:lang w:val="uk-UA"/>
              </w:rPr>
            </w:pPr>
            <w:r w:rsidRPr="000000B6">
              <w:rPr>
                <w:sz w:val="24"/>
                <w:szCs w:val="24"/>
                <w:lang w:val="uk-UA"/>
              </w:rPr>
              <w:t>В) постанови та ухвали імператора.</w:t>
            </w:r>
          </w:p>
        </w:tc>
      </w:tr>
    </w:tbl>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sz w:val="24"/>
          <w:szCs w:val="24"/>
        </w:rPr>
        <w:t xml:space="preserve"> Визначте</w:t>
      </w:r>
      <w:r w:rsidRPr="000000B6">
        <w:rPr>
          <w:rFonts w:ascii="Times New Roman" w:hAnsi="Times New Roman" w:cs="Times New Roman"/>
          <w:b/>
          <w:bCs/>
          <w:sz w:val="24"/>
          <w:szCs w:val="24"/>
        </w:rPr>
        <w:t xml:space="preserve"> відповідність між поняттями та їх визначеннями:</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2"/>
        <w:gridCol w:w="7242"/>
      </w:tblGrid>
      <w:tr w:rsidR="000000B6" w:rsidRPr="000000B6" w:rsidTr="000267DC">
        <w:trPr>
          <w:trHeight w:val="243"/>
        </w:trPr>
        <w:tc>
          <w:tcPr>
            <w:tcW w:w="2130" w:type="dxa"/>
          </w:tcPr>
          <w:p w:rsidR="007F7BA5" w:rsidRPr="000000B6" w:rsidRDefault="007F7BA5" w:rsidP="00A03521">
            <w:pPr>
              <w:widowControl w:val="0"/>
              <w:numPr>
                <w:ilvl w:val="0"/>
                <w:numId w:val="47"/>
              </w:numPr>
              <w:autoSpaceDE w:val="0"/>
              <w:autoSpaceDN w:val="0"/>
              <w:adjustRightInd w:val="0"/>
              <w:spacing w:before="67"/>
              <w:rPr>
                <w:sz w:val="24"/>
                <w:szCs w:val="24"/>
                <w:lang w:val="uk-UA"/>
              </w:rPr>
            </w:pPr>
            <w:r w:rsidRPr="000000B6">
              <w:rPr>
                <w:sz w:val="24"/>
                <w:szCs w:val="24"/>
                <w:lang w:val="uk-UA"/>
              </w:rPr>
              <w:t>Едикти</w:t>
            </w:r>
          </w:p>
        </w:tc>
        <w:tc>
          <w:tcPr>
            <w:tcW w:w="8058" w:type="dxa"/>
          </w:tcPr>
          <w:p w:rsidR="007F7BA5" w:rsidRPr="000000B6" w:rsidRDefault="007F7BA5" w:rsidP="00DB7291">
            <w:pPr>
              <w:tabs>
                <w:tab w:val="left" w:pos="730"/>
              </w:tabs>
              <w:spacing w:before="67"/>
              <w:ind w:left="462" w:hanging="282"/>
              <w:rPr>
                <w:sz w:val="24"/>
                <w:szCs w:val="24"/>
                <w:lang w:val="uk-UA"/>
              </w:rPr>
            </w:pPr>
            <w:r w:rsidRPr="000000B6">
              <w:rPr>
                <w:sz w:val="24"/>
                <w:szCs w:val="24"/>
                <w:lang w:val="uk-UA"/>
              </w:rPr>
              <w:t>А) Імператорські рішення з конкретних судових справ.</w:t>
            </w:r>
          </w:p>
        </w:tc>
      </w:tr>
      <w:tr w:rsidR="000000B6" w:rsidRPr="000000B6" w:rsidTr="000267DC">
        <w:tc>
          <w:tcPr>
            <w:tcW w:w="2130" w:type="dxa"/>
          </w:tcPr>
          <w:p w:rsidR="007F7BA5" w:rsidRPr="000000B6" w:rsidRDefault="007F7BA5" w:rsidP="00A03521">
            <w:pPr>
              <w:widowControl w:val="0"/>
              <w:numPr>
                <w:ilvl w:val="0"/>
                <w:numId w:val="47"/>
              </w:numPr>
              <w:shd w:val="clear" w:color="auto" w:fill="FFFFFF"/>
              <w:autoSpaceDE w:val="0"/>
              <w:autoSpaceDN w:val="0"/>
              <w:adjustRightInd w:val="0"/>
              <w:rPr>
                <w:sz w:val="24"/>
                <w:szCs w:val="24"/>
                <w:lang w:val="uk-UA"/>
              </w:rPr>
            </w:pPr>
            <w:r w:rsidRPr="000000B6">
              <w:rPr>
                <w:sz w:val="24"/>
                <w:szCs w:val="24"/>
                <w:lang w:val="uk-UA"/>
              </w:rPr>
              <w:t>Декрети.</w:t>
            </w:r>
          </w:p>
          <w:p w:rsidR="007F7BA5" w:rsidRPr="000000B6" w:rsidRDefault="007F7BA5" w:rsidP="000267DC">
            <w:pPr>
              <w:tabs>
                <w:tab w:val="left" w:pos="730"/>
              </w:tabs>
              <w:spacing w:before="67"/>
              <w:rPr>
                <w:sz w:val="24"/>
                <w:szCs w:val="24"/>
                <w:lang w:val="uk-UA"/>
              </w:rPr>
            </w:pPr>
          </w:p>
        </w:tc>
        <w:tc>
          <w:tcPr>
            <w:tcW w:w="8058" w:type="dxa"/>
          </w:tcPr>
          <w:p w:rsidR="007F7BA5" w:rsidRPr="000000B6" w:rsidRDefault="007F7BA5" w:rsidP="00DB7291">
            <w:pPr>
              <w:spacing w:before="67"/>
              <w:ind w:left="462" w:hanging="282"/>
              <w:rPr>
                <w:sz w:val="24"/>
                <w:szCs w:val="24"/>
                <w:lang w:val="uk-UA"/>
              </w:rPr>
            </w:pPr>
            <w:r w:rsidRPr="000000B6">
              <w:rPr>
                <w:sz w:val="24"/>
                <w:szCs w:val="24"/>
                <w:lang w:val="uk-UA"/>
              </w:rPr>
              <w:t>Б) Загальні розпорядження, які були обов'язковими як для службових осіб, так і для населення.</w:t>
            </w:r>
          </w:p>
        </w:tc>
      </w:tr>
      <w:tr w:rsidR="000000B6" w:rsidRPr="000000B6" w:rsidTr="000267DC">
        <w:tc>
          <w:tcPr>
            <w:tcW w:w="2130" w:type="dxa"/>
          </w:tcPr>
          <w:p w:rsidR="007F7BA5" w:rsidRPr="000000B6" w:rsidRDefault="007F7BA5" w:rsidP="00A03521">
            <w:pPr>
              <w:widowControl w:val="0"/>
              <w:numPr>
                <w:ilvl w:val="0"/>
                <w:numId w:val="47"/>
              </w:numPr>
              <w:autoSpaceDE w:val="0"/>
              <w:autoSpaceDN w:val="0"/>
              <w:adjustRightInd w:val="0"/>
              <w:spacing w:before="67"/>
              <w:rPr>
                <w:sz w:val="24"/>
                <w:szCs w:val="24"/>
                <w:lang w:val="uk-UA"/>
              </w:rPr>
            </w:pPr>
            <w:r w:rsidRPr="000000B6">
              <w:rPr>
                <w:sz w:val="24"/>
                <w:szCs w:val="24"/>
                <w:lang w:val="uk-UA"/>
              </w:rPr>
              <w:lastRenderedPageBreak/>
              <w:t>Мандати</w:t>
            </w:r>
          </w:p>
        </w:tc>
        <w:tc>
          <w:tcPr>
            <w:tcW w:w="8058" w:type="dxa"/>
          </w:tcPr>
          <w:p w:rsidR="007F7BA5" w:rsidRPr="000000B6" w:rsidRDefault="007F7BA5" w:rsidP="00DB7291">
            <w:pPr>
              <w:spacing w:before="67"/>
              <w:ind w:left="462" w:hanging="282"/>
              <w:rPr>
                <w:sz w:val="24"/>
                <w:szCs w:val="24"/>
                <w:lang w:val="uk-UA"/>
              </w:rPr>
            </w:pPr>
            <w:r w:rsidRPr="000000B6">
              <w:rPr>
                <w:sz w:val="24"/>
                <w:szCs w:val="24"/>
                <w:lang w:val="uk-UA"/>
              </w:rPr>
              <w:t>В) Письмові відповіді на запитання приватних або посадових осіб з приводу правових питань</w:t>
            </w:r>
          </w:p>
        </w:tc>
      </w:tr>
      <w:tr w:rsidR="000000B6" w:rsidRPr="000000B6" w:rsidTr="000267DC">
        <w:tc>
          <w:tcPr>
            <w:tcW w:w="2130" w:type="dxa"/>
          </w:tcPr>
          <w:p w:rsidR="007F7BA5" w:rsidRPr="000000B6" w:rsidRDefault="007F7BA5" w:rsidP="00A03521">
            <w:pPr>
              <w:widowControl w:val="0"/>
              <w:numPr>
                <w:ilvl w:val="0"/>
                <w:numId w:val="47"/>
              </w:numPr>
              <w:autoSpaceDE w:val="0"/>
              <w:autoSpaceDN w:val="0"/>
              <w:adjustRightInd w:val="0"/>
              <w:spacing w:before="67"/>
              <w:rPr>
                <w:sz w:val="24"/>
                <w:szCs w:val="24"/>
                <w:lang w:val="uk-UA"/>
              </w:rPr>
            </w:pPr>
            <w:r w:rsidRPr="000000B6">
              <w:rPr>
                <w:sz w:val="24"/>
                <w:szCs w:val="24"/>
                <w:lang w:val="uk-UA"/>
              </w:rPr>
              <w:t>Рескрипти</w:t>
            </w:r>
          </w:p>
        </w:tc>
        <w:tc>
          <w:tcPr>
            <w:tcW w:w="8058" w:type="dxa"/>
          </w:tcPr>
          <w:p w:rsidR="007F7BA5" w:rsidRPr="000000B6" w:rsidRDefault="007F7BA5" w:rsidP="00DB7291">
            <w:pPr>
              <w:spacing w:before="67"/>
              <w:ind w:left="462" w:hanging="282"/>
              <w:rPr>
                <w:sz w:val="24"/>
                <w:szCs w:val="24"/>
                <w:lang w:val="uk-UA"/>
              </w:rPr>
            </w:pPr>
            <w:r w:rsidRPr="000000B6">
              <w:rPr>
                <w:sz w:val="24"/>
                <w:szCs w:val="24"/>
                <w:lang w:val="uk-UA"/>
              </w:rPr>
              <w:t>Г) Інструкції посадовим особам (чиновникам, правителям провінцій) щодо правозастосування.</w:t>
            </w:r>
          </w:p>
        </w:tc>
      </w:tr>
    </w:tbl>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Інституції </w:t>
      </w:r>
      <w:r w:rsidRPr="000000B6">
        <w:rPr>
          <w:rFonts w:ascii="Times New Roman" w:hAnsi="Times New Roman" w:cs="Times New Roman"/>
          <w:b/>
          <w:bCs/>
          <w:sz w:val="24"/>
          <w:szCs w:val="24"/>
        </w:rPr>
        <w:t>Юстиніана</w:t>
      </w:r>
      <w:r w:rsidRPr="000000B6">
        <w:rPr>
          <w:rFonts w:ascii="Times New Roman" w:hAnsi="Times New Roman" w:cs="Times New Roman"/>
          <w:b/>
          <w:sz w:val="24"/>
          <w:szCs w:val="24"/>
        </w:rPr>
        <w:t xml:space="preserve"> — це:</w:t>
      </w:r>
    </w:p>
    <w:p w:rsidR="007F7BA5" w:rsidRPr="000000B6" w:rsidRDefault="007F7BA5" w:rsidP="00DB7291">
      <w:pPr>
        <w:shd w:val="clear" w:color="auto" w:fill="FFFFFF"/>
        <w:tabs>
          <w:tab w:val="left" w:pos="734"/>
        </w:tabs>
        <w:spacing w:after="0"/>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 збірник законів;</w:t>
      </w:r>
    </w:p>
    <w:p w:rsidR="007F7BA5" w:rsidRPr="000000B6" w:rsidRDefault="007F7BA5" w:rsidP="00DB7291">
      <w:pPr>
        <w:shd w:val="clear" w:color="auto" w:fill="FFFFFF"/>
        <w:tabs>
          <w:tab w:val="left" w:pos="734"/>
        </w:tabs>
        <w:rPr>
          <w:rFonts w:ascii="Times New Roman" w:hAnsi="Times New Roman" w:cs="Times New Roman"/>
          <w:sz w:val="24"/>
          <w:szCs w:val="24"/>
        </w:rPr>
      </w:pPr>
      <w:r w:rsidRPr="000000B6">
        <w:rPr>
          <w:rFonts w:ascii="Times New Roman" w:hAnsi="Times New Roman" w:cs="Times New Roman"/>
          <w:caps/>
          <w:sz w:val="24"/>
          <w:szCs w:val="24"/>
        </w:rPr>
        <w:t>б)</w:t>
      </w:r>
      <w:r w:rsidRPr="000000B6">
        <w:rPr>
          <w:rFonts w:ascii="Times New Roman" w:hAnsi="Times New Roman" w:cs="Times New Roman"/>
          <w:sz w:val="24"/>
          <w:szCs w:val="24"/>
        </w:rPr>
        <w:t xml:space="preserve"> підручники цивільного права.</w:t>
      </w:r>
    </w:p>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Дигести </w:t>
      </w:r>
      <w:r w:rsidRPr="000000B6">
        <w:rPr>
          <w:rFonts w:ascii="Times New Roman" w:hAnsi="Times New Roman" w:cs="Times New Roman"/>
          <w:b/>
          <w:bCs/>
          <w:sz w:val="24"/>
          <w:szCs w:val="24"/>
        </w:rPr>
        <w:t>Юстиніана</w:t>
      </w:r>
      <w:r w:rsidRPr="000000B6">
        <w:rPr>
          <w:rFonts w:ascii="Times New Roman" w:hAnsi="Times New Roman" w:cs="Times New Roman"/>
          <w:b/>
          <w:sz w:val="24"/>
          <w:szCs w:val="24"/>
        </w:rPr>
        <w:t xml:space="preserve"> — це:</w:t>
      </w:r>
    </w:p>
    <w:p w:rsidR="007F7BA5" w:rsidRPr="000000B6" w:rsidRDefault="007F7BA5" w:rsidP="00DB7291">
      <w:pPr>
        <w:shd w:val="clear" w:color="auto" w:fill="FFFFFF"/>
        <w:tabs>
          <w:tab w:val="left" w:pos="734"/>
        </w:tabs>
        <w:spacing w:after="0"/>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 кодифікація творів класиків юриспруденції;</w:t>
      </w:r>
    </w:p>
    <w:p w:rsidR="007F7BA5" w:rsidRPr="000000B6" w:rsidRDefault="00DB7291" w:rsidP="00DB7291">
      <w:pPr>
        <w:shd w:val="clear" w:color="auto" w:fill="FFFFFF"/>
        <w:tabs>
          <w:tab w:val="left" w:pos="734"/>
        </w:tabs>
        <w:spacing w:after="0"/>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 підручник з права.</w:t>
      </w:r>
    </w:p>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Твори </w:t>
      </w:r>
      <w:r w:rsidRPr="000000B6">
        <w:rPr>
          <w:rFonts w:ascii="Times New Roman" w:hAnsi="Times New Roman" w:cs="Times New Roman"/>
          <w:b/>
          <w:bCs/>
          <w:sz w:val="24"/>
          <w:szCs w:val="24"/>
        </w:rPr>
        <w:t>яких</w:t>
      </w:r>
      <w:r w:rsidRPr="000000B6">
        <w:rPr>
          <w:rFonts w:ascii="Times New Roman" w:hAnsi="Times New Roman" w:cs="Times New Roman"/>
          <w:b/>
          <w:sz w:val="24"/>
          <w:szCs w:val="24"/>
        </w:rPr>
        <w:t xml:space="preserve"> римських юристів були покладені в  основу судових рішень відповідно до закону «Про цитування юристів»:</w:t>
      </w:r>
    </w:p>
    <w:p w:rsidR="007F7BA5" w:rsidRPr="000000B6" w:rsidRDefault="007F7BA5" w:rsidP="007F7BA5">
      <w:pPr>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________________________________________________________________________________</w:t>
      </w:r>
    </w:p>
    <w:p w:rsidR="007F7BA5" w:rsidRPr="000000B6" w:rsidRDefault="007F7BA5" w:rsidP="00FF1DD3">
      <w:pPr>
        <w:widowControl w:val="0"/>
        <w:numPr>
          <w:ilvl w:val="0"/>
          <w:numId w:val="4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Систематизований</w:t>
      </w:r>
      <w:r w:rsidRPr="000000B6">
        <w:rPr>
          <w:rFonts w:ascii="Times New Roman" w:hAnsi="Times New Roman" w:cs="Times New Roman"/>
          <w:b/>
          <w:sz w:val="24"/>
          <w:szCs w:val="24"/>
        </w:rPr>
        <w:t xml:space="preserve"> звід римського права, складений при імператорі Юстиніані (VI в. н.е.) мав назву:</w:t>
      </w:r>
    </w:p>
    <w:p w:rsidR="007F7BA5" w:rsidRPr="000000B6" w:rsidRDefault="008E7AA2" w:rsidP="007F7BA5">
      <w:pPr>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7F7BA5">
      <w:pPr>
        <w:keepNext/>
        <w:jc w:val="center"/>
        <w:rPr>
          <w:rFonts w:ascii="Times New Roman" w:hAnsi="Times New Roman" w:cs="Times New Roman"/>
          <w:b/>
          <w:sz w:val="24"/>
          <w:szCs w:val="24"/>
          <w:u w:val="single"/>
        </w:rPr>
      </w:pPr>
    </w:p>
    <w:p w:rsidR="007F7BA5" w:rsidRPr="000000B6" w:rsidRDefault="007F7BA5" w:rsidP="007F7BA5">
      <w:pPr>
        <w:keepNext/>
        <w:jc w:val="center"/>
        <w:rPr>
          <w:rFonts w:ascii="Times New Roman" w:hAnsi="Times New Roman" w:cs="Times New Roman"/>
          <w:b/>
          <w:bCs/>
          <w:sz w:val="24"/>
          <w:szCs w:val="24"/>
        </w:rPr>
      </w:pPr>
      <w:r w:rsidRPr="000000B6">
        <w:rPr>
          <w:rFonts w:ascii="Times New Roman" w:hAnsi="Times New Roman" w:cs="Times New Roman"/>
          <w:b/>
          <w:sz w:val="24"/>
          <w:szCs w:val="24"/>
        </w:rPr>
        <w:t>Тест № 2. Тема:</w:t>
      </w:r>
      <w:r w:rsidRPr="000000B6">
        <w:rPr>
          <w:rFonts w:ascii="Times New Roman" w:hAnsi="Times New Roman" w:cs="Times New Roman"/>
          <w:bCs/>
          <w:sz w:val="24"/>
          <w:szCs w:val="24"/>
        </w:rPr>
        <w:t xml:space="preserve"> </w:t>
      </w:r>
      <w:r w:rsidRPr="000000B6">
        <w:rPr>
          <w:rFonts w:ascii="Times New Roman" w:hAnsi="Times New Roman" w:cs="Times New Roman"/>
          <w:b/>
          <w:bCs/>
          <w:sz w:val="24"/>
          <w:szCs w:val="24"/>
        </w:rPr>
        <w:t>Суб’єкти цивільних правовідносин</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Хто з цих осіб був наділений найбільшою правоздатністю:</w:t>
      </w:r>
    </w:p>
    <w:p w:rsidR="007F7BA5" w:rsidRPr="000000B6" w:rsidRDefault="007F7BA5" w:rsidP="00DB7291">
      <w:pPr>
        <w:spacing w:after="0"/>
        <w:ind w:left="357"/>
        <w:jc w:val="both"/>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римський громадянин;</w:t>
      </w:r>
    </w:p>
    <w:p w:rsidR="007F7BA5" w:rsidRPr="000000B6" w:rsidRDefault="007F7BA5" w:rsidP="00DB7291">
      <w:pPr>
        <w:spacing w:after="0"/>
        <w:ind w:left="357"/>
        <w:jc w:val="both"/>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глава родини;</w:t>
      </w:r>
    </w:p>
    <w:p w:rsidR="007F7BA5" w:rsidRPr="000000B6" w:rsidRDefault="007F7BA5" w:rsidP="00DB7291">
      <w:pPr>
        <w:spacing w:after="0"/>
        <w:ind w:left="357"/>
        <w:jc w:val="both"/>
        <w:rPr>
          <w:rFonts w:ascii="Times New Roman" w:hAnsi="Times New Roman" w:cs="Times New Roman"/>
          <w:sz w:val="24"/>
          <w:szCs w:val="24"/>
        </w:rPr>
      </w:pPr>
      <w:r w:rsidRPr="000000B6">
        <w:rPr>
          <w:rFonts w:ascii="Times New Roman" w:hAnsi="Times New Roman" w:cs="Times New Roman"/>
          <w:sz w:val="24"/>
          <w:szCs w:val="24"/>
        </w:rPr>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перегрин;</w:t>
      </w:r>
    </w:p>
    <w:p w:rsidR="007F7BA5" w:rsidRPr="000000B6" w:rsidRDefault="007F7BA5" w:rsidP="00DB7291">
      <w:pPr>
        <w:spacing w:after="0"/>
        <w:ind w:left="357"/>
        <w:jc w:val="both"/>
        <w:rPr>
          <w:rFonts w:ascii="Times New Roman" w:hAnsi="Times New Roman" w:cs="Times New Roman"/>
          <w:sz w:val="24"/>
          <w:szCs w:val="24"/>
        </w:rPr>
      </w:pPr>
      <w:r w:rsidRPr="000000B6">
        <w:rPr>
          <w:rFonts w:ascii="Times New Roman" w:hAnsi="Times New Roman" w:cs="Times New Roman"/>
          <w:sz w:val="24"/>
          <w:szCs w:val="24"/>
        </w:rPr>
        <w:t>Г)</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латин.</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Статусне право</w:t>
      </w:r>
    </w:p>
    <w:p w:rsidR="007F7BA5" w:rsidRPr="000000B6" w:rsidRDefault="007F7BA5" w:rsidP="00A04C55">
      <w:pPr>
        <w:shd w:val="clear" w:color="auto" w:fill="FFFFFF"/>
        <w:tabs>
          <w:tab w:val="left" w:pos="709"/>
        </w:tabs>
        <w:spacing w:after="0"/>
        <w:ind w:left="709" w:hanging="352"/>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система правомочностей, яка регулює питання правоздатності та дієздатності суб'єктів права;</w:t>
      </w:r>
    </w:p>
    <w:p w:rsidR="007F7BA5" w:rsidRPr="000000B6" w:rsidRDefault="007F7BA5" w:rsidP="00A04C55">
      <w:pPr>
        <w:shd w:val="clear" w:color="auto" w:fill="FFFFFF"/>
        <w:tabs>
          <w:tab w:val="left" w:pos="709"/>
        </w:tabs>
        <w:spacing w:after="0"/>
        <w:ind w:left="709" w:hanging="352"/>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система права, яка регулює властивість суб'єктів бути носіями прав і обов'язків.</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Особа</w:t>
      </w:r>
      <w:r w:rsidRPr="000000B6">
        <w:rPr>
          <w:rFonts w:ascii="Times New Roman" w:hAnsi="Times New Roman" w:cs="Times New Roman"/>
          <w:b/>
          <w:sz w:val="24"/>
          <w:szCs w:val="24"/>
        </w:rPr>
        <w:t xml:space="preserve"> — це:</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той хто може бути об'єктом права;</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той хто може бути суб'єктом права.</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b/>
          <w:sz w:val="24"/>
          <w:szCs w:val="24"/>
        </w:rPr>
      </w:pPr>
      <w:r w:rsidRPr="000000B6">
        <w:rPr>
          <w:rFonts w:ascii="Times New Roman" w:hAnsi="Times New Roman" w:cs="Times New Roman"/>
          <w:b/>
          <w:bCs/>
          <w:sz w:val="24"/>
          <w:szCs w:val="24"/>
        </w:rPr>
        <w:t>Правоздатність</w:t>
      </w:r>
      <w:r w:rsidRPr="000000B6">
        <w:rPr>
          <w:rFonts w:ascii="Times New Roman" w:hAnsi="Times New Roman" w:cs="Times New Roman"/>
          <w:b/>
          <w:sz w:val="24"/>
          <w:szCs w:val="24"/>
        </w:rPr>
        <w:t xml:space="preserve"> — це:</w:t>
      </w:r>
    </w:p>
    <w:p w:rsidR="007F7BA5" w:rsidRPr="000000B6" w:rsidRDefault="007F7BA5" w:rsidP="00A04C55">
      <w:pPr>
        <w:shd w:val="clear" w:color="auto" w:fill="FFFFFF"/>
        <w:tabs>
          <w:tab w:val="left" w:pos="821"/>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А)</w:t>
      </w:r>
      <w:r w:rsidRPr="000000B6">
        <w:rPr>
          <w:rFonts w:ascii="Times New Roman" w:hAnsi="Times New Roman" w:cs="Times New Roman"/>
          <w:sz w:val="24"/>
          <w:szCs w:val="24"/>
        </w:rPr>
        <w:tab/>
        <w:t>можливість особи мати і бути носієм закріплених у правових нормах суб'єктивних прав та обов'язків;</w:t>
      </w:r>
    </w:p>
    <w:p w:rsidR="007F7BA5" w:rsidRPr="000000B6" w:rsidRDefault="00A04C55" w:rsidP="00A04C55">
      <w:pPr>
        <w:shd w:val="clear" w:color="auto" w:fill="FFFFFF"/>
        <w:tabs>
          <w:tab w:val="left" w:pos="821"/>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спроможність суб’єкта права набувати прав і нести відповідальність за свої дії.</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b/>
          <w:sz w:val="24"/>
          <w:szCs w:val="24"/>
        </w:rPr>
      </w:pPr>
      <w:r w:rsidRPr="000000B6">
        <w:rPr>
          <w:rFonts w:ascii="Times New Roman" w:hAnsi="Times New Roman" w:cs="Times New Roman"/>
          <w:b/>
          <w:bCs/>
          <w:sz w:val="24"/>
          <w:szCs w:val="24"/>
        </w:rPr>
        <w:t>Дієздатність</w:t>
      </w:r>
      <w:r w:rsidRPr="000000B6">
        <w:rPr>
          <w:rFonts w:ascii="Times New Roman" w:hAnsi="Times New Roman" w:cs="Times New Roman"/>
          <w:b/>
          <w:sz w:val="24"/>
          <w:szCs w:val="24"/>
        </w:rPr>
        <w:t xml:space="preserve"> — це:</w:t>
      </w:r>
    </w:p>
    <w:p w:rsidR="007F7BA5" w:rsidRPr="000000B6" w:rsidRDefault="007F7BA5" w:rsidP="00A04C55">
      <w:pPr>
        <w:shd w:val="clear" w:color="auto" w:fill="FFFFFF"/>
        <w:tabs>
          <w:tab w:val="left" w:pos="821"/>
        </w:tabs>
        <w:spacing w:after="0"/>
        <w:ind w:left="357"/>
        <w:jc w:val="both"/>
        <w:rPr>
          <w:rFonts w:ascii="Times New Roman" w:hAnsi="Times New Roman" w:cs="Times New Roman"/>
          <w:sz w:val="24"/>
          <w:szCs w:val="24"/>
        </w:rPr>
      </w:pPr>
      <w:r w:rsidRPr="000000B6">
        <w:rPr>
          <w:rFonts w:ascii="Times New Roman" w:hAnsi="Times New Roman" w:cs="Times New Roman"/>
          <w:sz w:val="24"/>
          <w:szCs w:val="24"/>
        </w:rPr>
        <w:t>А)</w:t>
      </w:r>
      <w:r w:rsidRPr="000000B6">
        <w:rPr>
          <w:rFonts w:ascii="Times New Roman" w:hAnsi="Times New Roman" w:cs="Times New Roman"/>
          <w:sz w:val="24"/>
          <w:szCs w:val="24"/>
        </w:rPr>
        <w:tab/>
        <w:t>здатність мати права і обов’язки ;</w:t>
      </w:r>
    </w:p>
    <w:p w:rsidR="007F7BA5" w:rsidRPr="000000B6" w:rsidRDefault="00A04C55" w:rsidP="00A04C55">
      <w:pPr>
        <w:shd w:val="clear" w:color="auto" w:fill="FFFFFF"/>
        <w:tabs>
          <w:tab w:val="left" w:pos="821"/>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lastRenderedPageBreak/>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можливість особи здійснювати від свого імені і за власною волею правові дії, особисто виконувати взяті на себе обов'язки, особисто відповідати за власні протиправні вчинки.</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За </w:t>
      </w:r>
      <w:r w:rsidRPr="000000B6">
        <w:rPr>
          <w:rFonts w:ascii="Times New Roman" w:hAnsi="Times New Roman" w:cs="Times New Roman"/>
          <w:b/>
          <w:bCs/>
          <w:sz w:val="24"/>
          <w:szCs w:val="24"/>
        </w:rPr>
        <w:t>статусом</w:t>
      </w:r>
      <w:r w:rsidRPr="000000B6">
        <w:rPr>
          <w:rFonts w:ascii="Times New Roman" w:hAnsi="Times New Roman" w:cs="Times New Roman"/>
          <w:b/>
          <w:sz w:val="24"/>
          <w:szCs w:val="24"/>
        </w:rPr>
        <w:t xml:space="preserve"> свободи розрізнялись:</w:t>
      </w:r>
    </w:p>
    <w:p w:rsidR="007F7BA5" w:rsidRPr="000000B6" w:rsidRDefault="007F7BA5" w:rsidP="00A04C55">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голова родини та підвладні</w:t>
      </w:r>
    </w:p>
    <w:p w:rsidR="007F7BA5" w:rsidRPr="000000B6" w:rsidRDefault="007F7BA5" w:rsidP="00A04C55">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вільні і раби</w:t>
      </w:r>
    </w:p>
    <w:p w:rsidR="007F7BA5" w:rsidRPr="000000B6" w:rsidRDefault="007F7BA5" w:rsidP="00A04C55">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римські громадяни та інші вільні особи</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За </w:t>
      </w:r>
      <w:r w:rsidRPr="000000B6">
        <w:rPr>
          <w:rFonts w:ascii="Times New Roman" w:hAnsi="Times New Roman" w:cs="Times New Roman"/>
          <w:b/>
          <w:bCs/>
          <w:sz w:val="24"/>
          <w:szCs w:val="24"/>
        </w:rPr>
        <w:t>статусом</w:t>
      </w:r>
      <w:r w:rsidRPr="000000B6">
        <w:rPr>
          <w:rFonts w:ascii="Times New Roman" w:hAnsi="Times New Roman" w:cs="Times New Roman"/>
          <w:b/>
          <w:sz w:val="24"/>
          <w:szCs w:val="24"/>
        </w:rPr>
        <w:t xml:space="preserve"> громадянства розрізнялися</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голова родини та підвладні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вільні і раби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римські громадяни та інші вільні особи</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За </w:t>
      </w:r>
      <w:r w:rsidRPr="000000B6">
        <w:rPr>
          <w:rFonts w:ascii="Times New Roman" w:hAnsi="Times New Roman" w:cs="Times New Roman"/>
          <w:b/>
          <w:bCs/>
          <w:sz w:val="24"/>
          <w:szCs w:val="24"/>
        </w:rPr>
        <w:t>сімейним</w:t>
      </w:r>
      <w:r w:rsidRPr="000000B6">
        <w:rPr>
          <w:rFonts w:ascii="Times New Roman" w:hAnsi="Times New Roman" w:cs="Times New Roman"/>
          <w:b/>
          <w:sz w:val="24"/>
          <w:szCs w:val="24"/>
        </w:rPr>
        <w:t xml:space="preserve"> статусом</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голова родини та підвладні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вільні і раби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римські громадяни та інші вільні особи</w:t>
      </w:r>
    </w:p>
    <w:p w:rsidR="007F7BA5" w:rsidRPr="000000B6" w:rsidRDefault="007F7BA5" w:rsidP="00442260">
      <w:pPr>
        <w:widowControl w:val="0"/>
        <w:numPr>
          <w:ilvl w:val="0"/>
          <w:numId w:val="109"/>
        </w:numPr>
        <w:shd w:val="clear" w:color="auto" w:fill="FFFFFF"/>
        <w:tabs>
          <w:tab w:val="left" w:pos="653"/>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Назвіть умови за яких настає обмеження правоздатності: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capitus deminutio maxsima —</w:t>
      </w:r>
      <w:r w:rsidRPr="000000B6">
        <w:rPr>
          <w:rFonts w:ascii="Times New Roman" w:hAnsi="Times New Roman" w:cs="Times New Roman"/>
          <w:sz w:val="24"/>
          <w:szCs w:val="24"/>
        </w:rPr>
        <w:tab/>
        <w:t>_______________________________</w:t>
      </w:r>
      <w:r w:rsidR="00A04C55" w:rsidRPr="000000B6">
        <w:rPr>
          <w:rFonts w:ascii="Times New Roman" w:hAnsi="Times New Roman" w:cs="Times New Roman"/>
          <w:sz w:val="24"/>
          <w:szCs w:val="24"/>
        </w:rPr>
        <w:t>________</w:t>
      </w:r>
      <w:r w:rsidRPr="000000B6">
        <w:rPr>
          <w:rFonts w:ascii="Times New Roman" w:hAnsi="Times New Roman" w:cs="Times New Roman"/>
          <w:sz w:val="24"/>
          <w:szCs w:val="24"/>
        </w:rPr>
        <w:t>________</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 xml:space="preserve">capitus deminutio media —  </w:t>
      </w:r>
      <w:r w:rsidRPr="000000B6">
        <w:rPr>
          <w:rFonts w:ascii="Times New Roman" w:hAnsi="Times New Roman" w:cs="Times New Roman"/>
          <w:sz w:val="24"/>
          <w:szCs w:val="24"/>
        </w:rPr>
        <w:tab/>
        <w:t>___________________________________</w:t>
      </w:r>
      <w:r w:rsidR="00A04C55" w:rsidRPr="000000B6">
        <w:rPr>
          <w:rFonts w:ascii="Times New Roman" w:hAnsi="Times New Roman" w:cs="Times New Roman"/>
          <w:sz w:val="24"/>
          <w:szCs w:val="24"/>
        </w:rPr>
        <w:t>___________</w:t>
      </w:r>
      <w:r w:rsidRPr="000000B6">
        <w:rPr>
          <w:rFonts w:ascii="Times New Roman" w:hAnsi="Times New Roman" w:cs="Times New Roman"/>
          <w:sz w:val="24"/>
          <w:szCs w:val="24"/>
        </w:rPr>
        <w:t>_</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capitus deminutio minima —__________________________________________________</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Повна </w:t>
      </w:r>
      <w:r w:rsidRPr="000000B6">
        <w:rPr>
          <w:rFonts w:ascii="Times New Roman" w:hAnsi="Times New Roman" w:cs="Times New Roman"/>
          <w:b/>
          <w:bCs/>
          <w:sz w:val="24"/>
          <w:szCs w:val="24"/>
        </w:rPr>
        <w:t>правоздатність</w:t>
      </w:r>
      <w:r w:rsidRPr="000000B6">
        <w:rPr>
          <w:rFonts w:ascii="Times New Roman" w:hAnsi="Times New Roman" w:cs="Times New Roman"/>
          <w:b/>
          <w:sz w:val="24"/>
          <w:szCs w:val="24"/>
        </w:rPr>
        <w:t xml:space="preserve"> особи у сфері приватноправових відносин складалася з двох основних прав:</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___________________________________________________________________</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___________________________________________________________________</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Якими трьома статусами визначалась повна правосуб’єктність особи?</w:t>
      </w:r>
    </w:p>
    <w:p w:rsidR="007F7BA5" w:rsidRPr="000000B6" w:rsidRDefault="007F7BA5" w:rsidP="00F45C9E">
      <w:pPr>
        <w:shd w:val="clear" w:color="auto" w:fill="FFFFFF"/>
        <w:tabs>
          <w:tab w:val="left" w:pos="802"/>
        </w:tabs>
        <w:spacing w:after="0"/>
        <w:ind w:left="357"/>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Втрата </w:t>
      </w:r>
      <w:r w:rsidRPr="000000B6">
        <w:rPr>
          <w:rFonts w:ascii="Times New Roman" w:hAnsi="Times New Roman" w:cs="Times New Roman"/>
          <w:b/>
          <w:bCs/>
          <w:sz w:val="24"/>
          <w:szCs w:val="24"/>
        </w:rPr>
        <w:t>якого</w:t>
      </w:r>
      <w:r w:rsidRPr="000000B6">
        <w:rPr>
          <w:rFonts w:ascii="Times New Roman" w:hAnsi="Times New Roman" w:cs="Times New Roman"/>
          <w:b/>
          <w:sz w:val="24"/>
          <w:szCs w:val="24"/>
        </w:rPr>
        <w:t xml:space="preserve"> статусу для римського громадянина була найсуттєвішою?</w:t>
      </w:r>
    </w:p>
    <w:p w:rsidR="007F7BA5" w:rsidRPr="000000B6" w:rsidRDefault="007F7BA5" w:rsidP="00F45C9E">
      <w:pPr>
        <w:shd w:val="clear" w:color="auto" w:fill="FFFFFF"/>
        <w:tabs>
          <w:tab w:val="left" w:pos="802"/>
        </w:tabs>
        <w:spacing w:after="0"/>
        <w:ind w:left="357"/>
        <w:rPr>
          <w:rFonts w:ascii="Times New Roman" w:hAnsi="Times New Roman" w:cs="Times New Roman"/>
          <w:spacing w:val="-7"/>
          <w:sz w:val="24"/>
          <w:szCs w:val="24"/>
        </w:rPr>
      </w:pPr>
      <w:r w:rsidRPr="000000B6">
        <w:rPr>
          <w:rFonts w:ascii="Times New Roman" w:hAnsi="Times New Roman" w:cs="Times New Roman"/>
          <w:spacing w:val="-7"/>
          <w:sz w:val="24"/>
          <w:szCs w:val="24"/>
        </w:rPr>
        <w:t>______________________________________________________________</w:t>
      </w:r>
      <w:r w:rsidR="00A04C55" w:rsidRPr="000000B6">
        <w:rPr>
          <w:rFonts w:ascii="Times New Roman" w:hAnsi="Times New Roman" w:cs="Times New Roman"/>
          <w:spacing w:val="-7"/>
          <w:sz w:val="24"/>
          <w:szCs w:val="24"/>
        </w:rPr>
        <w:t>__________</w:t>
      </w:r>
      <w:r w:rsidRPr="000000B6">
        <w:rPr>
          <w:rFonts w:ascii="Times New Roman" w:hAnsi="Times New Roman" w:cs="Times New Roman"/>
          <w:spacing w:val="-7"/>
          <w:sz w:val="24"/>
          <w:szCs w:val="24"/>
        </w:rPr>
        <w:t>___</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Починається</w:t>
      </w:r>
      <w:r w:rsidRPr="000000B6">
        <w:rPr>
          <w:rFonts w:ascii="Times New Roman" w:hAnsi="Times New Roman" w:cs="Times New Roman"/>
          <w:b/>
          <w:sz w:val="24"/>
          <w:szCs w:val="24"/>
        </w:rPr>
        <w:t xml:space="preserve"> з моменту народження і припиняється з настанням смерті: </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правоздатність суб'єкта права</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дієздатність суб'єкта права</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Які умови впливали на обмеження дієздатності населення Римської держави;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вік;</w:t>
      </w:r>
    </w:p>
    <w:p w:rsidR="007F7BA5" w:rsidRPr="000000B6" w:rsidRDefault="00A04C5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душевні хвороби;</w:t>
      </w:r>
    </w:p>
    <w:p w:rsidR="007F7BA5" w:rsidRPr="000000B6" w:rsidRDefault="00A04C5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w:t>
      </w:r>
      <w:r w:rsidRPr="000000B6">
        <w:rPr>
          <w:rFonts w:ascii="Times New Roman" w:hAnsi="Times New Roman" w:cs="Times New Roman"/>
          <w:sz w:val="24"/>
          <w:szCs w:val="24"/>
        </w:rPr>
        <w:tab/>
      </w:r>
      <w:r w:rsidR="007F7BA5" w:rsidRPr="000000B6">
        <w:rPr>
          <w:rFonts w:ascii="Times New Roman" w:hAnsi="Times New Roman" w:cs="Times New Roman"/>
          <w:sz w:val="24"/>
          <w:szCs w:val="24"/>
        </w:rPr>
        <w:t>фізичні недоліки;</w:t>
      </w:r>
    </w:p>
    <w:p w:rsidR="007F7BA5" w:rsidRPr="000000B6" w:rsidRDefault="00A04C5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марнотство;</w:t>
      </w:r>
    </w:p>
    <w:p w:rsidR="007F7BA5" w:rsidRPr="000000B6" w:rsidRDefault="00A04C5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Д</w:t>
      </w:r>
      <w:r w:rsidR="007F7BA5" w:rsidRPr="000000B6">
        <w:rPr>
          <w:rFonts w:ascii="Times New Roman" w:hAnsi="Times New Roman" w:cs="Times New Roman"/>
          <w:sz w:val="24"/>
          <w:szCs w:val="24"/>
        </w:rPr>
        <w:t>)</w:t>
      </w:r>
      <w:r w:rsidRPr="000000B6">
        <w:rPr>
          <w:rFonts w:ascii="Times New Roman" w:hAnsi="Times New Roman" w:cs="Times New Roman"/>
          <w:sz w:val="24"/>
          <w:szCs w:val="24"/>
        </w:rPr>
        <w:tab/>
      </w:r>
      <w:r w:rsidR="007F7BA5" w:rsidRPr="000000B6">
        <w:rPr>
          <w:rFonts w:ascii="Times New Roman" w:hAnsi="Times New Roman" w:cs="Times New Roman"/>
          <w:sz w:val="24"/>
          <w:szCs w:val="24"/>
        </w:rPr>
        <w:t>жіноча стать.</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Над ким з цих осіб встановлювалась опіка:</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особи у віці 12-25 років;</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неповнолітні;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lastRenderedPageBreak/>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душевнохворі;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марнотратники.</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Над ким з цих осіб встановлювалось піклування:</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жінки;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неповнолітні;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особи з фізичними недоліками;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00A04C55" w:rsidRPr="000000B6">
        <w:rPr>
          <w:rFonts w:ascii="Times New Roman" w:hAnsi="Times New Roman" w:cs="Times New Roman"/>
          <w:sz w:val="24"/>
          <w:szCs w:val="24"/>
        </w:rPr>
        <w:tab/>
      </w:r>
      <w:r w:rsidRPr="000000B6">
        <w:rPr>
          <w:rFonts w:ascii="Times New Roman" w:hAnsi="Times New Roman" w:cs="Times New Roman"/>
          <w:sz w:val="24"/>
          <w:szCs w:val="24"/>
        </w:rPr>
        <w:t>малолітні.</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Юридична</w:t>
      </w:r>
      <w:r w:rsidRPr="000000B6">
        <w:rPr>
          <w:rFonts w:ascii="Times New Roman" w:hAnsi="Times New Roman" w:cs="Times New Roman"/>
          <w:b/>
          <w:sz w:val="24"/>
          <w:szCs w:val="24"/>
        </w:rPr>
        <w:t xml:space="preserve"> особа — це:</w:t>
      </w:r>
    </w:p>
    <w:p w:rsidR="007F7BA5" w:rsidRPr="000000B6" w:rsidRDefault="007F7BA5" w:rsidP="00A04C55">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особа, яка з огляду на слабкість характеру витрачає своє майно і через це виникає загроза його знищення;</w:t>
      </w:r>
    </w:p>
    <w:p w:rsidR="007F7BA5" w:rsidRPr="000000B6" w:rsidRDefault="007F7BA5" w:rsidP="00A04C55">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Pr="000000B6">
        <w:rPr>
          <w:rFonts w:ascii="Times New Roman" w:hAnsi="Times New Roman" w:cs="Times New Roman"/>
          <w:sz w:val="24"/>
          <w:szCs w:val="24"/>
        </w:rPr>
        <w:tab/>
        <w:t>союзне утворення, що об'єднує людей і майно, яке користується самостійною правоздатністю і визнається суб'єктом права.</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Назвіть </w:t>
      </w:r>
      <w:r w:rsidRPr="000000B6">
        <w:rPr>
          <w:rFonts w:ascii="Times New Roman" w:hAnsi="Times New Roman" w:cs="Times New Roman"/>
          <w:b/>
          <w:bCs/>
          <w:sz w:val="24"/>
          <w:szCs w:val="24"/>
        </w:rPr>
        <w:t>види</w:t>
      </w:r>
      <w:r w:rsidRPr="000000B6">
        <w:rPr>
          <w:rFonts w:ascii="Times New Roman" w:hAnsi="Times New Roman" w:cs="Times New Roman"/>
          <w:b/>
          <w:sz w:val="24"/>
          <w:szCs w:val="24"/>
        </w:rPr>
        <w:t xml:space="preserve"> юридичних об'єднань у Римі:</w:t>
      </w:r>
    </w:p>
    <w:p w:rsidR="007F7BA5" w:rsidRPr="000000B6" w:rsidRDefault="007F7BA5" w:rsidP="00F45C9E">
      <w:pPr>
        <w:shd w:val="clear" w:color="auto" w:fill="FFFFFF"/>
        <w:tabs>
          <w:tab w:val="left" w:pos="78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_________________________________________ ;</w:t>
      </w:r>
    </w:p>
    <w:p w:rsidR="007F7BA5" w:rsidRPr="000000B6" w:rsidRDefault="007F7BA5" w:rsidP="00F45C9E">
      <w:pPr>
        <w:shd w:val="clear" w:color="auto" w:fill="FFFFFF"/>
        <w:tabs>
          <w:tab w:val="left" w:pos="78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Pr="000000B6">
        <w:rPr>
          <w:rFonts w:ascii="Times New Roman" w:hAnsi="Times New Roman" w:cs="Times New Roman"/>
          <w:sz w:val="24"/>
          <w:szCs w:val="24"/>
        </w:rPr>
        <w:tab/>
        <w:t>імператорський престол;</w:t>
      </w:r>
    </w:p>
    <w:p w:rsidR="007F7BA5" w:rsidRPr="000000B6" w:rsidRDefault="007F7BA5" w:rsidP="00F45C9E">
      <w:pPr>
        <w:shd w:val="clear" w:color="auto" w:fill="FFFFFF"/>
        <w:tabs>
          <w:tab w:val="left" w:pos="78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Pr="000000B6">
        <w:rPr>
          <w:rFonts w:ascii="Times New Roman" w:hAnsi="Times New Roman" w:cs="Times New Roman"/>
          <w:sz w:val="24"/>
          <w:szCs w:val="24"/>
        </w:rPr>
        <w:tab/>
        <w:t>_________________________________________;</w:t>
      </w:r>
    </w:p>
    <w:p w:rsidR="007F7BA5" w:rsidRPr="000000B6" w:rsidRDefault="007F7BA5" w:rsidP="00F45C9E">
      <w:pPr>
        <w:shd w:val="clear" w:color="auto" w:fill="FFFFFF"/>
        <w:tabs>
          <w:tab w:val="left" w:pos="78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Pr="000000B6">
        <w:rPr>
          <w:rFonts w:ascii="Times New Roman" w:hAnsi="Times New Roman" w:cs="Times New Roman"/>
          <w:sz w:val="24"/>
          <w:szCs w:val="24"/>
        </w:rPr>
        <w:tab/>
        <w:t>вільні союзи (релігійні колегії, похоронні колегії, політичні клуби, союзи ремісників);</w:t>
      </w:r>
    </w:p>
    <w:p w:rsidR="007F7BA5" w:rsidRPr="000000B6" w:rsidRDefault="007F7BA5" w:rsidP="00442260">
      <w:pPr>
        <w:widowControl w:val="0"/>
        <w:numPr>
          <w:ilvl w:val="0"/>
          <w:numId w:val="109"/>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Закон </w:t>
      </w:r>
      <w:r w:rsidRPr="000000B6">
        <w:rPr>
          <w:rFonts w:ascii="Times New Roman" w:hAnsi="Times New Roman" w:cs="Times New Roman"/>
          <w:b/>
          <w:bCs/>
          <w:sz w:val="24"/>
          <w:szCs w:val="24"/>
        </w:rPr>
        <w:t>імператора</w:t>
      </w:r>
      <w:r w:rsidRPr="000000B6">
        <w:rPr>
          <w:rFonts w:ascii="Times New Roman" w:hAnsi="Times New Roman" w:cs="Times New Roman"/>
          <w:b/>
          <w:sz w:val="24"/>
          <w:szCs w:val="24"/>
        </w:rPr>
        <w:t xml:space="preserve"> Каракалли: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розповсюдив права римського громадянина на всіх жителів імперії</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звільнив рабів від відповідальності за майнові злочини</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 надав жінкам право на складення заповіту</w:t>
      </w:r>
    </w:p>
    <w:p w:rsidR="007F7BA5" w:rsidRPr="000000B6" w:rsidRDefault="007F7BA5" w:rsidP="007F7BA5">
      <w:pPr>
        <w:rPr>
          <w:rFonts w:ascii="Times New Roman" w:hAnsi="Times New Roman" w:cs="Times New Roman"/>
          <w:sz w:val="24"/>
          <w:szCs w:val="24"/>
        </w:rPr>
      </w:pPr>
    </w:p>
    <w:p w:rsidR="007F7BA5" w:rsidRPr="000000B6" w:rsidRDefault="007F7BA5" w:rsidP="007F7BA5">
      <w:pPr>
        <w:jc w:val="center"/>
        <w:rPr>
          <w:rFonts w:ascii="Times New Roman" w:hAnsi="Times New Roman" w:cs="Times New Roman"/>
          <w:b/>
          <w:sz w:val="24"/>
          <w:szCs w:val="24"/>
        </w:rPr>
      </w:pPr>
      <w:r w:rsidRPr="000000B6">
        <w:rPr>
          <w:rFonts w:ascii="Times New Roman" w:hAnsi="Times New Roman" w:cs="Times New Roman"/>
          <w:b/>
          <w:sz w:val="24"/>
          <w:szCs w:val="24"/>
        </w:rPr>
        <w:t>Тест № 3. Тема:</w:t>
      </w:r>
      <w:r w:rsidRPr="000000B6">
        <w:rPr>
          <w:rFonts w:ascii="Times New Roman" w:hAnsi="Times New Roman" w:cs="Times New Roman"/>
          <w:bCs/>
          <w:sz w:val="24"/>
          <w:szCs w:val="24"/>
        </w:rPr>
        <w:t xml:space="preserve"> </w:t>
      </w:r>
      <w:r w:rsidRPr="000000B6">
        <w:rPr>
          <w:rFonts w:ascii="Times New Roman" w:hAnsi="Times New Roman" w:cs="Times New Roman"/>
          <w:b/>
          <w:bCs/>
          <w:sz w:val="24"/>
          <w:szCs w:val="24"/>
        </w:rPr>
        <w:t>Захист цивільних прав (позови)</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Діяльність</w:t>
      </w:r>
      <w:r w:rsidRPr="000000B6">
        <w:rPr>
          <w:rFonts w:ascii="Times New Roman" w:hAnsi="Times New Roman" w:cs="Times New Roman"/>
          <w:b/>
          <w:sz w:val="24"/>
          <w:szCs w:val="24"/>
        </w:rPr>
        <w:t xml:space="preserve"> судових органів, спрямована на здійснення правосуддя мала назву:</w:t>
      </w:r>
    </w:p>
    <w:p w:rsidR="007F7BA5" w:rsidRPr="000000B6" w:rsidRDefault="007F7BA5" w:rsidP="00924CA4">
      <w:pPr>
        <w:shd w:val="clear" w:color="auto" w:fill="FFFFFF"/>
        <w:tabs>
          <w:tab w:val="left" w:pos="802"/>
        </w:tabs>
        <w:spacing w:after="0"/>
        <w:ind w:left="357" w:firstLine="210"/>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Римські</w:t>
      </w:r>
      <w:r w:rsidRPr="000000B6">
        <w:rPr>
          <w:rFonts w:ascii="Times New Roman" w:hAnsi="Times New Roman" w:cs="Times New Roman"/>
          <w:b/>
          <w:sz w:val="24"/>
          <w:szCs w:val="24"/>
        </w:rPr>
        <w:t xml:space="preserve"> юристи розробили такі види позовів:</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цивільні позови;</w:t>
      </w:r>
    </w:p>
    <w:p w:rsidR="007F7BA5" w:rsidRPr="000000B6" w:rsidRDefault="00BB0272"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гонорарні позови;</w:t>
      </w:r>
    </w:p>
    <w:p w:rsidR="007F7BA5" w:rsidRPr="000000B6" w:rsidRDefault="00BB0272"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суперечливі позови.</w:t>
      </w:r>
    </w:p>
    <w:p w:rsidR="007F7BA5" w:rsidRPr="000000B6" w:rsidRDefault="007F7BA5" w:rsidP="00442260">
      <w:pPr>
        <w:widowControl w:val="0"/>
        <w:numPr>
          <w:ilvl w:val="0"/>
          <w:numId w:val="110"/>
        </w:numPr>
        <w:shd w:val="clear" w:color="auto" w:fill="FFFFFF"/>
        <w:tabs>
          <w:tab w:val="left" w:pos="682"/>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Види засобів преторського захисту:</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_____________________________ ;</w:t>
      </w:r>
    </w:p>
    <w:p w:rsidR="007F7BA5" w:rsidRPr="000000B6" w:rsidRDefault="00BB0272"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стипуляція;</w:t>
      </w:r>
    </w:p>
    <w:p w:rsidR="007F7BA5" w:rsidRPr="000000B6" w:rsidRDefault="00BB0272"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______________________________;</w:t>
      </w:r>
    </w:p>
    <w:p w:rsidR="007F7BA5" w:rsidRPr="000000B6" w:rsidRDefault="00BB0272"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007F7BA5" w:rsidRPr="000000B6">
        <w:rPr>
          <w:rFonts w:ascii="Times New Roman" w:hAnsi="Times New Roman" w:cs="Times New Roman"/>
          <w:sz w:val="24"/>
          <w:szCs w:val="24"/>
        </w:rPr>
        <w:t>)</w:t>
      </w:r>
      <w:r w:rsidRPr="000000B6">
        <w:rPr>
          <w:rFonts w:ascii="Times New Roman" w:hAnsi="Times New Roman" w:cs="Times New Roman"/>
          <w:sz w:val="24"/>
          <w:szCs w:val="24"/>
        </w:rPr>
        <w:tab/>
      </w:r>
      <w:r w:rsidR="007F7BA5" w:rsidRPr="000000B6">
        <w:rPr>
          <w:rFonts w:ascii="Times New Roman" w:hAnsi="Times New Roman" w:cs="Times New Roman"/>
          <w:sz w:val="24"/>
          <w:szCs w:val="24"/>
        </w:rPr>
        <w:t>введення у володіння.</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 між поняттями та їх визначенням:</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2"/>
        <w:gridCol w:w="6322"/>
      </w:tblGrid>
      <w:tr w:rsidR="000000B6" w:rsidRPr="000000B6" w:rsidTr="000267DC">
        <w:tc>
          <w:tcPr>
            <w:tcW w:w="3348" w:type="dxa"/>
          </w:tcPr>
          <w:p w:rsidR="007F7BA5" w:rsidRPr="000000B6" w:rsidRDefault="007F7BA5" w:rsidP="000267DC">
            <w:pPr>
              <w:rPr>
                <w:sz w:val="24"/>
                <w:szCs w:val="24"/>
                <w:lang w:val="uk-UA"/>
              </w:rPr>
            </w:pPr>
            <w:r w:rsidRPr="000000B6">
              <w:rPr>
                <w:sz w:val="24"/>
                <w:szCs w:val="24"/>
                <w:lang w:val="uk-UA"/>
              </w:rPr>
              <w:t>І ) реституція</w:t>
            </w:r>
          </w:p>
        </w:tc>
        <w:tc>
          <w:tcPr>
            <w:tcW w:w="7072" w:type="dxa"/>
          </w:tcPr>
          <w:p w:rsidR="007F7BA5" w:rsidRPr="000000B6" w:rsidRDefault="007F7BA5" w:rsidP="00BB0272">
            <w:pPr>
              <w:shd w:val="clear" w:color="auto" w:fill="FFFFFF"/>
              <w:spacing w:before="29"/>
              <w:ind w:left="357" w:hanging="357"/>
              <w:rPr>
                <w:sz w:val="24"/>
                <w:szCs w:val="24"/>
                <w:lang w:val="uk-UA"/>
              </w:rPr>
            </w:pPr>
            <w:r w:rsidRPr="000000B6">
              <w:rPr>
                <w:sz w:val="24"/>
                <w:szCs w:val="24"/>
                <w:lang w:val="uk-UA"/>
              </w:rPr>
              <w:t>А) це публічна обіцянка сплатити певну суму або зробити щось.</w:t>
            </w:r>
          </w:p>
        </w:tc>
      </w:tr>
      <w:tr w:rsidR="000000B6" w:rsidRPr="000000B6" w:rsidTr="000267DC">
        <w:tc>
          <w:tcPr>
            <w:tcW w:w="3348" w:type="dxa"/>
          </w:tcPr>
          <w:p w:rsidR="007F7BA5" w:rsidRPr="000000B6" w:rsidRDefault="007F7BA5" w:rsidP="000267DC">
            <w:pPr>
              <w:rPr>
                <w:sz w:val="24"/>
                <w:szCs w:val="24"/>
                <w:lang w:val="uk-UA"/>
              </w:rPr>
            </w:pPr>
            <w:r w:rsidRPr="000000B6">
              <w:rPr>
                <w:sz w:val="24"/>
                <w:szCs w:val="24"/>
                <w:lang w:val="uk-UA"/>
              </w:rPr>
              <w:t>ІІ) введення у володіння</w:t>
            </w:r>
          </w:p>
        </w:tc>
        <w:tc>
          <w:tcPr>
            <w:tcW w:w="7072" w:type="dxa"/>
          </w:tcPr>
          <w:p w:rsidR="007F7BA5" w:rsidRPr="000000B6" w:rsidRDefault="007F7BA5" w:rsidP="00BB0272">
            <w:pPr>
              <w:ind w:left="357" w:hanging="357"/>
              <w:rPr>
                <w:sz w:val="24"/>
                <w:szCs w:val="24"/>
                <w:lang w:val="uk-UA"/>
              </w:rPr>
            </w:pPr>
            <w:r w:rsidRPr="000000B6">
              <w:rPr>
                <w:sz w:val="24"/>
                <w:szCs w:val="24"/>
                <w:lang w:val="uk-UA"/>
              </w:rPr>
              <w:t xml:space="preserve">Б) це повернення, відновлення попереднього стану. В особливо важливих випадках претор дозволяв </w:t>
            </w:r>
            <w:r w:rsidRPr="000000B6">
              <w:rPr>
                <w:sz w:val="24"/>
                <w:szCs w:val="24"/>
                <w:lang w:val="uk-UA"/>
              </w:rPr>
              <w:lastRenderedPageBreak/>
              <w:t>знищувати юридичні наслідки, які наставали у зв'язку з тим, що він визнавав несправедливим в подібного роду випадках.</w:t>
            </w:r>
          </w:p>
        </w:tc>
      </w:tr>
      <w:tr w:rsidR="000000B6" w:rsidRPr="000000B6" w:rsidTr="000267DC">
        <w:tc>
          <w:tcPr>
            <w:tcW w:w="3348" w:type="dxa"/>
          </w:tcPr>
          <w:p w:rsidR="007F7BA5" w:rsidRPr="000000B6" w:rsidRDefault="007F7BA5" w:rsidP="000267DC">
            <w:pPr>
              <w:rPr>
                <w:sz w:val="24"/>
                <w:szCs w:val="24"/>
                <w:lang w:val="uk-UA"/>
              </w:rPr>
            </w:pPr>
            <w:r w:rsidRPr="000000B6">
              <w:rPr>
                <w:sz w:val="24"/>
                <w:szCs w:val="24"/>
                <w:lang w:val="uk-UA"/>
              </w:rPr>
              <w:lastRenderedPageBreak/>
              <w:t xml:space="preserve">ІІІ) </w:t>
            </w:r>
            <w:proofErr w:type="spellStart"/>
            <w:r w:rsidRPr="000000B6">
              <w:rPr>
                <w:sz w:val="24"/>
                <w:szCs w:val="24"/>
                <w:lang w:val="uk-UA"/>
              </w:rPr>
              <w:t>стипуляція</w:t>
            </w:r>
            <w:proofErr w:type="spellEnd"/>
          </w:p>
        </w:tc>
        <w:tc>
          <w:tcPr>
            <w:tcW w:w="7072" w:type="dxa"/>
          </w:tcPr>
          <w:p w:rsidR="007F7BA5" w:rsidRPr="000000B6" w:rsidRDefault="007F7BA5" w:rsidP="00BB0272">
            <w:pPr>
              <w:ind w:left="357" w:hanging="357"/>
              <w:rPr>
                <w:sz w:val="24"/>
                <w:szCs w:val="24"/>
                <w:lang w:val="uk-UA"/>
              </w:rPr>
            </w:pPr>
            <w:r w:rsidRPr="000000B6">
              <w:rPr>
                <w:sz w:val="24"/>
                <w:szCs w:val="24"/>
                <w:lang w:val="uk-UA"/>
              </w:rPr>
              <w:t>В)</w:t>
            </w:r>
            <w:r w:rsidR="00BB0272" w:rsidRPr="000000B6">
              <w:rPr>
                <w:sz w:val="24"/>
                <w:szCs w:val="24"/>
                <w:lang w:val="uk-UA"/>
              </w:rPr>
              <w:t xml:space="preserve"> </w:t>
            </w:r>
            <w:r w:rsidRPr="000000B6">
              <w:rPr>
                <w:sz w:val="24"/>
                <w:szCs w:val="24"/>
                <w:lang w:val="uk-UA"/>
              </w:rPr>
              <w:t>здійснюється за розпорядженням претора для збереження певного майна або для виконання певних дій.</w:t>
            </w:r>
          </w:p>
        </w:tc>
      </w:tr>
    </w:tbl>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proofErr w:type="spellStart"/>
      <w:r w:rsidRPr="000000B6">
        <w:rPr>
          <w:rFonts w:ascii="Times New Roman" w:hAnsi="Times New Roman" w:cs="Times New Roman"/>
          <w:b/>
          <w:bCs/>
          <w:sz w:val="24"/>
          <w:szCs w:val="24"/>
        </w:rPr>
        <w:t>Легісакційний</w:t>
      </w:r>
      <w:proofErr w:type="spellEnd"/>
      <w:r w:rsidRPr="000000B6">
        <w:rPr>
          <w:rFonts w:ascii="Times New Roman" w:hAnsi="Times New Roman" w:cs="Times New Roman"/>
          <w:b/>
          <w:sz w:val="24"/>
          <w:szCs w:val="24"/>
        </w:rPr>
        <w:t xml:space="preserve"> процес складався з:</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однієї стадії</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двох стадій</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трьох стадій</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Формулярний</w:t>
      </w:r>
      <w:r w:rsidRPr="000000B6">
        <w:rPr>
          <w:rFonts w:ascii="Times New Roman" w:hAnsi="Times New Roman" w:cs="Times New Roman"/>
          <w:b/>
          <w:sz w:val="24"/>
          <w:szCs w:val="24"/>
        </w:rPr>
        <w:t xml:space="preserve"> процес складався з:</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однієї стадії</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двох стадій</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трьох стадій</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Екстраординарний</w:t>
      </w:r>
      <w:r w:rsidRPr="000000B6">
        <w:rPr>
          <w:rFonts w:ascii="Times New Roman" w:hAnsi="Times New Roman" w:cs="Times New Roman"/>
          <w:b/>
          <w:sz w:val="24"/>
          <w:szCs w:val="24"/>
        </w:rPr>
        <w:t xml:space="preserve"> процес складався з:</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однієї стадії</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двох стадій</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трьох стадій</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В якому процесі вперше вводиться апеляція?</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формулярному процесі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екстраординарному процесі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легісакційному процесі</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В якому процесі вперше вводиться запис у судовий протокол?</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формулярному процесі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екстраординарному процесі</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у легісакційному процесі</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Ординарним</w:t>
      </w:r>
      <w:r w:rsidRPr="000000B6">
        <w:rPr>
          <w:rFonts w:ascii="Times New Roman" w:hAnsi="Times New Roman" w:cs="Times New Roman"/>
          <w:b/>
          <w:sz w:val="24"/>
          <w:szCs w:val="24"/>
        </w:rPr>
        <w:t xml:space="preserve"> називався процес, що  складався з:</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однієї стадії</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двох стадій</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BB0272" w:rsidRPr="000000B6">
        <w:rPr>
          <w:rFonts w:ascii="Times New Roman" w:hAnsi="Times New Roman" w:cs="Times New Roman"/>
          <w:sz w:val="24"/>
          <w:szCs w:val="24"/>
        </w:rPr>
        <w:tab/>
      </w:r>
      <w:r w:rsidRPr="000000B6">
        <w:rPr>
          <w:rFonts w:ascii="Times New Roman" w:hAnsi="Times New Roman" w:cs="Times New Roman"/>
          <w:sz w:val="24"/>
          <w:szCs w:val="24"/>
        </w:rPr>
        <w:t>трьох стадій</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Спеціальна</w:t>
      </w:r>
      <w:r w:rsidRPr="000000B6">
        <w:rPr>
          <w:rFonts w:ascii="Times New Roman" w:hAnsi="Times New Roman" w:cs="Times New Roman"/>
          <w:b/>
          <w:sz w:val="24"/>
          <w:szCs w:val="24"/>
        </w:rPr>
        <w:t xml:space="preserve"> записка претора, адресована судді мала назву:</w:t>
      </w:r>
    </w:p>
    <w:p w:rsidR="007F7BA5" w:rsidRPr="000000B6" w:rsidRDefault="007F7BA5" w:rsidP="007F7BA5">
      <w:pPr>
        <w:shd w:val="clear" w:color="auto" w:fill="FFFFFF"/>
        <w:tabs>
          <w:tab w:val="left" w:pos="749"/>
          <w:tab w:val="left" w:leader="underscore" w:pos="3811"/>
        </w:tabs>
        <w:ind w:left="283"/>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 структурних елементів преторської формули:</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0"/>
        <w:gridCol w:w="5884"/>
      </w:tblGrid>
      <w:tr w:rsidR="000000B6" w:rsidRPr="000000B6" w:rsidTr="000267DC">
        <w:tc>
          <w:tcPr>
            <w:tcW w:w="3708" w:type="dxa"/>
          </w:tcPr>
          <w:p w:rsidR="007F7BA5" w:rsidRPr="000000B6" w:rsidRDefault="007F7BA5" w:rsidP="000267DC">
            <w:pPr>
              <w:rPr>
                <w:sz w:val="24"/>
                <w:szCs w:val="24"/>
                <w:lang w:val="uk-UA"/>
              </w:rPr>
            </w:pPr>
            <w:r w:rsidRPr="000000B6">
              <w:rPr>
                <w:sz w:val="24"/>
                <w:szCs w:val="24"/>
                <w:lang w:val="uk-UA"/>
              </w:rPr>
              <w:t>І ) кондемація</w:t>
            </w:r>
          </w:p>
        </w:tc>
        <w:tc>
          <w:tcPr>
            <w:tcW w:w="6300" w:type="dxa"/>
          </w:tcPr>
          <w:p w:rsidR="007F7BA5" w:rsidRPr="000000B6" w:rsidRDefault="007F7BA5" w:rsidP="00BB0272">
            <w:pPr>
              <w:shd w:val="clear" w:color="auto" w:fill="FFFFFF"/>
              <w:spacing w:before="29"/>
              <w:ind w:left="457" w:hanging="457"/>
              <w:rPr>
                <w:sz w:val="24"/>
                <w:szCs w:val="24"/>
                <w:lang w:val="uk-UA"/>
              </w:rPr>
            </w:pPr>
            <w:r w:rsidRPr="000000B6">
              <w:rPr>
                <w:sz w:val="24"/>
                <w:szCs w:val="24"/>
                <w:lang w:val="uk-UA"/>
              </w:rPr>
              <w:t>А) виклад претензій позивача</w:t>
            </w:r>
          </w:p>
        </w:tc>
      </w:tr>
      <w:tr w:rsidR="000000B6" w:rsidRPr="000000B6" w:rsidTr="000267DC">
        <w:tc>
          <w:tcPr>
            <w:tcW w:w="3708" w:type="dxa"/>
          </w:tcPr>
          <w:p w:rsidR="007F7BA5" w:rsidRPr="000000B6" w:rsidRDefault="007F7BA5" w:rsidP="000267DC">
            <w:pPr>
              <w:rPr>
                <w:sz w:val="24"/>
                <w:szCs w:val="24"/>
                <w:lang w:val="uk-UA"/>
              </w:rPr>
            </w:pPr>
            <w:r w:rsidRPr="000000B6">
              <w:rPr>
                <w:sz w:val="24"/>
                <w:szCs w:val="24"/>
                <w:lang w:val="uk-UA"/>
              </w:rPr>
              <w:t xml:space="preserve">ІІ) інтенція </w:t>
            </w:r>
          </w:p>
        </w:tc>
        <w:tc>
          <w:tcPr>
            <w:tcW w:w="6300" w:type="dxa"/>
          </w:tcPr>
          <w:p w:rsidR="007F7BA5" w:rsidRPr="000000B6" w:rsidRDefault="007F7BA5" w:rsidP="00BB0272">
            <w:pPr>
              <w:ind w:left="315" w:hanging="315"/>
              <w:rPr>
                <w:sz w:val="24"/>
                <w:szCs w:val="24"/>
                <w:lang w:val="uk-UA"/>
              </w:rPr>
            </w:pPr>
            <w:r w:rsidRPr="000000B6">
              <w:rPr>
                <w:sz w:val="24"/>
                <w:szCs w:val="24"/>
                <w:lang w:val="uk-UA"/>
              </w:rPr>
              <w:t>Б) заперечення відповідача, яке направлялось проти вимог позивча</w:t>
            </w:r>
          </w:p>
        </w:tc>
      </w:tr>
      <w:tr w:rsidR="000000B6" w:rsidRPr="000000B6" w:rsidTr="000267DC">
        <w:tc>
          <w:tcPr>
            <w:tcW w:w="3708" w:type="dxa"/>
          </w:tcPr>
          <w:p w:rsidR="007F7BA5" w:rsidRPr="000000B6" w:rsidRDefault="007F7BA5" w:rsidP="000267DC">
            <w:pPr>
              <w:rPr>
                <w:sz w:val="24"/>
                <w:szCs w:val="24"/>
                <w:lang w:val="uk-UA"/>
              </w:rPr>
            </w:pPr>
            <w:r w:rsidRPr="000000B6">
              <w:rPr>
                <w:sz w:val="24"/>
                <w:szCs w:val="24"/>
                <w:lang w:val="uk-UA"/>
              </w:rPr>
              <w:t xml:space="preserve">ІІІ) </w:t>
            </w:r>
            <w:proofErr w:type="spellStart"/>
            <w:r w:rsidRPr="000000B6">
              <w:rPr>
                <w:sz w:val="24"/>
                <w:szCs w:val="24"/>
                <w:lang w:val="uk-UA"/>
              </w:rPr>
              <w:t>ексцепція</w:t>
            </w:r>
            <w:proofErr w:type="spellEnd"/>
          </w:p>
        </w:tc>
        <w:tc>
          <w:tcPr>
            <w:tcW w:w="6300" w:type="dxa"/>
          </w:tcPr>
          <w:p w:rsidR="007F7BA5" w:rsidRPr="000000B6" w:rsidRDefault="007F7BA5" w:rsidP="007D311D">
            <w:pPr>
              <w:ind w:left="315" w:hanging="315"/>
              <w:rPr>
                <w:sz w:val="24"/>
                <w:szCs w:val="24"/>
                <w:lang w:val="uk-UA"/>
              </w:rPr>
            </w:pPr>
            <w:r w:rsidRPr="000000B6">
              <w:rPr>
                <w:sz w:val="24"/>
                <w:szCs w:val="24"/>
                <w:lang w:val="uk-UA"/>
              </w:rPr>
              <w:t>В) частина формули, яка уповноважувала суддю звинуватити, або виправдати відповідача</w:t>
            </w:r>
          </w:p>
        </w:tc>
      </w:tr>
    </w:tbl>
    <w:p w:rsidR="007F7BA5" w:rsidRPr="000000B6" w:rsidRDefault="007F7BA5" w:rsidP="00442260">
      <w:pPr>
        <w:widowControl w:val="0"/>
        <w:numPr>
          <w:ilvl w:val="0"/>
          <w:numId w:val="110"/>
        </w:numPr>
        <w:shd w:val="clear" w:color="auto" w:fill="FFFFFF"/>
        <w:tabs>
          <w:tab w:val="left" w:pos="63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Позовна</w:t>
      </w:r>
      <w:r w:rsidRPr="000000B6">
        <w:rPr>
          <w:rFonts w:ascii="Times New Roman" w:hAnsi="Times New Roman" w:cs="Times New Roman"/>
          <w:b/>
          <w:sz w:val="24"/>
          <w:szCs w:val="24"/>
        </w:rPr>
        <w:t xml:space="preserve"> давність — це:</w:t>
      </w:r>
    </w:p>
    <w:p w:rsidR="007F7BA5" w:rsidRPr="000000B6" w:rsidRDefault="007F7BA5"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прохання, з яким особа після винесення судового рішення зверталася у вищестоящі суди, вимагаючи перегляду рішення судової справи;</w:t>
      </w:r>
    </w:p>
    <w:p w:rsidR="007F7BA5" w:rsidRPr="000000B6" w:rsidRDefault="00317C11"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lastRenderedPageBreak/>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встановлений законом максимальний термін, після закінчення якого погашалась можливість процесуального захисту порушеного права особи, що не потребувало перегляду самої справи.</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 xml:space="preserve">В </w:t>
      </w:r>
      <w:r w:rsidRPr="000000B6">
        <w:rPr>
          <w:rFonts w:ascii="Times New Roman" w:hAnsi="Times New Roman" w:cs="Times New Roman"/>
          <w:b/>
          <w:bCs/>
          <w:sz w:val="24"/>
          <w:szCs w:val="24"/>
        </w:rPr>
        <w:t>епоху</w:t>
      </w:r>
      <w:r w:rsidRPr="000000B6">
        <w:rPr>
          <w:rFonts w:ascii="Times New Roman" w:hAnsi="Times New Roman" w:cs="Times New Roman"/>
          <w:b/>
          <w:sz w:val="24"/>
          <w:szCs w:val="24"/>
        </w:rPr>
        <w:t xml:space="preserve"> імператора Юстиніана строк давності встановлювався у:</w:t>
      </w:r>
    </w:p>
    <w:p w:rsidR="007F7BA5" w:rsidRPr="000000B6" w:rsidRDefault="007F7BA5"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5 років;</w:t>
      </w:r>
    </w:p>
    <w:p w:rsidR="007F7BA5" w:rsidRPr="000000B6" w:rsidRDefault="00317C11" w:rsidP="00F45C9E">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30 років.</w:t>
      </w:r>
    </w:p>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 між поняттями та їх визначенням:</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9"/>
        <w:gridCol w:w="5765"/>
      </w:tblGrid>
      <w:tr w:rsidR="000000B6" w:rsidRPr="000000B6" w:rsidTr="00317C11">
        <w:tc>
          <w:tcPr>
            <w:tcW w:w="3740" w:type="dxa"/>
          </w:tcPr>
          <w:p w:rsidR="007F7BA5" w:rsidRPr="000000B6" w:rsidRDefault="007F7BA5" w:rsidP="00442260">
            <w:pPr>
              <w:widowControl w:val="0"/>
              <w:numPr>
                <w:ilvl w:val="0"/>
                <w:numId w:val="52"/>
              </w:numPr>
              <w:tabs>
                <w:tab w:val="left" w:pos="749"/>
                <w:tab w:val="left" w:leader="underscore" w:pos="3811"/>
              </w:tabs>
              <w:autoSpaceDE w:val="0"/>
              <w:autoSpaceDN w:val="0"/>
              <w:adjustRightInd w:val="0"/>
              <w:rPr>
                <w:sz w:val="24"/>
                <w:szCs w:val="24"/>
                <w:lang w:val="uk-UA"/>
              </w:rPr>
            </w:pPr>
            <w:r w:rsidRPr="000000B6">
              <w:rPr>
                <w:sz w:val="24"/>
                <w:szCs w:val="24"/>
                <w:lang w:val="uk-UA"/>
              </w:rPr>
              <w:t>Колізія позовів</w:t>
            </w:r>
          </w:p>
        </w:tc>
        <w:tc>
          <w:tcPr>
            <w:tcW w:w="6113" w:type="dxa"/>
          </w:tcPr>
          <w:p w:rsidR="007F7BA5" w:rsidRPr="000000B6" w:rsidRDefault="007F7BA5" w:rsidP="00442260">
            <w:pPr>
              <w:widowControl w:val="0"/>
              <w:numPr>
                <w:ilvl w:val="0"/>
                <w:numId w:val="54"/>
              </w:numPr>
              <w:tabs>
                <w:tab w:val="left" w:pos="749"/>
                <w:tab w:val="left" w:leader="underscore" w:pos="3811"/>
              </w:tabs>
              <w:autoSpaceDE w:val="0"/>
              <w:autoSpaceDN w:val="0"/>
              <w:adjustRightInd w:val="0"/>
              <w:rPr>
                <w:sz w:val="24"/>
                <w:szCs w:val="24"/>
                <w:lang w:val="uk-UA"/>
              </w:rPr>
            </w:pPr>
            <w:r w:rsidRPr="000000B6">
              <w:rPr>
                <w:sz w:val="24"/>
                <w:szCs w:val="24"/>
                <w:lang w:val="uk-UA"/>
              </w:rPr>
              <w:t>особа, до якої заявлена претензія чи вимога позивача</w:t>
            </w:r>
          </w:p>
        </w:tc>
      </w:tr>
      <w:tr w:rsidR="000000B6" w:rsidRPr="000000B6" w:rsidTr="00317C11">
        <w:tc>
          <w:tcPr>
            <w:tcW w:w="3740" w:type="dxa"/>
          </w:tcPr>
          <w:p w:rsidR="007F7BA5" w:rsidRPr="000000B6" w:rsidRDefault="007F7BA5" w:rsidP="00442260">
            <w:pPr>
              <w:widowControl w:val="0"/>
              <w:numPr>
                <w:ilvl w:val="0"/>
                <w:numId w:val="52"/>
              </w:numPr>
              <w:tabs>
                <w:tab w:val="left" w:pos="749"/>
                <w:tab w:val="left" w:leader="underscore" w:pos="3811"/>
              </w:tabs>
              <w:autoSpaceDE w:val="0"/>
              <w:autoSpaceDN w:val="0"/>
              <w:adjustRightInd w:val="0"/>
              <w:rPr>
                <w:sz w:val="24"/>
                <w:szCs w:val="24"/>
                <w:lang w:val="uk-UA"/>
              </w:rPr>
            </w:pPr>
            <w:r w:rsidRPr="000000B6">
              <w:rPr>
                <w:sz w:val="24"/>
                <w:szCs w:val="24"/>
                <w:lang w:val="uk-UA"/>
              </w:rPr>
              <w:t>Позивач</w:t>
            </w:r>
          </w:p>
        </w:tc>
        <w:tc>
          <w:tcPr>
            <w:tcW w:w="6113" w:type="dxa"/>
          </w:tcPr>
          <w:p w:rsidR="007F7BA5" w:rsidRPr="000000B6" w:rsidRDefault="007F7BA5" w:rsidP="00442260">
            <w:pPr>
              <w:widowControl w:val="0"/>
              <w:numPr>
                <w:ilvl w:val="0"/>
                <w:numId w:val="54"/>
              </w:numPr>
              <w:tabs>
                <w:tab w:val="left" w:pos="749"/>
                <w:tab w:val="left" w:leader="underscore" w:pos="3811"/>
              </w:tabs>
              <w:autoSpaceDE w:val="0"/>
              <w:autoSpaceDN w:val="0"/>
              <w:adjustRightInd w:val="0"/>
              <w:rPr>
                <w:sz w:val="24"/>
                <w:szCs w:val="24"/>
                <w:lang w:val="uk-UA"/>
              </w:rPr>
            </w:pPr>
            <w:r w:rsidRPr="000000B6">
              <w:rPr>
                <w:sz w:val="24"/>
                <w:szCs w:val="24"/>
                <w:lang w:val="uk-UA"/>
              </w:rPr>
              <w:t>розходження позовів</w:t>
            </w:r>
          </w:p>
        </w:tc>
      </w:tr>
      <w:tr w:rsidR="000000B6" w:rsidRPr="000000B6" w:rsidTr="00317C11">
        <w:tc>
          <w:tcPr>
            <w:tcW w:w="3740" w:type="dxa"/>
          </w:tcPr>
          <w:p w:rsidR="007F7BA5" w:rsidRPr="000000B6" w:rsidRDefault="007F7BA5" w:rsidP="00442260">
            <w:pPr>
              <w:widowControl w:val="0"/>
              <w:numPr>
                <w:ilvl w:val="0"/>
                <w:numId w:val="52"/>
              </w:numPr>
              <w:tabs>
                <w:tab w:val="left" w:pos="749"/>
                <w:tab w:val="left" w:leader="underscore" w:pos="3811"/>
              </w:tabs>
              <w:autoSpaceDE w:val="0"/>
              <w:autoSpaceDN w:val="0"/>
              <w:adjustRightInd w:val="0"/>
              <w:rPr>
                <w:sz w:val="24"/>
                <w:szCs w:val="24"/>
                <w:lang w:val="uk-UA"/>
              </w:rPr>
            </w:pPr>
            <w:r w:rsidRPr="000000B6">
              <w:rPr>
                <w:sz w:val="24"/>
                <w:szCs w:val="24"/>
                <w:lang w:val="uk-UA"/>
              </w:rPr>
              <w:t>Відповідач</w:t>
            </w:r>
          </w:p>
        </w:tc>
        <w:tc>
          <w:tcPr>
            <w:tcW w:w="6113" w:type="dxa"/>
          </w:tcPr>
          <w:p w:rsidR="007F7BA5" w:rsidRPr="000000B6" w:rsidRDefault="007F7BA5" w:rsidP="00442260">
            <w:pPr>
              <w:widowControl w:val="0"/>
              <w:numPr>
                <w:ilvl w:val="0"/>
                <w:numId w:val="54"/>
              </w:numPr>
              <w:tabs>
                <w:tab w:val="left" w:pos="749"/>
                <w:tab w:val="left" w:leader="underscore" w:pos="3811"/>
              </w:tabs>
              <w:autoSpaceDE w:val="0"/>
              <w:autoSpaceDN w:val="0"/>
              <w:adjustRightInd w:val="0"/>
              <w:rPr>
                <w:sz w:val="24"/>
                <w:szCs w:val="24"/>
                <w:lang w:val="uk-UA"/>
              </w:rPr>
            </w:pPr>
            <w:r w:rsidRPr="000000B6">
              <w:rPr>
                <w:sz w:val="24"/>
                <w:szCs w:val="24"/>
                <w:lang w:val="uk-UA"/>
              </w:rPr>
              <w:t>право особи задовольнити в судовому порядку свої вимоги.</w:t>
            </w:r>
          </w:p>
        </w:tc>
      </w:tr>
      <w:tr w:rsidR="000000B6" w:rsidRPr="000000B6" w:rsidTr="00317C11">
        <w:tc>
          <w:tcPr>
            <w:tcW w:w="3740" w:type="dxa"/>
          </w:tcPr>
          <w:p w:rsidR="007F7BA5" w:rsidRPr="000000B6" w:rsidRDefault="007F7BA5" w:rsidP="00442260">
            <w:pPr>
              <w:widowControl w:val="0"/>
              <w:numPr>
                <w:ilvl w:val="0"/>
                <w:numId w:val="52"/>
              </w:numPr>
              <w:tabs>
                <w:tab w:val="left" w:pos="749"/>
                <w:tab w:val="left" w:leader="underscore" w:pos="3811"/>
              </w:tabs>
              <w:autoSpaceDE w:val="0"/>
              <w:autoSpaceDN w:val="0"/>
              <w:adjustRightInd w:val="0"/>
              <w:rPr>
                <w:sz w:val="24"/>
                <w:szCs w:val="24"/>
                <w:lang w:val="uk-UA"/>
              </w:rPr>
            </w:pPr>
            <w:r w:rsidRPr="000000B6">
              <w:rPr>
                <w:sz w:val="24"/>
                <w:szCs w:val="24"/>
                <w:lang w:val="uk-UA"/>
              </w:rPr>
              <w:t>Кумуляція позовів</w:t>
            </w:r>
          </w:p>
        </w:tc>
        <w:tc>
          <w:tcPr>
            <w:tcW w:w="6113" w:type="dxa"/>
          </w:tcPr>
          <w:p w:rsidR="007F7BA5" w:rsidRPr="000000B6" w:rsidRDefault="007F7BA5" w:rsidP="00442260">
            <w:pPr>
              <w:widowControl w:val="0"/>
              <w:numPr>
                <w:ilvl w:val="0"/>
                <w:numId w:val="54"/>
              </w:numPr>
              <w:tabs>
                <w:tab w:val="left" w:pos="749"/>
                <w:tab w:val="left" w:leader="underscore" w:pos="3811"/>
              </w:tabs>
              <w:autoSpaceDE w:val="0"/>
              <w:autoSpaceDN w:val="0"/>
              <w:adjustRightInd w:val="0"/>
              <w:rPr>
                <w:sz w:val="24"/>
                <w:szCs w:val="24"/>
                <w:lang w:val="uk-UA"/>
              </w:rPr>
            </w:pPr>
            <w:r w:rsidRPr="000000B6">
              <w:rPr>
                <w:sz w:val="24"/>
                <w:szCs w:val="24"/>
                <w:lang w:val="uk-UA"/>
              </w:rPr>
              <w:t>позивач пред'являв проти відповідача кілька позовів</w:t>
            </w:r>
          </w:p>
        </w:tc>
      </w:tr>
      <w:tr w:rsidR="000000B6" w:rsidRPr="000000B6" w:rsidTr="00317C11">
        <w:tc>
          <w:tcPr>
            <w:tcW w:w="3740" w:type="dxa"/>
          </w:tcPr>
          <w:p w:rsidR="007F7BA5" w:rsidRPr="000000B6" w:rsidRDefault="007F7BA5" w:rsidP="00442260">
            <w:pPr>
              <w:widowControl w:val="0"/>
              <w:numPr>
                <w:ilvl w:val="0"/>
                <w:numId w:val="52"/>
              </w:numPr>
              <w:tabs>
                <w:tab w:val="left" w:pos="749"/>
                <w:tab w:val="left" w:leader="underscore" w:pos="3811"/>
              </w:tabs>
              <w:autoSpaceDE w:val="0"/>
              <w:autoSpaceDN w:val="0"/>
              <w:adjustRightInd w:val="0"/>
              <w:rPr>
                <w:sz w:val="24"/>
                <w:szCs w:val="24"/>
                <w:lang w:val="uk-UA"/>
              </w:rPr>
            </w:pPr>
            <w:r w:rsidRPr="000000B6">
              <w:rPr>
                <w:sz w:val="24"/>
                <w:szCs w:val="24"/>
                <w:lang w:val="uk-UA"/>
              </w:rPr>
              <w:t>Позов</w:t>
            </w:r>
          </w:p>
        </w:tc>
        <w:tc>
          <w:tcPr>
            <w:tcW w:w="6113" w:type="dxa"/>
          </w:tcPr>
          <w:p w:rsidR="007F7BA5" w:rsidRPr="000000B6" w:rsidRDefault="007F7BA5" w:rsidP="00442260">
            <w:pPr>
              <w:widowControl w:val="0"/>
              <w:numPr>
                <w:ilvl w:val="0"/>
                <w:numId w:val="54"/>
              </w:numPr>
              <w:tabs>
                <w:tab w:val="left" w:pos="749"/>
                <w:tab w:val="left" w:leader="underscore" w:pos="3811"/>
              </w:tabs>
              <w:autoSpaceDE w:val="0"/>
              <w:autoSpaceDN w:val="0"/>
              <w:adjustRightInd w:val="0"/>
              <w:rPr>
                <w:sz w:val="24"/>
                <w:szCs w:val="24"/>
                <w:lang w:val="uk-UA"/>
              </w:rPr>
            </w:pPr>
            <w:r w:rsidRPr="000000B6">
              <w:rPr>
                <w:sz w:val="24"/>
                <w:szCs w:val="24"/>
                <w:lang w:val="uk-UA"/>
              </w:rPr>
              <w:t>особа, яка вважала своє майнове право порушеним і котра зверталася до суду за захистом</w:t>
            </w:r>
          </w:p>
        </w:tc>
      </w:tr>
    </w:tbl>
    <w:p w:rsidR="007F7BA5" w:rsidRPr="000000B6" w:rsidRDefault="007F7BA5" w:rsidP="00442260">
      <w:pPr>
        <w:widowControl w:val="0"/>
        <w:numPr>
          <w:ilvl w:val="0"/>
          <w:numId w:val="110"/>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 між поняттями та їх визначенням:</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4"/>
        <w:gridCol w:w="6430"/>
      </w:tblGrid>
      <w:tr w:rsidR="000000B6" w:rsidRPr="000000B6" w:rsidTr="00317C11">
        <w:tc>
          <w:tcPr>
            <w:tcW w:w="2973" w:type="dxa"/>
          </w:tcPr>
          <w:p w:rsidR="007F7BA5" w:rsidRPr="000000B6" w:rsidRDefault="007F7BA5" w:rsidP="00442260">
            <w:pPr>
              <w:widowControl w:val="0"/>
              <w:numPr>
                <w:ilvl w:val="0"/>
                <w:numId w:val="53"/>
              </w:numPr>
              <w:autoSpaceDE w:val="0"/>
              <w:autoSpaceDN w:val="0"/>
              <w:adjustRightInd w:val="0"/>
              <w:spacing w:line="360" w:lineRule="auto"/>
              <w:jc w:val="both"/>
              <w:rPr>
                <w:sz w:val="24"/>
                <w:szCs w:val="24"/>
                <w:lang w:val="uk-UA"/>
              </w:rPr>
            </w:pPr>
            <w:r w:rsidRPr="000000B6">
              <w:rPr>
                <w:sz w:val="24"/>
                <w:szCs w:val="24"/>
                <w:lang w:val="uk-UA"/>
              </w:rPr>
              <w:t>Легісакційний процес</w:t>
            </w:r>
          </w:p>
        </w:tc>
        <w:tc>
          <w:tcPr>
            <w:tcW w:w="6880" w:type="dxa"/>
          </w:tcPr>
          <w:p w:rsidR="007F7BA5" w:rsidRPr="000000B6" w:rsidRDefault="007F7BA5" w:rsidP="00442260">
            <w:pPr>
              <w:widowControl w:val="0"/>
              <w:numPr>
                <w:ilvl w:val="0"/>
                <w:numId w:val="55"/>
              </w:numPr>
              <w:tabs>
                <w:tab w:val="clear" w:pos="851"/>
                <w:tab w:val="left" w:pos="854"/>
                <w:tab w:val="left" w:leader="underscore" w:pos="3811"/>
              </w:tabs>
              <w:autoSpaceDE w:val="0"/>
              <w:autoSpaceDN w:val="0"/>
              <w:adjustRightInd w:val="0"/>
              <w:rPr>
                <w:sz w:val="24"/>
                <w:szCs w:val="24"/>
                <w:lang w:val="uk-UA"/>
              </w:rPr>
            </w:pPr>
            <w:r w:rsidRPr="000000B6">
              <w:rPr>
                <w:sz w:val="24"/>
                <w:szCs w:val="24"/>
                <w:lang w:val="uk-UA"/>
              </w:rPr>
              <w:t>на претора покладався обов'язок юридично грамотно сформулювати позовні вимоги. Зміст спору він викладав у спеціальній записці судді</w:t>
            </w:r>
          </w:p>
        </w:tc>
      </w:tr>
      <w:tr w:rsidR="000000B6" w:rsidRPr="000000B6" w:rsidTr="00317C11">
        <w:tc>
          <w:tcPr>
            <w:tcW w:w="2973" w:type="dxa"/>
          </w:tcPr>
          <w:p w:rsidR="007F7BA5" w:rsidRPr="000000B6" w:rsidRDefault="007F7BA5" w:rsidP="00442260">
            <w:pPr>
              <w:widowControl w:val="0"/>
              <w:numPr>
                <w:ilvl w:val="0"/>
                <w:numId w:val="53"/>
              </w:numPr>
              <w:autoSpaceDE w:val="0"/>
              <w:autoSpaceDN w:val="0"/>
              <w:adjustRightInd w:val="0"/>
              <w:spacing w:line="360" w:lineRule="auto"/>
              <w:jc w:val="both"/>
              <w:rPr>
                <w:sz w:val="24"/>
                <w:szCs w:val="24"/>
                <w:lang w:val="uk-UA"/>
              </w:rPr>
            </w:pPr>
            <w:r w:rsidRPr="000000B6">
              <w:rPr>
                <w:sz w:val="24"/>
                <w:szCs w:val="24"/>
                <w:lang w:val="uk-UA"/>
              </w:rPr>
              <w:t>Формулярний процес</w:t>
            </w:r>
          </w:p>
        </w:tc>
        <w:tc>
          <w:tcPr>
            <w:tcW w:w="6880" w:type="dxa"/>
          </w:tcPr>
          <w:p w:rsidR="007F7BA5" w:rsidRPr="000000B6" w:rsidRDefault="007F7BA5" w:rsidP="00442260">
            <w:pPr>
              <w:widowControl w:val="0"/>
              <w:numPr>
                <w:ilvl w:val="0"/>
                <w:numId w:val="55"/>
              </w:numPr>
              <w:tabs>
                <w:tab w:val="clear" w:pos="851"/>
                <w:tab w:val="left" w:pos="854"/>
                <w:tab w:val="left" w:leader="underscore" w:pos="3811"/>
              </w:tabs>
              <w:autoSpaceDE w:val="0"/>
              <w:autoSpaceDN w:val="0"/>
              <w:adjustRightInd w:val="0"/>
              <w:rPr>
                <w:sz w:val="24"/>
                <w:szCs w:val="24"/>
                <w:lang w:val="uk-UA"/>
              </w:rPr>
            </w:pPr>
            <w:r w:rsidRPr="000000B6">
              <w:rPr>
                <w:sz w:val="24"/>
                <w:szCs w:val="24"/>
                <w:lang w:val="uk-UA"/>
              </w:rPr>
              <w:t xml:space="preserve">застосовувався одноосібний розгляд справи </w:t>
            </w:r>
          </w:p>
        </w:tc>
      </w:tr>
      <w:tr w:rsidR="000000B6" w:rsidRPr="000000B6" w:rsidTr="00317C11">
        <w:tc>
          <w:tcPr>
            <w:tcW w:w="2973" w:type="dxa"/>
          </w:tcPr>
          <w:p w:rsidR="007F7BA5" w:rsidRPr="000000B6" w:rsidRDefault="007F7BA5" w:rsidP="00442260">
            <w:pPr>
              <w:widowControl w:val="0"/>
              <w:numPr>
                <w:ilvl w:val="0"/>
                <w:numId w:val="53"/>
              </w:numPr>
              <w:autoSpaceDE w:val="0"/>
              <w:autoSpaceDN w:val="0"/>
              <w:adjustRightInd w:val="0"/>
              <w:ind w:left="357" w:hanging="357"/>
              <w:jc w:val="both"/>
              <w:rPr>
                <w:sz w:val="24"/>
                <w:szCs w:val="24"/>
                <w:lang w:val="uk-UA"/>
              </w:rPr>
            </w:pPr>
            <w:r w:rsidRPr="000000B6">
              <w:rPr>
                <w:sz w:val="24"/>
                <w:szCs w:val="24"/>
                <w:lang w:val="uk-UA"/>
              </w:rPr>
              <w:t>Екстраординарний процес</w:t>
            </w:r>
          </w:p>
        </w:tc>
        <w:tc>
          <w:tcPr>
            <w:tcW w:w="6880" w:type="dxa"/>
          </w:tcPr>
          <w:p w:rsidR="007F7BA5" w:rsidRPr="000000B6" w:rsidRDefault="007F7BA5" w:rsidP="00442260">
            <w:pPr>
              <w:widowControl w:val="0"/>
              <w:numPr>
                <w:ilvl w:val="0"/>
                <w:numId w:val="55"/>
              </w:numPr>
              <w:tabs>
                <w:tab w:val="clear" w:pos="851"/>
                <w:tab w:val="left" w:pos="854"/>
                <w:tab w:val="left" w:leader="underscore" w:pos="3811"/>
              </w:tabs>
              <w:autoSpaceDE w:val="0"/>
              <w:autoSpaceDN w:val="0"/>
              <w:adjustRightInd w:val="0"/>
              <w:rPr>
                <w:sz w:val="24"/>
                <w:szCs w:val="24"/>
                <w:lang w:val="uk-UA"/>
              </w:rPr>
            </w:pPr>
            <w:r w:rsidRPr="000000B6">
              <w:rPr>
                <w:sz w:val="24"/>
                <w:szCs w:val="24"/>
                <w:lang w:val="uk-UA"/>
              </w:rPr>
              <w:t>відзначався обтяжливим формалізмом і складною процедурою</w:t>
            </w:r>
          </w:p>
        </w:tc>
      </w:tr>
    </w:tbl>
    <w:p w:rsidR="007F7BA5" w:rsidRPr="000000B6" w:rsidRDefault="007F7BA5" w:rsidP="007F7BA5">
      <w:pPr>
        <w:rPr>
          <w:rFonts w:ascii="Times New Roman" w:hAnsi="Times New Roman" w:cs="Times New Roman"/>
          <w:sz w:val="24"/>
          <w:szCs w:val="24"/>
        </w:rPr>
      </w:pPr>
    </w:p>
    <w:p w:rsidR="007F7BA5" w:rsidRPr="000000B6" w:rsidRDefault="007F7BA5" w:rsidP="007F7BA5">
      <w:pPr>
        <w:shd w:val="clear" w:color="auto" w:fill="FFFFFF"/>
        <w:tabs>
          <w:tab w:val="left" w:pos="710"/>
        </w:tabs>
        <w:spacing w:before="43"/>
        <w:jc w:val="center"/>
        <w:rPr>
          <w:rFonts w:ascii="Times New Roman" w:hAnsi="Times New Roman" w:cs="Times New Roman"/>
          <w:b/>
          <w:bCs/>
          <w:sz w:val="24"/>
          <w:szCs w:val="24"/>
        </w:rPr>
      </w:pPr>
      <w:r w:rsidRPr="000000B6">
        <w:rPr>
          <w:rFonts w:ascii="Times New Roman" w:hAnsi="Times New Roman" w:cs="Times New Roman"/>
          <w:b/>
          <w:sz w:val="24"/>
          <w:szCs w:val="24"/>
        </w:rPr>
        <w:t>Тест № 4. Тема:</w:t>
      </w:r>
      <w:r w:rsidRPr="000000B6">
        <w:rPr>
          <w:rFonts w:ascii="Times New Roman" w:hAnsi="Times New Roman" w:cs="Times New Roman"/>
          <w:b/>
          <w:bCs/>
          <w:sz w:val="24"/>
          <w:szCs w:val="24"/>
        </w:rPr>
        <w:t xml:space="preserve"> Шлюбно</w:t>
      </w:r>
      <w:r w:rsidR="002B6F46" w:rsidRPr="000000B6">
        <w:rPr>
          <w:rFonts w:ascii="Times New Roman" w:hAnsi="Times New Roman" w:cs="Times New Roman"/>
          <w:b/>
          <w:bCs/>
          <w:sz w:val="24"/>
          <w:szCs w:val="24"/>
        </w:rPr>
        <w:t>-</w:t>
      </w:r>
      <w:r w:rsidRPr="000000B6">
        <w:rPr>
          <w:rFonts w:ascii="Times New Roman" w:hAnsi="Times New Roman" w:cs="Times New Roman"/>
          <w:b/>
          <w:bCs/>
          <w:sz w:val="24"/>
          <w:szCs w:val="24"/>
        </w:rPr>
        <w:t>сімейні відносини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 xml:space="preserve">За </w:t>
      </w:r>
      <w:r w:rsidRPr="000000B6">
        <w:rPr>
          <w:rFonts w:ascii="Times New Roman" w:hAnsi="Times New Roman" w:cs="Times New Roman"/>
          <w:b/>
          <w:bCs/>
          <w:sz w:val="24"/>
          <w:szCs w:val="24"/>
        </w:rPr>
        <w:t>сімейним</w:t>
      </w:r>
      <w:r w:rsidRPr="000000B6">
        <w:rPr>
          <w:rFonts w:ascii="Times New Roman" w:hAnsi="Times New Roman" w:cs="Times New Roman"/>
          <w:b/>
          <w:sz w:val="24"/>
          <w:szCs w:val="24"/>
        </w:rPr>
        <w:t xml:space="preserve"> статусом римські громадяни поділялись на:</w:t>
      </w:r>
    </w:p>
    <w:p w:rsidR="007F7BA5" w:rsidRPr="000000B6" w:rsidRDefault="007F7BA5" w:rsidP="007D311D">
      <w:pPr>
        <w:shd w:val="clear" w:color="auto" w:fill="FFFFFF"/>
        <w:tabs>
          <w:tab w:val="left" w:pos="710"/>
        </w:tabs>
        <w:spacing w:before="43" w:after="0"/>
        <w:ind w:left="289"/>
        <w:rPr>
          <w:rFonts w:ascii="Times New Roman" w:hAnsi="Times New Roman" w:cs="Times New Roman"/>
          <w:sz w:val="24"/>
          <w:szCs w:val="24"/>
        </w:rPr>
      </w:pPr>
      <w:r w:rsidRPr="000000B6">
        <w:rPr>
          <w:rFonts w:ascii="Times New Roman" w:hAnsi="Times New Roman" w:cs="Times New Roman"/>
          <w:sz w:val="24"/>
          <w:szCs w:val="24"/>
        </w:rPr>
        <w:t>_____________________________</w:t>
      </w:r>
    </w:p>
    <w:p w:rsidR="007F7BA5" w:rsidRPr="000000B6" w:rsidRDefault="007F7BA5" w:rsidP="007D311D">
      <w:pPr>
        <w:shd w:val="clear" w:color="auto" w:fill="FFFFFF"/>
        <w:tabs>
          <w:tab w:val="left" w:pos="710"/>
        </w:tabs>
        <w:spacing w:before="43" w:after="0"/>
        <w:ind w:left="289"/>
        <w:rPr>
          <w:rFonts w:ascii="Times New Roman" w:hAnsi="Times New Roman" w:cs="Times New Roman"/>
          <w:sz w:val="24"/>
          <w:szCs w:val="24"/>
        </w:rPr>
      </w:pPr>
      <w:r w:rsidRPr="000000B6">
        <w:rPr>
          <w:rFonts w:ascii="Times New Roman" w:hAnsi="Times New Roman" w:cs="Times New Roman"/>
          <w:sz w:val="24"/>
          <w:szCs w:val="24"/>
        </w:rPr>
        <w:t>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Вставте</w:t>
      </w:r>
      <w:r w:rsidRPr="000000B6">
        <w:rPr>
          <w:rFonts w:ascii="Times New Roman" w:hAnsi="Times New Roman" w:cs="Times New Roman"/>
          <w:b/>
          <w:sz w:val="24"/>
          <w:szCs w:val="24"/>
        </w:rPr>
        <w:t xml:space="preserve"> пропущені слова.</w:t>
      </w:r>
    </w:p>
    <w:p w:rsidR="007F7BA5" w:rsidRPr="000000B6" w:rsidRDefault="007F7BA5" w:rsidP="00442260">
      <w:pPr>
        <w:pStyle w:val="a7"/>
        <w:numPr>
          <w:ilvl w:val="0"/>
          <w:numId w:val="111"/>
        </w:numPr>
        <w:shd w:val="clear" w:color="auto" w:fill="FFFFFF"/>
        <w:tabs>
          <w:tab w:val="left" w:leader="underscore" w:pos="898"/>
          <w:tab w:val="left" w:pos="2602"/>
        </w:tabs>
        <w:spacing w:before="5"/>
        <w:ind w:left="709" w:hanging="349"/>
        <w:jc w:val="both"/>
        <w:rPr>
          <w:rFonts w:ascii="Times New Roman" w:hAnsi="Times New Roman" w:cs="Times New Roman"/>
          <w:sz w:val="24"/>
          <w:szCs w:val="24"/>
        </w:rPr>
      </w:pPr>
      <w:r w:rsidRPr="000000B6">
        <w:rPr>
          <w:rFonts w:ascii="Times New Roman" w:hAnsi="Times New Roman" w:cs="Times New Roman"/>
          <w:sz w:val="24"/>
          <w:szCs w:val="24"/>
        </w:rPr>
        <w:t>___________________споріднення — природне споріднення, тобто безпосереднє походження одного від другого спільного батька або прабатька</w:t>
      </w:r>
      <w:r w:rsidR="00317C11" w:rsidRPr="000000B6">
        <w:rPr>
          <w:rFonts w:ascii="Times New Roman" w:hAnsi="Times New Roman" w:cs="Times New Roman"/>
          <w:sz w:val="24"/>
          <w:szCs w:val="24"/>
        </w:rPr>
        <w:t>;</w:t>
      </w:r>
    </w:p>
    <w:p w:rsidR="007F7BA5" w:rsidRPr="000000B6" w:rsidRDefault="007F7BA5" w:rsidP="00442260">
      <w:pPr>
        <w:pStyle w:val="a7"/>
        <w:numPr>
          <w:ilvl w:val="0"/>
          <w:numId w:val="111"/>
        </w:numPr>
        <w:shd w:val="clear" w:color="auto" w:fill="FFFFFF"/>
        <w:tabs>
          <w:tab w:val="left" w:leader="underscore" w:pos="907"/>
          <w:tab w:val="left" w:pos="2645"/>
        </w:tabs>
        <w:spacing w:before="5"/>
        <w:jc w:val="both"/>
        <w:rPr>
          <w:rFonts w:ascii="Times New Roman" w:hAnsi="Times New Roman" w:cs="Times New Roman"/>
          <w:sz w:val="24"/>
          <w:szCs w:val="24"/>
        </w:rPr>
      </w:pPr>
      <w:r w:rsidRPr="000000B6">
        <w:rPr>
          <w:rFonts w:ascii="Times New Roman" w:hAnsi="Times New Roman" w:cs="Times New Roman"/>
          <w:sz w:val="24"/>
          <w:szCs w:val="24"/>
        </w:rPr>
        <w:t>__________________споріднення, в якому всі підкорялися владі одного домовладики і вважалися родичами.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Вставте</w:t>
      </w:r>
      <w:r w:rsidRPr="000000B6">
        <w:rPr>
          <w:rFonts w:ascii="Times New Roman" w:hAnsi="Times New Roman" w:cs="Times New Roman"/>
          <w:b/>
          <w:sz w:val="24"/>
          <w:szCs w:val="24"/>
        </w:rPr>
        <w:t xml:space="preserve"> пропущені слова.</w:t>
      </w:r>
    </w:p>
    <w:p w:rsidR="007F7BA5" w:rsidRPr="000000B6" w:rsidRDefault="007F7BA5" w:rsidP="007D311D">
      <w:pPr>
        <w:shd w:val="clear" w:color="auto" w:fill="FFFFFF"/>
        <w:spacing w:after="0"/>
        <w:ind w:left="426" w:hanging="69"/>
        <w:jc w:val="both"/>
        <w:rPr>
          <w:rFonts w:ascii="Times New Roman" w:hAnsi="Times New Roman" w:cs="Times New Roman"/>
          <w:sz w:val="24"/>
          <w:szCs w:val="24"/>
        </w:rPr>
      </w:pPr>
      <w:r w:rsidRPr="000000B6">
        <w:rPr>
          <w:rFonts w:ascii="Times New Roman" w:hAnsi="Times New Roman" w:cs="Times New Roman"/>
          <w:sz w:val="24"/>
          <w:szCs w:val="24"/>
        </w:rPr>
        <w:t>Сімейне право, як зібрання правових положень, які регулюють відносини у римській сім'ї, а саме: відносини між____________________________, відносини між 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Дайте</w:t>
      </w:r>
      <w:r w:rsidRPr="000000B6">
        <w:rPr>
          <w:rFonts w:ascii="Times New Roman" w:hAnsi="Times New Roman" w:cs="Times New Roman"/>
          <w:b/>
          <w:sz w:val="24"/>
          <w:szCs w:val="24"/>
        </w:rPr>
        <w:t xml:space="preserve"> визначення поняття «сім’я ».</w:t>
      </w:r>
    </w:p>
    <w:p w:rsidR="007F7BA5" w:rsidRPr="000000B6" w:rsidRDefault="007F7BA5" w:rsidP="007D311D">
      <w:pPr>
        <w:shd w:val="clear" w:color="auto" w:fill="FFFFFF"/>
        <w:tabs>
          <w:tab w:val="left" w:pos="710"/>
        </w:tabs>
        <w:spacing w:before="43" w:after="0"/>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________________________________________________________________________________</w:t>
      </w:r>
    </w:p>
    <w:p w:rsidR="007F7BA5" w:rsidRPr="000000B6" w:rsidRDefault="007F7BA5" w:rsidP="007D311D">
      <w:pPr>
        <w:shd w:val="clear" w:color="auto" w:fill="FFFFFF"/>
        <w:tabs>
          <w:tab w:val="left" w:pos="710"/>
        </w:tabs>
        <w:spacing w:before="43" w:after="0"/>
        <w:rPr>
          <w:rFonts w:ascii="Times New Roman" w:hAnsi="Times New Roman" w:cs="Times New Roman"/>
          <w:b/>
          <w:sz w:val="24"/>
          <w:szCs w:val="24"/>
        </w:rPr>
      </w:pPr>
      <w:r w:rsidRPr="000000B6">
        <w:rPr>
          <w:rFonts w:ascii="Times New Roman" w:hAnsi="Times New Roman" w:cs="Times New Roman"/>
          <w:b/>
          <w:sz w:val="24"/>
          <w:szCs w:val="24"/>
        </w:rPr>
        <w:lastRenderedPageBreak/>
        <w:t>________________________________________________________________________________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Хто є родичами прямої лінії споріднення:</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рідні і неповнорідні брати і сестри;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двоюрідні брати і сестри;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батько, діти, дід, онуки.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Хто є родичами бокової лінії споріднення:</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рідні і неповнорідні брати і сестри;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двоюрідні брати і сестри;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батько, діти, дід, онуки.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Назвіть види шлюбу за римським правом.</w:t>
      </w:r>
    </w:p>
    <w:p w:rsidR="007F7BA5" w:rsidRPr="000000B6" w:rsidRDefault="007F7BA5" w:rsidP="007D311D">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7D311D">
      <w:pPr>
        <w:shd w:val="clear" w:color="auto" w:fill="FFFFFF"/>
        <w:tabs>
          <w:tab w:val="left" w:pos="802"/>
        </w:tabs>
        <w:spacing w:after="0"/>
        <w:ind w:left="357"/>
        <w:rPr>
          <w:rFonts w:ascii="Times New Roman" w:hAnsi="Times New Roman" w:cs="Times New Roman"/>
          <w:b/>
          <w:sz w:val="24"/>
          <w:szCs w:val="24"/>
        </w:rPr>
      </w:pPr>
      <w:r w:rsidRPr="000000B6">
        <w:rPr>
          <w:rFonts w:ascii="Times New Roman" w:hAnsi="Times New Roman" w:cs="Times New Roman"/>
          <w:sz w:val="24"/>
          <w:szCs w:val="24"/>
        </w:rPr>
        <w:t>_________</w:t>
      </w:r>
      <w:r w:rsidRPr="000000B6">
        <w:rPr>
          <w:rFonts w:ascii="Times New Roman" w:hAnsi="Times New Roman" w:cs="Times New Roman"/>
          <w:b/>
          <w:sz w:val="24"/>
          <w:szCs w:val="24"/>
        </w:rPr>
        <w:t>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З якого віку дозволялося укладання шлюбу:</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жінкам – з 12 років; чоловікам –  з 14 років;</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жінкам, і чоловікам – з 25 років;</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жінкам – з 17 років; чоловікам –  з 18 років.</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Яке становище займала жінка у шлюбі з чоловічою владою (cum manu):</w:t>
      </w:r>
    </w:p>
    <w:p w:rsidR="007F7BA5" w:rsidRPr="000000B6" w:rsidRDefault="007F7BA5"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залишалась агнаткою свого батька і не була членом сім’ї свого чоловіка;</w:t>
      </w:r>
    </w:p>
    <w:p w:rsidR="007F7BA5" w:rsidRPr="000000B6" w:rsidRDefault="007F7BA5" w:rsidP="007D311D">
      <w:pPr>
        <w:shd w:val="clear" w:color="auto" w:fill="FFFFFF"/>
        <w:tabs>
          <w:tab w:val="left" w:pos="709"/>
        </w:tabs>
        <w:spacing w:after="0"/>
        <w:ind w:left="709" w:hanging="352"/>
        <w:jc w:val="both"/>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повністю перебувала під владою чоловіка або домовладики і поділяла становище своїх дітей.</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Що означає термін “конкубінат”:</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шлюбні відносини між рабами;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стійке співжиття чоловіка і жінки з наміром створити сім’ю;</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шлюбні відносини між перегрінами.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Що означає термін “контуберніум”:</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шлюбні відносини між рабами;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стійке співжиття чоловіка і жінки з наміром створити сім’ю;</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шлюбні відносини між перегрінами.</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Назвіть</w:t>
      </w:r>
      <w:r w:rsidRPr="000000B6">
        <w:rPr>
          <w:rFonts w:ascii="Times New Roman" w:hAnsi="Times New Roman" w:cs="Times New Roman"/>
          <w:b/>
          <w:sz w:val="24"/>
          <w:szCs w:val="24"/>
        </w:rPr>
        <w:t xml:space="preserve"> умови вступу до шлюбу.</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Назвіть</w:t>
      </w:r>
      <w:r w:rsidRPr="000000B6">
        <w:rPr>
          <w:rFonts w:ascii="Times New Roman" w:hAnsi="Times New Roman" w:cs="Times New Roman"/>
          <w:b/>
          <w:sz w:val="24"/>
          <w:szCs w:val="24"/>
        </w:rPr>
        <w:t xml:space="preserve"> перешкоди вступу до шлюбу.</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lastRenderedPageBreak/>
        <w:t>_____________________________________________________________________________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Римський</w:t>
      </w:r>
      <w:r w:rsidRPr="000000B6">
        <w:rPr>
          <w:rFonts w:ascii="Times New Roman" w:hAnsi="Times New Roman" w:cs="Times New Roman"/>
          <w:b/>
          <w:sz w:val="24"/>
          <w:szCs w:val="24"/>
        </w:rPr>
        <w:t xml:space="preserve"> шлюб припинявся у таких випадках:</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sz w:val="24"/>
          <w:szCs w:val="24"/>
        </w:rPr>
        <w:t>Відносини між чоловіком і родичами жінки, між жінкою та родичами чоловіка, а також між родинами жінки і чоловіка — це</w:t>
      </w:r>
      <w:r w:rsidRPr="000000B6">
        <w:rPr>
          <w:rFonts w:ascii="Times New Roman" w:hAnsi="Times New Roman" w:cs="Times New Roman"/>
          <w:sz w:val="24"/>
          <w:szCs w:val="24"/>
        </w:rPr>
        <w:t xml:space="preserve"> 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Як називаються неповнорідні брати і сестри, які мають спільного батька і різних матерів:</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зведені;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єдиноутробні;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 єдинокровні.</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Як називаються неповнорідні брати і сестри, які мають спільну матір і різних батьків:</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зведені;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єдиноутробні;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єдинокровні.</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sz w:val="24"/>
          <w:szCs w:val="24"/>
        </w:rPr>
        <w:t xml:space="preserve">Майно, яке у зв'язку з укладенням шлюбу жінка віддавала своєму чоловікові для </w:t>
      </w:r>
      <w:r w:rsidRPr="000000B6">
        <w:rPr>
          <w:rFonts w:ascii="Times New Roman" w:hAnsi="Times New Roman" w:cs="Times New Roman"/>
          <w:b/>
          <w:bCs/>
          <w:sz w:val="24"/>
          <w:szCs w:val="24"/>
        </w:rPr>
        <w:t>задоволення</w:t>
      </w:r>
      <w:r w:rsidRPr="000000B6">
        <w:rPr>
          <w:rFonts w:ascii="Times New Roman" w:hAnsi="Times New Roman" w:cs="Times New Roman"/>
          <w:b/>
          <w:sz w:val="24"/>
          <w:szCs w:val="24"/>
        </w:rPr>
        <w:t xml:space="preserve"> потреб сумісного життя, мало назву</w:t>
      </w:r>
      <w:r w:rsidRPr="000000B6">
        <w:rPr>
          <w:rFonts w:ascii="Times New Roman" w:hAnsi="Times New Roman" w:cs="Times New Roman"/>
          <w:sz w:val="24"/>
          <w:szCs w:val="24"/>
        </w:rPr>
        <w:t xml:space="preserve"> 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bCs/>
          <w:sz w:val="24"/>
          <w:szCs w:val="24"/>
        </w:rPr>
        <w:t>Дарування</w:t>
      </w:r>
      <w:r w:rsidRPr="000000B6">
        <w:rPr>
          <w:rFonts w:ascii="Times New Roman" w:hAnsi="Times New Roman" w:cs="Times New Roman"/>
          <w:b/>
          <w:sz w:val="24"/>
          <w:szCs w:val="24"/>
        </w:rPr>
        <w:t xml:space="preserve"> майбутнього чоловіка майбутній жінці частки майна, що </w:t>
      </w:r>
      <w:r w:rsidRPr="000000B6">
        <w:rPr>
          <w:rFonts w:ascii="Times New Roman" w:hAnsi="Times New Roman" w:cs="Times New Roman"/>
          <w:b/>
          <w:bCs/>
          <w:sz w:val="24"/>
          <w:szCs w:val="24"/>
        </w:rPr>
        <w:t>дорівнювала</w:t>
      </w:r>
      <w:r w:rsidRPr="000000B6">
        <w:rPr>
          <w:rFonts w:ascii="Times New Roman" w:hAnsi="Times New Roman" w:cs="Times New Roman"/>
          <w:b/>
          <w:sz w:val="24"/>
          <w:szCs w:val="24"/>
        </w:rPr>
        <w:t>_____________________</w:t>
      </w:r>
      <w:r w:rsidRPr="000000B6">
        <w:rPr>
          <w:rFonts w:ascii="Times New Roman" w:hAnsi="Times New Roman" w:cs="Times New Roman"/>
          <w:sz w:val="24"/>
          <w:szCs w:val="24"/>
        </w:rPr>
        <w:t xml:space="preserve"> </w:t>
      </w:r>
      <w:r w:rsidRPr="000000B6">
        <w:rPr>
          <w:rFonts w:ascii="Times New Roman" w:hAnsi="Times New Roman" w:cs="Times New Roman"/>
          <w:b/>
          <w:sz w:val="24"/>
          <w:szCs w:val="24"/>
        </w:rPr>
        <w:t>називалось</w:t>
      </w:r>
      <w:r w:rsidRPr="000000B6">
        <w:rPr>
          <w:rFonts w:ascii="Times New Roman" w:hAnsi="Times New Roman" w:cs="Times New Roman"/>
          <w:sz w:val="24"/>
          <w:szCs w:val="24"/>
        </w:rPr>
        <w:t xml:space="preserve"> 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Батьківська</w:t>
      </w:r>
      <w:r w:rsidRPr="000000B6">
        <w:rPr>
          <w:rFonts w:ascii="Times New Roman" w:hAnsi="Times New Roman" w:cs="Times New Roman"/>
          <w:b/>
          <w:sz w:val="24"/>
          <w:szCs w:val="24"/>
        </w:rPr>
        <w:t xml:space="preserve"> влада встановлювалась:</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закононароджеиістю;</w:t>
      </w:r>
    </w:p>
    <w:p w:rsidR="007F7BA5" w:rsidRPr="000000B6" w:rsidRDefault="007D311D"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узаконенням;</w:t>
      </w:r>
    </w:p>
    <w:p w:rsidR="007F7BA5" w:rsidRPr="000000B6" w:rsidRDefault="007D311D"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адопцією, тобто 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Adoptio</w:t>
      </w:r>
      <w:r w:rsidRPr="000000B6">
        <w:rPr>
          <w:rFonts w:ascii="Times New Roman" w:hAnsi="Times New Roman" w:cs="Times New Roman"/>
          <w:b/>
          <w:sz w:val="24"/>
          <w:szCs w:val="24"/>
        </w:rPr>
        <w:t xml:space="preserve"> – це:</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всиновлення осіб свого права (persona sui juris);</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D311D" w:rsidRPr="000000B6">
        <w:rPr>
          <w:rFonts w:ascii="Times New Roman" w:hAnsi="Times New Roman" w:cs="Times New Roman"/>
          <w:sz w:val="24"/>
          <w:szCs w:val="24"/>
        </w:rPr>
        <w:t>)</w:t>
      </w:r>
      <w:r w:rsidR="007D311D" w:rsidRPr="000000B6">
        <w:rPr>
          <w:rFonts w:ascii="Times New Roman" w:hAnsi="Times New Roman" w:cs="Times New Roman"/>
          <w:sz w:val="24"/>
          <w:szCs w:val="24"/>
        </w:rPr>
        <w:tab/>
      </w:r>
      <w:r w:rsidRPr="000000B6">
        <w:rPr>
          <w:rFonts w:ascii="Times New Roman" w:hAnsi="Times New Roman" w:cs="Times New Roman"/>
          <w:sz w:val="24"/>
          <w:szCs w:val="24"/>
        </w:rPr>
        <w:t>всиновлення осіб чужого права (persona alieni juris).</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Необхідними</w:t>
      </w:r>
      <w:r w:rsidRPr="000000B6">
        <w:rPr>
          <w:rFonts w:ascii="Times New Roman" w:hAnsi="Times New Roman" w:cs="Times New Roman"/>
          <w:b/>
          <w:sz w:val="24"/>
          <w:szCs w:val="24"/>
        </w:rPr>
        <w:t xml:space="preserve"> умовами усиновлення були: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Процедура</w:t>
      </w:r>
      <w:r w:rsidRPr="000000B6">
        <w:rPr>
          <w:rFonts w:ascii="Times New Roman" w:hAnsi="Times New Roman" w:cs="Times New Roman"/>
          <w:b/>
          <w:sz w:val="24"/>
          <w:szCs w:val="24"/>
        </w:rPr>
        <w:t xml:space="preserve"> звільнення з-під батьківської влади називалась:</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арогація;</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емансипація;</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 манципація.</w:t>
      </w:r>
    </w:p>
    <w:p w:rsidR="007F7BA5" w:rsidRPr="000000B6" w:rsidRDefault="007F7BA5" w:rsidP="00442260">
      <w:pPr>
        <w:widowControl w:val="0"/>
        <w:numPr>
          <w:ilvl w:val="0"/>
          <w:numId w:val="113"/>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lastRenderedPageBreak/>
        <w:t>Батьківська</w:t>
      </w:r>
      <w:r w:rsidRPr="000000B6">
        <w:rPr>
          <w:rFonts w:ascii="Times New Roman" w:hAnsi="Times New Roman" w:cs="Times New Roman"/>
          <w:b/>
          <w:sz w:val="24"/>
          <w:szCs w:val="24"/>
        </w:rPr>
        <w:t xml:space="preserve"> влада припинялась:</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7F7BA5">
      <w:pPr>
        <w:shd w:val="clear" w:color="auto" w:fill="FFFFFF"/>
        <w:tabs>
          <w:tab w:val="left" w:pos="749"/>
          <w:tab w:val="left" w:leader="underscore" w:pos="3811"/>
        </w:tabs>
        <w:ind w:left="283"/>
        <w:rPr>
          <w:rFonts w:ascii="Times New Roman" w:hAnsi="Times New Roman" w:cs="Times New Roman"/>
          <w:sz w:val="24"/>
          <w:szCs w:val="24"/>
        </w:rPr>
      </w:pPr>
    </w:p>
    <w:p w:rsidR="007F7BA5" w:rsidRPr="000000B6" w:rsidRDefault="007F7BA5" w:rsidP="007F7BA5">
      <w:pPr>
        <w:jc w:val="center"/>
        <w:rPr>
          <w:rFonts w:ascii="Times New Roman" w:hAnsi="Times New Roman" w:cs="Times New Roman"/>
          <w:b/>
          <w:sz w:val="24"/>
          <w:szCs w:val="24"/>
        </w:rPr>
      </w:pPr>
      <w:r w:rsidRPr="000000B6">
        <w:rPr>
          <w:rFonts w:ascii="Times New Roman" w:hAnsi="Times New Roman" w:cs="Times New Roman"/>
          <w:b/>
          <w:sz w:val="24"/>
          <w:szCs w:val="24"/>
        </w:rPr>
        <w:t>Тест №</w:t>
      </w:r>
      <w:r w:rsidR="007D311D" w:rsidRPr="000000B6">
        <w:rPr>
          <w:rFonts w:ascii="Times New Roman" w:hAnsi="Times New Roman" w:cs="Times New Roman"/>
          <w:b/>
          <w:sz w:val="24"/>
          <w:szCs w:val="24"/>
        </w:rPr>
        <w:t xml:space="preserve"> </w:t>
      </w:r>
      <w:r w:rsidRPr="000000B6">
        <w:rPr>
          <w:rFonts w:ascii="Times New Roman" w:hAnsi="Times New Roman" w:cs="Times New Roman"/>
          <w:b/>
          <w:sz w:val="24"/>
          <w:szCs w:val="24"/>
        </w:rPr>
        <w:t xml:space="preserve">5. </w:t>
      </w:r>
      <w:r w:rsidRPr="000000B6">
        <w:rPr>
          <w:rFonts w:ascii="Times New Roman" w:hAnsi="Times New Roman" w:cs="Times New Roman"/>
          <w:b/>
          <w:bCs/>
          <w:sz w:val="24"/>
          <w:szCs w:val="24"/>
        </w:rPr>
        <w:t>Тема</w:t>
      </w:r>
      <w:r w:rsidR="002B6F46" w:rsidRPr="000000B6">
        <w:rPr>
          <w:rFonts w:ascii="Times New Roman" w:hAnsi="Times New Roman" w:cs="Times New Roman"/>
          <w:b/>
          <w:bCs/>
          <w:sz w:val="24"/>
          <w:szCs w:val="24"/>
        </w:rPr>
        <w:t>:</w:t>
      </w:r>
      <w:r w:rsidRPr="000000B6">
        <w:rPr>
          <w:rFonts w:ascii="Times New Roman" w:hAnsi="Times New Roman" w:cs="Times New Roman"/>
          <w:b/>
          <w:bCs/>
          <w:sz w:val="24"/>
          <w:szCs w:val="24"/>
        </w:rPr>
        <w:t xml:space="preserve"> </w:t>
      </w:r>
      <w:r w:rsidRPr="000000B6">
        <w:rPr>
          <w:rFonts w:ascii="Times New Roman" w:hAnsi="Times New Roman" w:cs="Times New Roman"/>
          <w:b/>
          <w:sz w:val="24"/>
          <w:szCs w:val="24"/>
        </w:rPr>
        <w:t>Речове право</w:t>
      </w:r>
    </w:p>
    <w:p w:rsidR="007F7BA5" w:rsidRPr="000000B6" w:rsidRDefault="007F7BA5" w:rsidP="00442260">
      <w:pPr>
        <w:widowControl w:val="0"/>
        <w:numPr>
          <w:ilvl w:val="0"/>
          <w:numId w:val="112"/>
        </w:numPr>
        <w:shd w:val="clear" w:color="auto" w:fill="FFFFFF"/>
        <w:tabs>
          <w:tab w:val="left" w:pos="658"/>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sz w:val="24"/>
          <w:szCs w:val="24"/>
        </w:rPr>
        <w:t xml:space="preserve">Яка </w:t>
      </w:r>
      <w:r w:rsidRPr="000000B6">
        <w:rPr>
          <w:rFonts w:ascii="Times New Roman" w:hAnsi="Times New Roman" w:cs="Times New Roman"/>
          <w:b/>
          <w:bCs/>
          <w:sz w:val="24"/>
          <w:szCs w:val="24"/>
        </w:rPr>
        <w:t>відмінність</w:t>
      </w:r>
      <w:r w:rsidRPr="000000B6">
        <w:rPr>
          <w:rFonts w:ascii="Times New Roman" w:hAnsi="Times New Roman" w:cs="Times New Roman"/>
          <w:b/>
          <w:sz w:val="24"/>
          <w:szCs w:val="24"/>
        </w:rPr>
        <w:t xml:space="preserve"> речового права від зобов'язального?</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2"/>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Назвіть правові інститути речового права</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2"/>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Визначте співвідношення між видами речей та їх визначеннями:</w:t>
      </w:r>
    </w:p>
    <w:tbl>
      <w:tblPr>
        <w:tblW w:w="0" w:type="auto"/>
        <w:tblLook w:val="0000" w:firstRow="0" w:lastRow="0" w:firstColumn="0" w:lastColumn="0" w:noHBand="0" w:noVBand="0"/>
      </w:tblPr>
      <w:tblGrid>
        <w:gridCol w:w="3528"/>
        <w:gridCol w:w="5580"/>
      </w:tblGrid>
      <w:tr w:rsidR="000000B6" w:rsidRPr="000000B6" w:rsidTr="000267DC">
        <w:tc>
          <w:tcPr>
            <w:tcW w:w="3528" w:type="dxa"/>
          </w:tcPr>
          <w:p w:rsidR="007F7BA5" w:rsidRPr="000000B6" w:rsidRDefault="007F7BA5" w:rsidP="000267DC">
            <w:pPr>
              <w:rPr>
                <w:rFonts w:ascii="Times New Roman" w:hAnsi="Times New Roman" w:cs="Times New Roman"/>
                <w:sz w:val="24"/>
                <w:szCs w:val="24"/>
              </w:rPr>
            </w:pPr>
            <w:r w:rsidRPr="000000B6">
              <w:rPr>
                <w:rFonts w:ascii="Times New Roman" w:hAnsi="Times New Roman" w:cs="Times New Roman"/>
                <w:sz w:val="24"/>
                <w:szCs w:val="24"/>
              </w:rPr>
              <w:t>І. Родові речі</w:t>
            </w:r>
          </w:p>
        </w:tc>
        <w:tc>
          <w:tcPr>
            <w:tcW w:w="5580" w:type="dxa"/>
          </w:tcPr>
          <w:p w:rsidR="007F7BA5" w:rsidRPr="000000B6" w:rsidRDefault="007F7BA5" w:rsidP="007D311D">
            <w:pPr>
              <w:spacing w:after="0"/>
              <w:rPr>
                <w:rFonts w:ascii="Times New Roman" w:hAnsi="Times New Roman" w:cs="Times New Roman"/>
                <w:sz w:val="24"/>
                <w:szCs w:val="24"/>
              </w:rPr>
            </w:pPr>
            <w:r w:rsidRPr="000000B6">
              <w:rPr>
                <w:rFonts w:ascii="Times New Roman" w:hAnsi="Times New Roman" w:cs="Times New Roman"/>
                <w:sz w:val="24"/>
                <w:szCs w:val="24"/>
              </w:rPr>
              <w:t>А) фізично зникають в процесі їх використання</w:t>
            </w:r>
          </w:p>
        </w:tc>
      </w:tr>
      <w:tr w:rsidR="000000B6" w:rsidRPr="000000B6" w:rsidTr="000267DC">
        <w:tc>
          <w:tcPr>
            <w:tcW w:w="3528" w:type="dxa"/>
          </w:tcPr>
          <w:p w:rsidR="007F7BA5" w:rsidRPr="000000B6" w:rsidRDefault="007F7BA5" w:rsidP="000267DC">
            <w:pPr>
              <w:rPr>
                <w:rFonts w:ascii="Times New Roman" w:hAnsi="Times New Roman" w:cs="Times New Roman"/>
                <w:sz w:val="24"/>
                <w:szCs w:val="24"/>
              </w:rPr>
            </w:pPr>
            <w:r w:rsidRPr="000000B6">
              <w:rPr>
                <w:rFonts w:ascii="Times New Roman" w:hAnsi="Times New Roman" w:cs="Times New Roman"/>
                <w:sz w:val="24"/>
                <w:szCs w:val="24"/>
              </w:rPr>
              <w:t>ІІ. Споживні речі</w:t>
            </w:r>
          </w:p>
        </w:tc>
        <w:tc>
          <w:tcPr>
            <w:tcW w:w="5580" w:type="dxa"/>
          </w:tcPr>
          <w:p w:rsidR="007F7BA5" w:rsidRPr="000000B6" w:rsidRDefault="007F7BA5" w:rsidP="007D311D">
            <w:pPr>
              <w:spacing w:after="0"/>
              <w:rPr>
                <w:rFonts w:ascii="Times New Roman" w:hAnsi="Times New Roman" w:cs="Times New Roman"/>
                <w:sz w:val="24"/>
                <w:szCs w:val="24"/>
              </w:rPr>
            </w:pPr>
            <w:r w:rsidRPr="000000B6">
              <w:rPr>
                <w:rFonts w:ascii="Times New Roman" w:hAnsi="Times New Roman" w:cs="Times New Roman"/>
                <w:sz w:val="24"/>
                <w:szCs w:val="24"/>
              </w:rPr>
              <w:t>Б) мають одиницю виміру і яких у природі багато.</w:t>
            </w:r>
          </w:p>
        </w:tc>
      </w:tr>
      <w:tr w:rsidR="000000B6" w:rsidRPr="000000B6" w:rsidTr="000267DC">
        <w:tc>
          <w:tcPr>
            <w:tcW w:w="3528" w:type="dxa"/>
          </w:tcPr>
          <w:p w:rsidR="007F7BA5" w:rsidRPr="000000B6" w:rsidRDefault="007F7BA5" w:rsidP="000267DC">
            <w:pPr>
              <w:rPr>
                <w:rFonts w:ascii="Times New Roman" w:hAnsi="Times New Roman" w:cs="Times New Roman"/>
                <w:sz w:val="24"/>
                <w:szCs w:val="24"/>
              </w:rPr>
            </w:pPr>
            <w:r w:rsidRPr="000000B6">
              <w:rPr>
                <w:rFonts w:ascii="Times New Roman" w:hAnsi="Times New Roman" w:cs="Times New Roman"/>
                <w:sz w:val="24"/>
                <w:szCs w:val="24"/>
              </w:rPr>
              <w:t>ІІІ. Неспоживні речі</w:t>
            </w:r>
          </w:p>
        </w:tc>
        <w:tc>
          <w:tcPr>
            <w:tcW w:w="5580" w:type="dxa"/>
          </w:tcPr>
          <w:p w:rsidR="007F7BA5" w:rsidRPr="000000B6" w:rsidRDefault="007F7BA5" w:rsidP="007D311D">
            <w:pPr>
              <w:spacing w:after="120"/>
              <w:rPr>
                <w:rFonts w:ascii="Times New Roman" w:hAnsi="Times New Roman" w:cs="Times New Roman"/>
                <w:sz w:val="24"/>
                <w:szCs w:val="24"/>
              </w:rPr>
            </w:pPr>
            <w:r w:rsidRPr="000000B6">
              <w:rPr>
                <w:rFonts w:ascii="Times New Roman" w:hAnsi="Times New Roman" w:cs="Times New Roman"/>
                <w:sz w:val="24"/>
                <w:szCs w:val="24"/>
              </w:rPr>
              <w:t xml:space="preserve">В)  втрачають свої первинні якості або господарське призначення в результаті поділу </w:t>
            </w:r>
          </w:p>
        </w:tc>
      </w:tr>
      <w:tr w:rsidR="000000B6" w:rsidRPr="000000B6" w:rsidTr="000267DC">
        <w:tc>
          <w:tcPr>
            <w:tcW w:w="3528" w:type="dxa"/>
          </w:tcPr>
          <w:p w:rsidR="007F7BA5" w:rsidRPr="000000B6" w:rsidRDefault="007F7BA5" w:rsidP="000267DC">
            <w:pPr>
              <w:rPr>
                <w:rFonts w:ascii="Times New Roman" w:hAnsi="Times New Roman" w:cs="Times New Roman"/>
                <w:sz w:val="24"/>
                <w:szCs w:val="24"/>
              </w:rPr>
            </w:pPr>
            <w:r w:rsidRPr="000000B6">
              <w:rPr>
                <w:rFonts w:ascii="Times New Roman" w:hAnsi="Times New Roman" w:cs="Times New Roman"/>
                <w:sz w:val="24"/>
                <w:szCs w:val="24"/>
              </w:rPr>
              <w:t>ІУ. Неподільні речі</w:t>
            </w:r>
          </w:p>
        </w:tc>
        <w:tc>
          <w:tcPr>
            <w:tcW w:w="5580" w:type="dxa"/>
          </w:tcPr>
          <w:p w:rsidR="007F7BA5" w:rsidRPr="000000B6" w:rsidRDefault="007F7BA5" w:rsidP="007D311D">
            <w:pPr>
              <w:spacing w:after="120"/>
              <w:rPr>
                <w:rFonts w:ascii="Times New Roman" w:hAnsi="Times New Roman" w:cs="Times New Roman"/>
                <w:sz w:val="24"/>
                <w:szCs w:val="24"/>
              </w:rPr>
            </w:pPr>
            <w:r w:rsidRPr="000000B6">
              <w:rPr>
                <w:rFonts w:ascii="Times New Roman" w:hAnsi="Times New Roman" w:cs="Times New Roman"/>
                <w:sz w:val="24"/>
                <w:szCs w:val="24"/>
              </w:rPr>
              <w:t>Г) використовуються тривалий час і поступово зношуються</w:t>
            </w:r>
          </w:p>
        </w:tc>
      </w:tr>
    </w:tbl>
    <w:p w:rsidR="007F7BA5" w:rsidRPr="000000B6" w:rsidRDefault="007F7BA5" w:rsidP="00442260">
      <w:pPr>
        <w:widowControl w:val="0"/>
        <w:numPr>
          <w:ilvl w:val="0"/>
          <w:numId w:val="112"/>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Визначте</w:t>
      </w:r>
      <w:r w:rsidRPr="000000B6">
        <w:rPr>
          <w:rFonts w:ascii="Times New Roman" w:hAnsi="Times New Roman" w:cs="Times New Roman"/>
          <w:b/>
          <w:sz w:val="24"/>
          <w:szCs w:val="24"/>
        </w:rPr>
        <w:t xml:space="preserve"> співвідношення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3"/>
        <w:gridCol w:w="3124"/>
        <w:gridCol w:w="2987"/>
      </w:tblGrid>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І. Публічні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z w:val="24"/>
                <w:szCs w:val="24"/>
                <w:lang w:val="uk-UA"/>
              </w:rPr>
              <w:t>речі, присвячені волею (римського народу) вищим богам</w:t>
            </w:r>
          </w:p>
        </w:tc>
        <w:tc>
          <w:tcPr>
            <w:tcW w:w="3347" w:type="dxa"/>
          </w:tcPr>
          <w:p w:rsidR="007F7BA5" w:rsidRPr="000000B6" w:rsidRDefault="007F7BA5" w:rsidP="00442260">
            <w:pPr>
              <w:widowControl w:val="0"/>
              <w:numPr>
                <w:ilvl w:val="0"/>
                <w:numId w:val="57"/>
              </w:numPr>
              <w:tabs>
                <w:tab w:val="clear" w:pos="177"/>
                <w:tab w:val="left" w:pos="543"/>
                <w:tab w:val="left" w:pos="734"/>
              </w:tabs>
              <w:autoSpaceDE w:val="0"/>
              <w:autoSpaceDN w:val="0"/>
              <w:adjustRightInd w:val="0"/>
              <w:ind w:left="543" w:hanging="363"/>
              <w:rPr>
                <w:sz w:val="24"/>
                <w:szCs w:val="24"/>
                <w:lang w:val="uk-UA"/>
              </w:rPr>
            </w:pPr>
            <w:r w:rsidRPr="000000B6">
              <w:rPr>
                <w:sz w:val="24"/>
                <w:szCs w:val="24"/>
                <w:lang w:val="uk-UA"/>
              </w:rPr>
              <w:t>скуль</w:t>
            </w:r>
            <w:r w:rsidRPr="000000B6">
              <w:rPr>
                <w:spacing w:val="3"/>
                <w:sz w:val="24"/>
                <w:szCs w:val="24"/>
                <w:lang w:val="uk-UA"/>
              </w:rPr>
              <w:t>птури, картини</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ІІ. Манципні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pacing w:val="-6"/>
                <w:sz w:val="24"/>
                <w:szCs w:val="24"/>
                <w:lang w:val="uk-UA"/>
              </w:rPr>
              <w:t xml:space="preserve">речі, які в результаті їх </w:t>
            </w:r>
            <w:r w:rsidRPr="000000B6">
              <w:rPr>
                <w:sz w:val="24"/>
                <w:szCs w:val="24"/>
                <w:lang w:val="uk-UA"/>
              </w:rPr>
              <w:t>поділу втрачають своє призначення, цілісність</w:t>
            </w:r>
          </w:p>
        </w:tc>
        <w:tc>
          <w:tcPr>
            <w:tcW w:w="3347" w:type="dxa"/>
          </w:tcPr>
          <w:p w:rsidR="007F7BA5" w:rsidRPr="000000B6" w:rsidRDefault="007F7BA5" w:rsidP="00442260">
            <w:pPr>
              <w:widowControl w:val="0"/>
              <w:numPr>
                <w:ilvl w:val="0"/>
                <w:numId w:val="57"/>
              </w:numPr>
              <w:tabs>
                <w:tab w:val="left" w:pos="543"/>
                <w:tab w:val="left" w:pos="734"/>
              </w:tabs>
              <w:autoSpaceDE w:val="0"/>
              <w:autoSpaceDN w:val="0"/>
              <w:adjustRightInd w:val="0"/>
              <w:ind w:left="543" w:hanging="363"/>
              <w:rPr>
                <w:sz w:val="24"/>
                <w:szCs w:val="24"/>
                <w:lang w:val="uk-UA"/>
              </w:rPr>
            </w:pPr>
            <w:r w:rsidRPr="000000B6">
              <w:rPr>
                <w:spacing w:val="4"/>
                <w:sz w:val="24"/>
                <w:szCs w:val="24"/>
                <w:lang w:val="uk-UA"/>
              </w:rPr>
              <w:t>земля, будинки, ліс</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ІІІ, Нерухомі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pacing w:val="-2"/>
                <w:sz w:val="24"/>
                <w:szCs w:val="24"/>
                <w:lang w:val="uk-UA"/>
              </w:rPr>
              <w:t>це речі, суб'єктом права на які є римський народ.</w:t>
            </w:r>
          </w:p>
        </w:tc>
        <w:tc>
          <w:tcPr>
            <w:tcW w:w="3347" w:type="dxa"/>
          </w:tcPr>
          <w:p w:rsidR="007F7BA5" w:rsidRPr="000000B6" w:rsidRDefault="007F7BA5" w:rsidP="00442260">
            <w:pPr>
              <w:widowControl w:val="0"/>
              <w:numPr>
                <w:ilvl w:val="0"/>
                <w:numId w:val="57"/>
              </w:numPr>
              <w:tabs>
                <w:tab w:val="left" w:pos="543"/>
                <w:tab w:val="left" w:pos="734"/>
              </w:tabs>
              <w:autoSpaceDE w:val="0"/>
              <w:autoSpaceDN w:val="0"/>
              <w:adjustRightInd w:val="0"/>
              <w:ind w:left="543" w:hanging="363"/>
              <w:rPr>
                <w:sz w:val="24"/>
                <w:szCs w:val="24"/>
                <w:lang w:val="uk-UA"/>
              </w:rPr>
            </w:pPr>
            <w:r w:rsidRPr="000000B6">
              <w:rPr>
                <w:spacing w:val="3"/>
                <w:sz w:val="24"/>
                <w:szCs w:val="24"/>
                <w:lang w:val="uk-UA"/>
              </w:rPr>
              <w:t>храми, алтарі, кладовища, міські стіни міста Риму</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ІY. Речі божественного права, релігійні речі</w:t>
            </w:r>
          </w:p>
        </w:tc>
        <w:tc>
          <w:tcPr>
            <w:tcW w:w="3347" w:type="dxa"/>
          </w:tcPr>
          <w:p w:rsidR="007F7BA5" w:rsidRPr="000000B6" w:rsidRDefault="007F7BA5" w:rsidP="00442260">
            <w:pPr>
              <w:widowControl w:val="0"/>
              <w:numPr>
                <w:ilvl w:val="0"/>
                <w:numId w:val="56"/>
              </w:numPr>
              <w:shd w:val="clear" w:color="auto" w:fill="FFFFFF"/>
              <w:autoSpaceDE w:val="0"/>
              <w:autoSpaceDN w:val="0"/>
              <w:adjustRightInd w:val="0"/>
              <w:jc w:val="both"/>
              <w:rPr>
                <w:sz w:val="24"/>
                <w:szCs w:val="24"/>
                <w:lang w:val="uk-UA"/>
              </w:rPr>
            </w:pPr>
            <w:r w:rsidRPr="000000B6">
              <w:rPr>
                <w:spacing w:val="-2"/>
                <w:sz w:val="24"/>
                <w:szCs w:val="24"/>
                <w:lang w:val="uk-UA"/>
              </w:rPr>
              <w:t>найважливіші і найцінніші речі в господарстві.</w:t>
            </w:r>
          </w:p>
          <w:p w:rsidR="007F7BA5" w:rsidRPr="000000B6" w:rsidRDefault="007F7BA5" w:rsidP="000267DC">
            <w:pPr>
              <w:tabs>
                <w:tab w:val="left" w:pos="734"/>
              </w:tabs>
              <w:rPr>
                <w:sz w:val="24"/>
                <w:szCs w:val="24"/>
                <w:lang w:val="uk-UA"/>
              </w:rPr>
            </w:pPr>
          </w:p>
        </w:tc>
        <w:tc>
          <w:tcPr>
            <w:tcW w:w="3347" w:type="dxa"/>
          </w:tcPr>
          <w:p w:rsidR="007F7BA5" w:rsidRPr="000000B6" w:rsidRDefault="007F7BA5" w:rsidP="00442260">
            <w:pPr>
              <w:widowControl w:val="0"/>
              <w:numPr>
                <w:ilvl w:val="0"/>
                <w:numId w:val="57"/>
              </w:numPr>
              <w:tabs>
                <w:tab w:val="left" w:pos="543"/>
                <w:tab w:val="left" w:pos="734"/>
              </w:tabs>
              <w:autoSpaceDE w:val="0"/>
              <w:autoSpaceDN w:val="0"/>
              <w:adjustRightInd w:val="0"/>
              <w:ind w:left="543" w:hanging="363"/>
              <w:rPr>
                <w:sz w:val="24"/>
                <w:szCs w:val="24"/>
                <w:lang w:val="uk-UA"/>
              </w:rPr>
            </w:pPr>
            <w:r w:rsidRPr="000000B6">
              <w:rPr>
                <w:spacing w:val="2"/>
                <w:sz w:val="24"/>
                <w:szCs w:val="24"/>
                <w:lang w:val="uk-UA"/>
              </w:rPr>
              <w:t>продукти харчування, гроші, корм для тварин, будівельні матері</w:t>
            </w:r>
            <w:r w:rsidRPr="000000B6">
              <w:rPr>
                <w:spacing w:val="3"/>
                <w:sz w:val="24"/>
                <w:szCs w:val="24"/>
                <w:lang w:val="uk-UA"/>
              </w:rPr>
              <w:t>али</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Y. Речі які виключені з цивільного обігу</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z w:val="24"/>
                <w:szCs w:val="24"/>
                <w:lang w:val="uk-UA"/>
              </w:rPr>
              <w:t>речі, які цінні своєю індивідуальністю, речі унікальні, єдині у своєму роді</w:t>
            </w:r>
          </w:p>
        </w:tc>
        <w:tc>
          <w:tcPr>
            <w:tcW w:w="3347" w:type="dxa"/>
          </w:tcPr>
          <w:p w:rsidR="007F7BA5" w:rsidRPr="000000B6" w:rsidRDefault="007F7BA5" w:rsidP="00442260">
            <w:pPr>
              <w:widowControl w:val="0"/>
              <w:numPr>
                <w:ilvl w:val="0"/>
                <w:numId w:val="57"/>
              </w:numPr>
              <w:tabs>
                <w:tab w:val="left" w:pos="543"/>
                <w:tab w:val="left" w:pos="734"/>
              </w:tabs>
              <w:autoSpaceDE w:val="0"/>
              <w:autoSpaceDN w:val="0"/>
              <w:adjustRightInd w:val="0"/>
              <w:ind w:left="543" w:hanging="363"/>
              <w:rPr>
                <w:sz w:val="24"/>
                <w:szCs w:val="24"/>
                <w:lang w:val="uk-UA"/>
              </w:rPr>
            </w:pPr>
            <w:r w:rsidRPr="000000B6">
              <w:rPr>
                <w:spacing w:val="4"/>
                <w:sz w:val="24"/>
                <w:szCs w:val="24"/>
                <w:lang w:val="uk-UA"/>
              </w:rPr>
              <w:t>річки, моря, порти, дороги, громадські стадіони, бібліотеки,</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YI. Споживні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z w:val="24"/>
                <w:szCs w:val="24"/>
                <w:lang w:val="uk-UA"/>
              </w:rPr>
              <w:t xml:space="preserve">це речі, які при </w:t>
            </w:r>
            <w:r w:rsidRPr="000000B6">
              <w:rPr>
                <w:sz w:val="24"/>
                <w:szCs w:val="24"/>
                <w:lang w:val="uk-UA"/>
              </w:rPr>
              <w:lastRenderedPageBreak/>
              <w:t>переміщенні в просторі втра</w:t>
            </w:r>
            <w:r w:rsidRPr="000000B6">
              <w:rPr>
                <w:spacing w:val="4"/>
                <w:sz w:val="24"/>
                <w:szCs w:val="24"/>
                <w:lang w:val="uk-UA"/>
              </w:rPr>
              <w:t>чають свою цінність</w:t>
            </w:r>
          </w:p>
        </w:tc>
        <w:tc>
          <w:tcPr>
            <w:tcW w:w="3347" w:type="dxa"/>
          </w:tcPr>
          <w:p w:rsidR="007F7BA5" w:rsidRPr="000000B6" w:rsidRDefault="007F7BA5" w:rsidP="00442260">
            <w:pPr>
              <w:widowControl w:val="0"/>
              <w:numPr>
                <w:ilvl w:val="0"/>
                <w:numId w:val="57"/>
              </w:numPr>
              <w:tabs>
                <w:tab w:val="left" w:pos="734"/>
              </w:tabs>
              <w:autoSpaceDE w:val="0"/>
              <w:autoSpaceDN w:val="0"/>
              <w:adjustRightInd w:val="0"/>
              <w:rPr>
                <w:sz w:val="24"/>
                <w:szCs w:val="24"/>
                <w:lang w:val="uk-UA"/>
              </w:rPr>
            </w:pPr>
            <w:r w:rsidRPr="000000B6">
              <w:rPr>
                <w:sz w:val="24"/>
                <w:szCs w:val="24"/>
                <w:lang w:val="uk-UA"/>
              </w:rPr>
              <w:lastRenderedPageBreak/>
              <w:t>раб, тварина</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YII. Індивідуальні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pacing w:val="-2"/>
                <w:sz w:val="24"/>
                <w:szCs w:val="24"/>
                <w:lang w:val="uk-UA"/>
              </w:rPr>
              <w:t xml:space="preserve">які не можуть бути предметом </w:t>
            </w:r>
            <w:r w:rsidRPr="000000B6">
              <w:rPr>
                <w:spacing w:val="3"/>
                <w:sz w:val="24"/>
                <w:szCs w:val="24"/>
                <w:lang w:val="uk-UA"/>
              </w:rPr>
              <w:t>цивільно-правових угод (речі, які є державною власністю)</w:t>
            </w:r>
          </w:p>
        </w:tc>
        <w:tc>
          <w:tcPr>
            <w:tcW w:w="3347" w:type="dxa"/>
          </w:tcPr>
          <w:p w:rsidR="007F7BA5" w:rsidRPr="000000B6" w:rsidRDefault="007F7BA5" w:rsidP="00442260">
            <w:pPr>
              <w:widowControl w:val="0"/>
              <w:numPr>
                <w:ilvl w:val="0"/>
                <w:numId w:val="57"/>
              </w:numPr>
              <w:tabs>
                <w:tab w:val="left" w:pos="734"/>
              </w:tabs>
              <w:autoSpaceDE w:val="0"/>
              <w:autoSpaceDN w:val="0"/>
              <w:adjustRightInd w:val="0"/>
              <w:rPr>
                <w:sz w:val="24"/>
                <w:szCs w:val="24"/>
                <w:lang w:val="uk-UA"/>
              </w:rPr>
            </w:pPr>
            <w:r w:rsidRPr="000000B6">
              <w:rPr>
                <w:spacing w:val="2"/>
                <w:sz w:val="24"/>
                <w:szCs w:val="24"/>
                <w:lang w:val="uk-UA"/>
              </w:rPr>
              <w:t xml:space="preserve">земля, раби, робоча </w:t>
            </w:r>
            <w:r w:rsidRPr="000000B6">
              <w:rPr>
                <w:spacing w:val="-2"/>
                <w:sz w:val="24"/>
                <w:szCs w:val="24"/>
                <w:lang w:val="uk-UA"/>
              </w:rPr>
              <w:t>худоба і земельні сервітути</w:t>
            </w:r>
          </w:p>
        </w:tc>
      </w:tr>
      <w:tr w:rsidR="000000B6" w:rsidRPr="000000B6" w:rsidTr="000267DC">
        <w:tc>
          <w:tcPr>
            <w:tcW w:w="3726" w:type="dxa"/>
          </w:tcPr>
          <w:p w:rsidR="007F7BA5" w:rsidRPr="000000B6" w:rsidRDefault="007F7BA5" w:rsidP="000267DC">
            <w:pPr>
              <w:tabs>
                <w:tab w:val="left" w:pos="734"/>
              </w:tabs>
              <w:ind w:left="180"/>
              <w:rPr>
                <w:sz w:val="24"/>
                <w:szCs w:val="24"/>
                <w:lang w:val="uk-UA"/>
              </w:rPr>
            </w:pPr>
            <w:r w:rsidRPr="000000B6">
              <w:rPr>
                <w:sz w:val="24"/>
                <w:szCs w:val="24"/>
                <w:lang w:val="uk-UA"/>
              </w:rPr>
              <w:t>YIII. Неподільні речі</w:t>
            </w:r>
          </w:p>
        </w:tc>
        <w:tc>
          <w:tcPr>
            <w:tcW w:w="3347" w:type="dxa"/>
          </w:tcPr>
          <w:p w:rsidR="007F7BA5" w:rsidRPr="000000B6" w:rsidRDefault="007F7BA5" w:rsidP="00442260">
            <w:pPr>
              <w:widowControl w:val="0"/>
              <w:numPr>
                <w:ilvl w:val="0"/>
                <w:numId w:val="56"/>
              </w:numPr>
              <w:tabs>
                <w:tab w:val="left" w:pos="734"/>
              </w:tabs>
              <w:autoSpaceDE w:val="0"/>
              <w:autoSpaceDN w:val="0"/>
              <w:adjustRightInd w:val="0"/>
              <w:rPr>
                <w:sz w:val="24"/>
                <w:szCs w:val="24"/>
                <w:lang w:val="uk-UA"/>
              </w:rPr>
            </w:pPr>
            <w:r w:rsidRPr="000000B6">
              <w:rPr>
                <w:spacing w:val="-5"/>
                <w:sz w:val="24"/>
                <w:szCs w:val="24"/>
                <w:lang w:val="uk-UA"/>
              </w:rPr>
              <w:t xml:space="preserve">речі, які в процесі </w:t>
            </w:r>
            <w:r w:rsidRPr="000000B6">
              <w:rPr>
                <w:sz w:val="24"/>
                <w:szCs w:val="24"/>
                <w:lang w:val="uk-UA"/>
              </w:rPr>
              <w:t>їх використання втрачають свої споживні якості повністю або час</w:t>
            </w:r>
            <w:r w:rsidRPr="000000B6">
              <w:rPr>
                <w:spacing w:val="2"/>
                <w:sz w:val="24"/>
                <w:szCs w:val="24"/>
                <w:lang w:val="uk-UA"/>
              </w:rPr>
              <w:t>тково</w:t>
            </w:r>
          </w:p>
        </w:tc>
        <w:tc>
          <w:tcPr>
            <w:tcW w:w="3347" w:type="dxa"/>
          </w:tcPr>
          <w:p w:rsidR="007F7BA5" w:rsidRPr="000000B6" w:rsidRDefault="007F7BA5" w:rsidP="00442260">
            <w:pPr>
              <w:widowControl w:val="0"/>
              <w:numPr>
                <w:ilvl w:val="0"/>
                <w:numId w:val="57"/>
              </w:numPr>
              <w:tabs>
                <w:tab w:val="left" w:pos="734"/>
              </w:tabs>
              <w:autoSpaceDE w:val="0"/>
              <w:autoSpaceDN w:val="0"/>
              <w:adjustRightInd w:val="0"/>
              <w:rPr>
                <w:spacing w:val="2"/>
                <w:sz w:val="24"/>
                <w:szCs w:val="24"/>
                <w:lang w:val="uk-UA"/>
              </w:rPr>
            </w:pPr>
            <w:r w:rsidRPr="000000B6">
              <w:rPr>
                <w:spacing w:val="5"/>
                <w:sz w:val="24"/>
                <w:szCs w:val="24"/>
                <w:lang w:val="uk-UA"/>
              </w:rPr>
              <w:t>казна, військове спорядження, тюрми, фортеці</w:t>
            </w:r>
          </w:p>
          <w:p w:rsidR="007F7BA5" w:rsidRPr="000000B6" w:rsidRDefault="007F7BA5" w:rsidP="000267DC">
            <w:pPr>
              <w:tabs>
                <w:tab w:val="left" w:pos="734"/>
              </w:tabs>
              <w:rPr>
                <w:sz w:val="24"/>
                <w:szCs w:val="24"/>
                <w:lang w:val="uk-UA"/>
              </w:rPr>
            </w:pPr>
          </w:p>
        </w:tc>
      </w:tr>
    </w:tbl>
    <w:p w:rsidR="007F7BA5" w:rsidRPr="000000B6" w:rsidRDefault="007F7BA5" w:rsidP="00442260">
      <w:pPr>
        <w:widowControl w:val="0"/>
        <w:numPr>
          <w:ilvl w:val="0"/>
          <w:numId w:val="112"/>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Поєднайте</w:t>
      </w:r>
      <w:r w:rsidRPr="000000B6">
        <w:rPr>
          <w:rFonts w:ascii="Times New Roman" w:hAnsi="Times New Roman" w:cs="Times New Roman"/>
          <w:b/>
          <w:sz w:val="24"/>
          <w:szCs w:val="24"/>
        </w:rPr>
        <w:t xml:space="preserve"> правильні відповіді.</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752"/>
      </w:tblGrid>
      <w:tr w:rsidR="000000B6" w:rsidRPr="000000B6" w:rsidTr="000267DC">
        <w:tc>
          <w:tcPr>
            <w:tcW w:w="5210" w:type="dxa"/>
          </w:tcPr>
          <w:p w:rsidR="007F7BA5" w:rsidRPr="000000B6" w:rsidRDefault="007F7BA5" w:rsidP="000267DC">
            <w:pPr>
              <w:shd w:val="clear" w:color="auto" w:fill="FFFFFF"/>
              <w:rPr>
                <w:sz w:val="24"/>
                <w:szCs w:val="24"/>
                <w:lang w:val="uk-UA"/>
              </w:rPr>
            </w:pPr>
            <w:r w:rsidRPr="000000B6">
              <w:rPr>
                <w:sz w:val="24"/>
                <w:szCs w:val="24"/>
                <w:lang w:val="uk-UA"/>
              </w:rPr>
              <w:t>І. Плоди</w:t>
            </w:r>
          </w:p>
          <w:p w:rsidR="007F7BA5" w:rsidRPr="000000B6" w:rsidRDefault="007F7BA5" w:rsidP="000267DC">
            <w:pPr>
              <w:tabs>
                <w:tab w:val="left" w:pos="734"/>
              </w:tabs>
              <w:rPr>
                <w:sz w:val="24"/>
                <w:szCs w:val="24"/>
                <w:lang w:val="uk-UA"/>
              </w:rPr>
            </w:pPr>
          </w:p>
        </w:tc>
        <w:tc>
          <w:tcPr>
            <w:tcW w:w="5210" w:type="dxa"/>
          </w:tcPr>
          <w:p w:rsidR="007F7BA5" w:rsidRPr="000000B6" w:rsidRDefault="007F7BA5" w:rsidP="00442260">
            <w:pPr>
              <w:widowControl w:val="0"/>
              <w:numPr>
                <w:ilvl w:val="1"/>
                <w:numId w:val="57"/>
              </w:numPr>
              <w:tabs>
                <w:tab w:val="left" w:pos="734"/>
              </w:tabs>
              <w:autoSpaceDE w:val="0"/>
              <w:autoSpaceDN w:val="0"/>
              <w:adjustRightInd w:val="0"/>
              <w:rPr>
                <w:sz w:val="24"/>
                <w:szCs w:val="24"/>
                <w:lang w:val="uk-UA"/>
              </w:rPr>
            </w:pPr>
            <w:r w:rsidRPr="000000B6">
              <w:rPr>
                <w:sz w:val="24"/>
                <w:szCs w:val="24"/>
                <w:lang w:val="uk-UA"/>
              </w:rPr>
              <w:t>Все те, що отримано в результаті виборного використання речі (продукти, приладдя, тварини).</w:t>
            </w:r>
          </w:p>
        </w:tc>
      </w:tr>
      <w:tr w:rsidR="000000B6" w:rsidRPr="000000B6" w:rsidTr="000267DC">
        <w:tc>
          <w:tcPr>
            <w:tcW w:w="5210" w:type="dxa"/>
          </w:tcPr>
          <w:p w:rsidR="007F7BA5" w:rsidRPr="000000B6" w:rsidRDefault="007F7BA5" w:rsidP="000267DC">
            <w:pPr>
              <w:shd w:val="clear" w:color="auto" w:fill="FFFFFF"/>
              <w:tabs>
                <w:tab w:val="left" w:pos="197"/>
              </w:tabs>
              <w:rPr>
                <w:sz w:val="24"/>
                <w:szCs w:val="24"/>
                <w:lang w:val="uk-UA"/>
              </w:rPr>
            </w:pPr>
            <w:r w:rsidRPr="000000B6">
              <w:rPr>
                <w:sz w:val="24"/>
                <w:szCs w:val="24"/>
                <w:lang w:val="uk-UA"/>
              </w:rPr>
              <w:t>ІІ. Продукція</w:t>
            </w:r>
          </w:p>
          <w:p w:rsidR="007F7BA5" w:rsidRPr="000000B6" w:rsidRDefault="007F7BA5" w:rsidP="000267DC">
            <w:pPr>
              <w:tabs>
                <w:tab w:val="left" w:pos="734"/>
              </w:tabs>
              <w:rPr>
                <w:sz w:val="24"/>
                <w:szCs w:val="24"/>
                <w:lang w:val="uk-UA"/>
              </w:rPr>
            </w:pPr>
          </w:p>
        </w:tc>
        <w:tc>
          <w:tcPr>
            <w:tcW w:w="5210" w:type="dxa"/>
          </w:tcPr>
          <w:p w:rsidR="007F7BA5" w:rsidRPr="000000B6" w:rsidRDefault="007F7BA5" w:rsidP="00442260">
            <w:pPr>
              <w:widowControl w:val="0"/>
              <w:numPr>
                <w:ilvl w:val="1"/>
                <w:numId w:val="57"/>
              </w:numPr>
              <w:tabs>
                <w:tab w:val="left" w:pos="734"/>
              </w:tabs>
              <w:autoSpaceDE w:val="0"/>
              <w:autoSpaceDN w:val="0"/>
              <w:adjustRightInd w:val="0"/>
              <w:rPr>
                <w:sz w:val="24"/>
                <w:szCs w:val="24"/>
                <w:lang w:val="uk-UA"/>
              </w:rPr>
            </w:pPr>
            <w:r w:rsidRPr="000000B6">
              <w:rPr>
                <w:sz w:val="24"/>
                <w:szCs w:val="24"/>
                <w:lang w:val="uk-UA"/>
              </w:rPr>
              <w:t>Плоди, які ми отримуємо з речі в результаті юридичних угод, грошове надходження від речі</w:t>
            </w:r>
          </w:p>
        </w:tc>
      </w:tr>
      <w:tr w:rsidR="000000B6" w:rsidRPr="000000B6" w:rsidTr="000267DC">
        <w:tc>
          <w:tcPr>
            <w:tcW w:w="5210" w:type="dxa"/>
          </w:tcPr>
          <w:p w:rsidR="007F7BA5" w:rsidRPr="000000B6" w:rsidRDefault="007F7BA5" w:rsidP="000267DC">
            <w:pPr>
              <w:tabs>
                <w:tab w:val="left" w:pos="734"/>
              </w:tabs>
              <w:rPr>
                <w:sz w:val="24"/>
                <w:szCs w:val="24"/>
                <w:lang w:val="uk-UA"/>
              </w:rPr>
            </w:pPr>
            <w:r w:rsidRPr="000000B6">
              <w:rPr>
                <w:sz w:val="24"/>
                <w:szCs w:val="24"/>
                <w:lang w:val="uk-UA"/>
              </w:rPr>
              <w:t>ІІІ. Доходи</w:t>
            </w:r>
          </w:p>
        </w:tc>
        <w:tc>
          <w:tcPr>
            <w:tcW w:w="5210" w:type="dxa"/>
          </w:tcPr>
          <w:p w:rsidR="007F7BA5" w:rsidRPr="000000B6" w:rsidRDefault="007F7BA5" w:rsidP="00442260">
            <w:pPr>
              <w:widowControl w:val="0"/>
              <w:numPr>
                <w:ilvl w:val="1"/>
                <w:numId w:val="57"/>
              </w:numPr>
              <w:tabs>
                <w:tab w:val="left" w:pos="734"/>
              </w:tabs>
              <w:autoSpaceDE w:val="0"/>
              <w:autoSpaceDN w:val="0"/>
              <w:adjustRightInd w:val="0"/>
              <w:rPr>
                <w:sz w:val="24"/>
                <w:szCs w:val="24"/>
                <w:lang w:val="uk-UA"/>
              </w:rPr>
            </w:pPr>
            <w:r w:rsidRPr="000000B6">
              <w:rPr>
                <w:sz w:val="24"/>
                <w:szCs w:val="24"/>
                <w:lang w:val="uk-UA"/>
              </w:rPr>
              <w:t>Продукти органічного розвитку, як живі (тварини), так і неживі (врожай).</w:t>
            </w:r>
          </w:p>
        </w:tc>
      </w:tr>
    </w:tbl>
    <w:p w:rsidR="007F7BA5" w:rsidRPr="000000B6" w:rsidRDefault="007F7BA5" w:rsidP="007F7BA5">
      <w:pPr>
        <w:rPr>
          <w:rFonts w:ascii="Times New Roman" w:hAnsi="Times New Roman" w:cs="Times New Roman"/>
          <w:sz w:val="24"/>
          <w:szCs w:val="24"/>
        </w:rPr>
      </w:pPr>
    </w:p>
    <w:p w:rsidR="007F7BA5" w:rsidRPr="000000B6" w:rsidRDefault="007F7BA5" w:rsidP="007F7BA5">
      <w:pPr>
        <w:shd w:val="clear" w:color="auto" w:fill="FFFFFF"/>
        <w:tabs>
          <w:tab w:val="left" w:pos="667"/>
        </w:tabs>
        <w:jc w:val="center"/>
        <w:rPr>
          <w:rFonts w:ascii="Times New Roman" w:hAnsi="Times New Roman" w:cs="Times New Roman"/>
          <w:b/>
          <w:bCs/>
          <w:sz w:val="24"/>
          <w:szCs w:val="24"/>
        </w:rPr>
      </w:pPr>
      <w:r w:rsidRPr="000000B6">
        <w:rPr>
          <w:rFonts w:ascii="Times New Roman" w:hAnsi="Times New Roman" w:cs="Times New Roman"/>
          <w:b/>
          <w:sz w:val="24"/>
          <w:szCs w:val="24"/>
        </w:rPr>
        <w:t xml:space="preserve">Тест № 6. </w:t>
      </w:r>
      <w:r w:rsidRPr="000000B6">
        <w:rPr>
          <w:rFonts w:ascii="Times New Roman" w:hAnsi="Times New Roman" w:cs="Times New Roman"/>
          <w:b/>
          <w:bCs/>
          <w:sz w:val="24"/>
          <w:szCs w:val="24"/>
        </w:rPr>
        <w:t>Тема</w:t>
      </w:r>
      <w:r w:rsidR="002B6F46" w:rsidRPr="000000B6">
        <w:rPr>
          <w:rFonts w:ascii="Times New Roman" w:hAnsi="Times New Roman" w:cs="Times New Roman"/>
          <w:b/>
          <w:bCs/>
          <w:sz w:val="24"/>
          <w:szCs w:val="24"/>
        </w:rPr>
        <w:t>:</w:t>
      </w:r>
      <w:r w:rsidRPr="000000B6">
        <w:rPr>
          <w:rFonts w:ascii="Times New Roman" w:hAnsi="Times New Roman" w:cs="Times New Roman"/>
          <w:b/>
          <w:bCs/>
          <w:sz w:val="24"/>
          <w:szCs w:val="24"/>
        </w:rPr>
        <w:t xml:space="preserve"> Власність.</w:t>
      </w:r>
      <w:r w:rsidR="002B6F46" w:rsidRPr="000000B6">
        <w:rPr>
          <w:rFonts w:ascii="Times New Roman" w:hAnsi="Times New Roman" w:cs="Times New Roman"/>
          <w:b/>
          <w:bCs/>
          <w:sz w:val="24"/>
          <w:szCs w:val="24"/>
        </w:rPr>
        <w:t xml:space="preserve"> </w:t>
      </w:r>
      <w:r w:rsidRPr="000000B6">
        <w:rPr>
          <w:rFonts w:ascii="Times New Roman" w:hAnsi="Times New Roman" w:cs="Times New Roman"/>
          <w:b/>
          <w:bCs/>
          <w:sz w:val="24"/>
          <w:szCs w:val="24"/>
        </w:rPr>
        <w:t>Володіння</w:t>
      </w:r>
    </w:p>
    <w:p w:rsidR="007F7BA5" w:rsidRPr="000000B6" w:rsidRDefault="007F7BA5" w:rsidP="00442260">
      <w:pPr>
        <w:widowControl w:val="0"/>
        <w:numPr>
          <w:ilvl w:val="0"/>
          <w:numId w:val="114"/>
        </w:numPr>
        <w:shd w:val="clear" w:color="auto" w:fill="FFFFFF"/>
        <w:tabs>
          <w:tab w:val="left" w:pos="667"/>
        </w:tabs>
        <w:autoSpaceDE w:val="0"/>
        <w:autoSpaceDN w:val="0"/>
        <w:adjustRightInd w:val="0"/>
        <w:spacing w:before="240" w:after="60" w:line="240" w:lineRule="auto"/>
        <w:rPr>
          <w:rFonts w:ascii="Times New Roman" w:hAnsi="Times New Roman" w:cs="Times New Roman"/>
          <w:b/>
          <w:sz w:val="24"/>
          <w:szCs w:val="24"/>
        </w:rPr>
      </w:pPr>
      <w:r w:rsidRPr="000000B6">
        <w:rPr>
          <w:rFonts w:ascii="Times New Roman" w:hAnsi="Times New Roman" w:cs="Times New Roman"/>
          <w:b/>
          <w:bCs/>
          <w:sz w:val="24"/>
          <w:szCs w:val="24"/>
        </w:rPr>
        <w:t>Власність</w:t>
      </w:r>
      <w:r w:rsidRPr="000000B6">
        <w:rPr>
          <w:rFonts w:ascii="Times New Roman" w:hAnsi="Times New Roman" w:cs="Times New Roman"/>
          <w:b/>
          <w:sz w:val="24"/>
          <w:szCs w:val="24"/>
        </w:rPr>
        <w:t xml:space="preserve"> — це:</w:t>
      </w:r>
    </w:p>
    <w:p w:rsidR="007F7BA5" w:rsidRPr="000000B6" w:rsidRDefault="007F7BA5"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можливість мати і бути носієм закріплених у правових нормах суб'єктивних прав та обов'язків;</w:t>
      </w:r>
    </w:p>
    <w:p w:rsidR="007F7BA5" w:rsidRPr="000000B6" w:rsidRDefault="007D311D"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найповніше і повністю безконтрольне право користування і право розпорядження своєю річчю, захищене проти усілякого втручання з боку інших осіб. Це виключне право особи володіти, користуватися і розпоряджатися річчю згідно зі своїми інтересами.</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До </w:t>
      </w:r>
      <w:r w:rsidRPr="000000B6">
        <w:rPr>
          <w:rFonts w:ascii="Times New Roman" w:hAnsi="Times New Roman" w:cs="Times New Roman"/>
          <w:b/>
          <w:bCs/>
          <w:sz w:val="24"/>
          <w:szCs w:val="24"/>
        </w:rPr>
        <w:t>змісту</w:t>
      </w:r>
      <w:r w:rsidRPr="000000B6">
        <w:rPr>
          <w:rFonts w:ascii="Times New Roman" w:hAnsi="Times New Roman" w:cs="Times New Roman"/>
          <w:b/>
          <w:sz w:val="24"/>
          <w:szCs w:val="24"/>
        </w:rPr>
        <w:t xml:space="preserve"> права власності входить:</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w:t>
      </w:r>
    </w:p>
    <w:p w:rsidR="007F7BA5" w:rsidRPr="000000B6" w:rsidRDefault="007F7BA5" w:rsidP="007F7BA5">
      <w:pPr>
        <w:shd w:val="clear" w:color="auto" w:fill="FFFFFF"/>
        <w:tabs>
          <w:tab w:val="left" w:leader="underscore" w:pos="2794"/>
        </w:tabs>
        <w:ind w:left="360"/>
        <w:rPr>
          <w:rFonts w:ascii="Times New Roman" w:hAnsi="Times New Roman" w:cs="Times New Roman"/>
          <w:b/>
          <w:sz w:val="24"/>
          <w:szCs w:val="24"/>
        </w:rPr>
      </w:pP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Вставте</w:t>
      </w:r>
      <w:r w:rsidRPr="000000B6">
        <w:rPr>
          <w:rFonts w:ascii="Times New Roman" w:hAnsi="Times New Roman" w:cs="Times New Roman"/>
          <w:b/>
          <w:sz w:val="24"/>
          <w:szCs w:val="24"/>
        </w:rPr>
        <w:t xml:space="preserve"> пропущені слова:</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b/>
          <w:sz w:val="24"/>
          <w:szCs w:val="24"/>
        </w:rPr>
        <w:t>Право</w:t>
      </w:r>
      <w:r w:rsidRPr="000000B6">
        <w:rPr>
          <w:rFonts w:ascii="Times New Roman" w:hAnsi="Times New Roman" w:cs="Times New Roman"/>
          <w:sz w:val="24"/>
          <w:szCs w:val="24"/>
        </w:rPr>
        <w:tab/>
        <w:t>— це один з елементів права власності, який означає можливість юридичного панування над річчю.</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b/>
          <w:sz w:val="24"/>
          <w:szCs w:val="24"/>
        </w:rPr>
        <w:t>Право</w:t>
      </w:r>
      <w:r w:rsidRPr="000000B6">
        <w:rPr>
          <w:rFonts w:ascii="Times New Roman" w:hAnsi="Times New Roman" w:cs="Times New Roman"/>
          <w:sz w:val="24"/>
          <w:szCs w:val="24"/>
        </w:rPr>
        <w:tab/>
        <w:t>— це суттєва частина права власності, яка полягає в тому, що власник використовує свою річ для власних потреб, тобто власник використовує корисні фізичні і духовні якості речі.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b/>
          <w:sz w:val="24"/>
          <w:szCs w:val="24"/>
        </w:rPr>
        <w:t>Право</w:t>
      </w:r>
      <w:r w:rsidRPr="000000B6">
        <w:rPr>
          <w:rFonts w:ascii="Times New Roman" w:hAnsi="Times New Roman" w:cs="Times New Roman"/>
          <w:sz w:val="24"/>
          <w:szCs w:val="24"/>
        </w:rPr>
        <w:tab/>
        <w:t>— це право розпоряджатися річчю за власним розсудом, змінювати правову долю речі.</w:t>
      </w:r>
    </w:p>
    <w:p w:rsidR="007F7BA5" w:rsidRPr="000000B6" w:rsidRDefault="007F7BA5" w:rsidP="007F7BA5">
      <w:pPr>
        <w:shd w:val="clear" w:color="auto" w:fill="FFFFFF"/>
        <w:ind w:left="360"/>
        <w:rPr>
          <w:rFonts w:ascii="Times New Roman" w:hAnsi="Times New Roman" w:cs="Times New Roman"/>
          <w:sz w:val="24"/>
          <w:szCs w:val="24"/>
        </w:rPr>
      </w:pP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lastRenderedPageBreak/>
        <w:t>Способи</w:t>
      </w:r>
      <w:r w:rsidRPr="000000B6">
        <w:rPr>
          <w:rFonts w:ascii="Times New Roman" w:hAnsi="Times New Roman" w:cs="Times New Roman"/>
          <w:b/>
          <w:sz w:val="24"/>
          <w:szCs w:val="24"/>
        </w:rPr>
        <w:t xml:space="preserve"> набуття права власності: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Первісний — 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Похідний— 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Способи</w:t>
      </w:r>
      <w:r w:rsidRPr="000000B6">
        <w:rPr>
          <w:rFonts w:ascii="Times New Roman" w:hAnsi="Times New Roman" w:cs="Times New Roman"/>
          <w:b/>
          <w:sz w:val="24"/>
          <w:szCs w:val="24"/>
        </w:rPr>
        <w:t xml:space="preserve"> припинення права власності: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 __________________________________________________________________________</w:t>
      </w:r>
    </w:p>
    <w:p w:rsidR="002B6F46"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 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 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Д) 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Чим відрізнялись викинуті власником речі від загублених?</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Вставте</w:t>
      </w:r>
      <w:r w:rsidRPr="000000B6">
        <w:rPr>
          <w:rFonts w:ascii="Times New Roman" w:hAnsi="Times New Roman" w:cs="Times New Roman"/>
          <w:b/>
          <w:sz w:val="24"/>
          <w:szCs w:val="24"/>
        </w:rPr>
        <w:t xml:space="preserve"> пропущені слова:</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ab/>
        <w:t>____________________ позов надається власнику для застосування сили, для витребування речі, володіння якою їм було втрачено.</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 позов надається власнику, коли річ залишається в його фактичному володінні, але хтось заважає йому розпоряджатися своєю річчю.</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w:t>
      </w:r>
      <w:r w:rsidRPr="000000B6">
        <w:rPr>
          <w:rFonts w:ascii="Times New Roman" w:hAnsi="Times New Roman" w:cs="Times New Roman"/>
          <w:sz w:val="24"/>
          <w:szCs w:val="24"/>
        </w:rPr>
        <w:tab/>
        <w:t>____________________ — позов про порушення права володіння, яке може виникнути в майбутньому.</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w:t>
      </w:r>
      <w:r w:rsidRPr="000000B6">
        <w:rPr>
          <w:rFonts w:ascii="Times New Roman" w:hAnsi="Times New Roman" w:cs="Times New Roman"/>
          <w:sz w:val="24"/>
          <w:szCs w:val="24"/>
        </w:rPr>
        <w:tab/>
        <w:t>____________________ — позов спрямований на захист добросовісного власника.</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Володіння</w:t>
      </w:r>
      <w:r w:rsidRPr="000000B6">
        <w:rPr>
          <w:rFonts w:ascii="Times New Roman" w:hAnsi="Times New Roman" w:cs="Times New Roman"/>
          <w:b/>
          <w:sz w:val="24"/>
          <w:szCs w:val="24"/>
        </w:rPr>
        <w:t xml:space="preserve"> — це:</w:t>
      </w:r>
    </w:p>
    <w:p w:rsidR="007F7BA5" w:rsidRPr="000000B6" w:rsidRDefault="002B6F46"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А</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реальне володіння річчю, поєднане з наміром ставитися до неї як до своєї і забезпечене юридичним захистом;</w:t>
      </w:r>
    </w:p>
    <w:p w:rsidR="007F7BA5" w:rsidRPr="000000B6" w:rsidRDefault="002B6F46" w:rsidP="007D311D">
      <w:pPr>
        <w:shd w:val="clear" w:color="auto" w:fill="FFFFFF"/>
        <w:tabs>
          <w:tab w:val="left" w:pos="802"/>
        </w:tabs>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ставлення людини до речі, яка їй належить як до своєї.</w:t>
      </w:r>
    </w:p>
    <w:p w:rsidR="007F7BA5" w:rsidRPr="000000B6" w:rsidRDefault="007F7BA5" w:rsidP="007F7BA5">
      <w:pPr>
        <w:shd w:val="clear" w:color="auto" w:fill="FFFFFF"/>
        <w:tabs>
          <w:tab w:val="left" w:pos="835"/>
        </w:tabs>
        <w:ind w:left="360"/>
        <w:rPr>
          <w:rFonts w:ascii="Times New Roman" w:hAnsi="Times New Roman" w:cs="Times New Roman"/>
          <w:sz w:val="24"/>
          <w:szCs w:val="24"/>
        </w:rPr>
      </w:pP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Назвіть</w:t>
      </w:r>
      <w:r w:rsidRPr="000000B6">
        <w:rPr>
          <w:rFonts w:ascii="Times New Roman" w:hAnsi="Times New Roman" w:cs="Times New Roman"/>
          <w:b/>
          <w:sz w:val="24"/>
          <w:szCs w:val="24"/>
        </w:rPr>
        <w:t xml:space="preserve"> види володіння:</w:t>
      </w:r>
    </w:p>
    <w:p w:rsidR="007F7BA5" w:rsidRPr="000000B6" w:rsidRDefault="002B6F46"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законне;</w:t>
      </w:r>
    </w:p>
    <w:p w:rsidR="007F7BA5" w:rsidRPr="000000B6" w:rsidRDefault="002B6F46"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незаконне;</w:t>
      </w:r>
    </w:p>
    <w:p w:rsidR="007F7BA5" w:rsidRPr="000000B6" w:rsidRDefault="002B6F46"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сімейне.</w:t>
      </w:r>
    </w:p>
    <w:p w:rsidR="007F7BA5" w:rsidRPr="000000B6" w:rsidRDefault="007F7BA5" w:rsidP="007F7BA5">
      <w:pPr>
        <w:rPr>
          <w:rFonts w:ascii="Times New Roman" w:hAnsi="Times New Roman" w:cs="Times New Roman"/>
          <w:sz w:val="24"/>
          <w:szCs w:val="24"/>
        </w:rPr>
      </w:pPr>
    </w:p>
    <w:p w:rsidR="007F7BA5" w:rsidRPr="000000B6" w:rsidRDefault="007F7BA5" w:rsidP="007F7BA5">
      <w:pPr>
        <w:pStyle w:val="a3"/>
        <w:jc w:val="center"/>
        <w:rPr>
          <w:rFonts w:ascii="Times New Roman" w:hAnsi="Times New Roman" w:cs="Times New Roman"/>
          <w:b/>
          <w:sz w:val="24"/>
          <w:szCs w:val="24"/>
        </w:rPr>
      </w:pPr>
      <w:r w:rsidRPr="000000B6">
        <w:rPr>
          <w:rFonts w:ascii="Times New Roman" w:hAnsi="Times New Roman" w:cs="Times New Roman"/>
          <w:b/>
          <w:sz w:val="24"/>
          <w:szCs w:val="24"/>
        </w:rPr>
        <w:t>Тест № 7. Тема</w:t>
      </w:r>
      <w:r w:rsidR="002B6F46" w:rsidRPr="000000B6">
        <w:rPr>
          <w:rFonts w:ascii="Times New Roman" w:hAnsi="Times New Roman" w:cs="Times New Roman"/>
          <w:b/>
          <w:sz w:val="24"/>
          <w:szCs w:val="24"/>
        </w:rPr>
        <w:t>:</w:t>
      </w:r>
      <w:r w:rsidRPr="000000B6">
        <w:rPr>
          <w:rFonts w:ascii="Times New Roman" w:hAnsi="Times New Roman" w:cs="Times New Roman"/>
          <w:b/>
          <w:sz w:val="24"/>
          <w:szCs w:val="24"/>
        </w:rPr>
        <w:t xml:space="preserve"> Права на чужі речі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b/>
          <w:sz w:val="24"/>
          <w:szCs w:val="24"/>
        </w:rPr>
        <w:lastRenderedPageBreak/>
        <w:t xml:space="preserve">Речове </w:t>
      </w:r>
      <w:r w:rsidRPr="000000B6">
        <w:rPr>
          <w:rFonts w:ascii="Times New Roman" w:hAnsi="Times New Roman" w:cs="Times New Roman"/>
          <w:b/>
          <w:bCs/>
          <w:sz w:val="24"/>
          <w:szCs w:val="24"/>
        </w:rPr>
        <w:t>право</w:t>
      </w:r>
      <w:r w:rsidRPr="000000B6">
        <w:rPr>
          <w:rFonts w:ascii="Times New Roman" w:hAnsi="Times New Roman" w:cs="Times New Roman"/>
          <w:b/>
          <w:sz w:val="24"/>
          <w:szCs w:val="24"/>
        </w:rPr>
        <w:t xml:space="preserve"> користування чужою річчю в одних або кількох відносинах — це</w:t>
      </w:r>
      <w:r w:rsidRPr="000000B6">
        <w:rPr>
          <w:rFonts w:ascii="Times New Roman" w:hAnsi="Times New Roman" w:cs="Times New Roman"/>
          <w:sz w:val="24"/>
          <w:szCs w:val="24"/>
        </w:rPr>
        <w:t xml:space="preserve"> 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Які види прав на чужі речі ви знаєте?</w:t>
      </w:r>
    </w:p>
    <w:p w:rsidR="007F7BA5" w:rsidRPr="000000B6" w:rsidRDefault="007F7BA5" w:rsidP="00962805">
      <w:pPr>
        <w:shd w:val="clear" w:color="auto" w:fill="FFFFFF"/>
        <w:tabs>
          <w:tab w:val="left" w:pos="802"/>
        </w:tabs>
        <w:spacing w:after="0"/>
        <w:ind w:left="357"/>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Які </w:t>
      </w:r>
      <w:r w:rsidRPr="000000B6">
        <w:rPr>
          <w:rFonts w:ascii="Times New Roman" w:hAnsi="Times New Roman" w:cs="Times New Roman"/>
          <w:b/>
          <w:bCs/>
          <w:sz w:val="24"/>
          <w:szCs w:val="24"/>
        </w:rPr>
        <w:t>види</w:t>
      </w:r>
      <w:r w:rsidRPr="000000B6">
        <w:rPr>
          <w:rFonts w:ascii="Times New Roman" w:hAnsi="Times New Roman" w:cs="Times New Roman"/>
          <w:b/>
          <w:sz w:val="24"/>
          <w:szCs w:val="24"/>
        </w:rPr>
        <w:t xml:space="preserve"> сервітутів ви знаєте?</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Підставою</w:t>
      </w:r>
      <w:r w:rsidRPr="000000B6">
        <w:rPr>
          <w:rFonts w:ascii="Times New Roman" w:hAnsi="Times New Roman" w:cs="Times New Roman"/>
          <w:b/>
          <w:sz w:val="24"/>
          <w:szCs w:val="24"/>
        </w:rPr>
        <w:t xml:space="preserve"> для виникнення сервітутів є:</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заповіт;</w:t>
      </w:r>
    </w:p>
    <w:p w:rsidR="007F7BA5" w:rsidRPr="000000B6" w:rsidRDefault="002B6F46"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7F7BA5" w:rsidRPr="000000B6">
        <w:rPr>
          <w:rFonts w:ascii="Times New Roman" w:hAnsi="Times New Roman" w:cs="Times New Roman"/>
          <w:sz w:val="24"/>
          <w:szCs w:val="24"/>
        </w:rPr>
        <w:t>)</w:t>
      </w:r>
      <w:r w:rsidR="007F7BA5" w:rsidRPr="000000B6">
        <w:rPr>
          <w:rFonts w:ascii="Times New Roman" w:hAnsi="Times New Roman" w:cs="Times New Roman"/>
          <w:sz w:val="24"/>
          <w:szCs w:val="24"/>
        </w:rPr>
        <w:tab/>
        <w:t>договір;</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Г)</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Д)</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Зі </w:t>
      </w:r>
      <w:r w:rsidRPr="000000B6">
        <w:rPr>
          <w:rFonts w:ascii="Times New Roman" w:hAnsi="Times New Roman" w:cs="Times New Roman"/>
          <w:b/>
          <w:bCs/>
          <w:sz w:val="24"/>
          <w:szCs w:val="24"/>
        </w:rPr>
        <w:t>зміною</w:t>
      </w:r>
      <w:r w:rsidRPr="000000B6">
        <w:rPr>
          <w:rFonts w:ascii="Times New Roman" w:hAnsi="Times New Roman" w:cs="Times New Roman"/>
          <w:b/>
          <w:sz w:val="24"/>
          <w:szCs w:val="24"/>
        </w:rPr>
        <w:t xml:space="preserve"> власника сервітут:</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залишався</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припиняв свою дію</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Визначте</w:t>
      </w:r>
      <w:r w:rsidRPr="000000B6">
        <w:rPr>
          <w:rFonts w:ascii="Times New Roman" w:hAnsi="Times New Roman" w:cs="Times New Roman"/>
          <w:b/>
          <w:sz w:val="24"/>
          <w:szCs w:val="24"/>
        </w:rPr>
        <w:t xml:space="preserve"> відповідність:</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6588"/>
      </w:tblGrid>
      <w:tr w:rsidR="000000B6" w:rsidRPr="000000B6" w:rsidTr="000267DC">
        <w:tc>
          <w:tcPr>
            <w:tcW w:w="2988" w:type="dxa"/>
          </w:tcPr>
          <w:p w:rsidR="007F7BA5" w:rsidRPr="000000B6" w:rsidRDefault="007F7BA5" w:rsidP="00442260">
            <w:pPr>
              <w:widowControl w:val="0"/>
              <w:numPr>
                <w:ilvl w:val="0"/>
                <w:numId w:val="58"/>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Узуфрукт</w:t>
            </w:r>
          </w:p>
        </w:tc>
        <w:tc>
          <w:tcPr>
            <w:tcW w:w="7432" w:type="dxa"/>
          </w:tcPr>
          <w:p w:rsidR="007F7BA5" w:rsidRPr="000000B6" w:rsidRDefault="007F7BA5" w:rsidP="00442260">
            <w:pPr>
              <w:widowControl w:val="0"/>
              <w:numPr>
                <w:ilvl w:val="0"/>
                <w:numId w:val="59"/>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право користування річчю, але без права отримання від неї плодів чи прибутку</w:t>
            </w:r>
          </w:p>
        </w:tc>
      </w:tr>
      <w:tr w:rsidR="000000B6" w:rsidRPr="000000B6" w:rsidTr="000267DC">
        <w:tc>
          <w:tcPr>
            <w:tcW w:w="2988" w:type="dxa"/>
          </w:tcPr>
          <w:p w:rsidR="007F7BA5" w:rsidRPr="000000B6" w:rsidRDefault="007F7BA5" w:rsidP="00442260">
            <w:pPr>
              <w:widowControl w:val="0"/>
              <w:numPr>
                <w:ilvl w:val="0"/>
                <w:numId w:val="58"/>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Особисті сервітути</w:t>
            </w:r>
          </w:p>
        </w:tc>
        <w:tc>
          <w:tcPr>
            <w:tcW w:w="7432" w:type="dxa"/>
          </w:tcPr>
          <w:p w:rsidR="007F7BA5" w:rsidRPr="000000B6" w:rsidRDefault="007F7BA5" w:rsidP="00442260">
            <w:pPr>
              <w:widowControl w:val="0"/>
              <w:numPr>
                <w:ilvl w:val="0"/>
                <w:numId w:val="59"/>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право користування чужою річчю і отримувати від неї плоди із збереженням цілісності самої речі</w:t>
            </w:r>
          </w:p>
        </w:tc>
      </w:tr>
      <w:tr w:rsidR="000000B6" w:rsidRPr="000000B6" w:rsidTr="000267DC">
        <w:tc>
          <w:tcPr>
            <w:tcW w:w="2988" w:type="dxa"/>
          </w:tcPr>
          <w:p w:rsidR="007F7BA5" w:rsidRPr="000000B6" w:rsidRDefault="007F7BA5" w:rsidP="00442260">
            <w:pPr>
              <w:widowControl w:val="0"/>
              <w:numPr>
                <w:ilvl w:val="0"/>
                <w:numId w:val="58"/>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Узус</w:t>
            </w:r>
          </w:p>
        </w:tc>
        <w:tc>
          <w:tcPr>
            <w:tcW w:w="7432" w:type="dxa"/>
          </w:tcPr>
          <w:p w:rsidR="007F7BA5" w:rsidRPr="000000B6" w:rsidRDefault="007F7BA5" w:rsidP="00442260">
            <w:pPr>
              <w:widowControl w:val="0"/>
              <w:numPr>
                <w:ilvl w:val="0"/>
                <w:numId w:val="59"/>
              </w:numPr>
              <w:shd w:val="clear" w:color="auto" w:fill="FFFFFF"/>
              <w:tabs>
                <w:tab w:val="left" w:pos="917"/>
              </w:tabs>
              <w:autoSpaceDE w:val="0"/>
              <w:autoSpaceDN w:val="0"/>
              <w:adjustRightInd w:val="0"/>
              <w:spacing w:before="19"/>
              <w:rPr>
                <w:sz w:val="24"/>
                <w:szCs w:val="24"/>
                <w:lang w:val="uk-UA"/>
              </w:rPr>
            </w:pPr>
            <w:r w:rsidRPr="000000B6">
              <w:rPr>
                <w:sz w:val="24"/>
                <w:szCs w:val="24"/>
                <w:lang w:val="uk-UA"/>
              </w:rPr>
              <w:t xml:space="preserve">право користування чужою річчю або майном в інтересах конкретної особи </w:t>
            </w:r>
          </w:p>
        </w:tc>
      </w:tr>
    </w:tbl>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b/>
          <w:sz w:val="24"/>
          <w:szCs w:val="24"/>
        </w:rPr>
      </w:pPr>
      <w:r w:rsidRPr="000000B6">
        <w:rPr>
          <w:rFonts w:ascii="Times New Roman" w:hAnsi="Times New Roman" w:cs="Times New Roman"/>
          <w:b/>
          <w:bCs/>
          <w:sz w:val="24"/>
          <w:szCs w:val="24"/>
        </w:rPr>
        <w:t>Назвіть</w:t>
      </w:r>
      <w:r w:rsidRPr="000000B6">
        <w:rPr>
          <w:rFonts w:ascii="Times New Roman" w:hAnsi="Times New Roman" w:cs="Times New Roman"/>
          <w:b/>
          <w:sz w:val="24"/>
          <w:szCs w:val="24"/>
        </w:rPr>
        <w:t xml:space="preserve"> особливі види сервітутів.</w:t>
      </w:r>
    </w:p>
    <w:p w:rsidR="007F7BA5" w:rsidRPr="000000B6" w:rsidRDefault="007F7BA5" w:rsidP="002B6F46">
      <w:pPr>
        <w:shd w:val="clear" w:color="auto" w:fill="FFFFFF"/>
        <w:tabs>
          <w:tab w:val="left" w:pos="802"/>
        </w:tabs>
        <w:spacing w:after="0"/>
        <w:ind w:left="357"/>
        <w:jc w:val="both"/>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sz w:val="24"/>
          <w:szCs w:val="24"/>
        </w:rPr>
      </w:pPr>
      <w:r w:rsidRPr="000000B6">
        <w:rPr>
          <w:rFonts w:ascii="Times New Roman" w:hAnsi="Times New Roman" w:cs="Times New Roman"/>
          <w:b/>
          <w:bCs/>
          <w:sz w:val="24"/>
          <w:szCs w:val="24"/>
        </w:rPr>
        <w:t>Довготривале</w:t>
      </w:r>
      <w:r w:rsidRPr="000000B6">
        <w:rPr>
          <w:rFonts w:ascii="Times New Roman" w:hAnsi="Times New Roman" w:cs="Times New Roman"/>
          <w:b/>
          <w:sz w:val="24"/>
          <w:szCs w:val="24"/>
        </w:rPr>
        <w:t>, відчужуване і успадковуване право користування чужою землею сільськогосподарського призначення — це________________________________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sz w:val="24"/>
          <w:szCs w:val="24"/>
        </w:rPr>
      </w:pPr>
      <w:r w:rsidRPr="000000B6">
        <w:rPr>
          <w:rFonts w:ascii="Times New Roman" w:hAnsi="Times New Roman" w:cs="Times New Roman"/>
          <w:b/>
          <w:bCs/>
          <w:sz w:val="24"/>
          <w:szCs w:val="24"/>
        </w:rPr>
        <w:t>Довгострокове</w:t>
      </w:r>
      <w:r w:rsidRPr="000000B6">
        <w:rPr>
          <w:rFonts w:ascii="Times New Roman" w:hAnsi="Times New Roman" w:cs="Times New Roman"/>
          <w:b/>
          <w:sz w:val="24"/>
          <w:szCs w:val="24"/>
        </w:rPr>
        <w:t>, відчужуване і успадковуване право користування чужою землею для забудови — це</w:t>
      </w:r>
      <w:r w:rsidRPr="000000B6">
        <w:rPr>
          <w:rFonts w:ascii="Times New Roman" w:hAnsi="Times New Roman" w:cs="Times New Roman"/>
          <w:sz w:val="24"/>
          <w:szCs w:val="24"/>
        </w:rPr>
        <w:t xml:space="preserve">__________________________________________________________ </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b/>
          <w:sz w:val="24"/>
          <w:szCs w:val="24"/>
        </w:rPr>
      </w:pPr>
      <w:r w:rsidRPr="000000B6">
        <w:rPr>
          <w:rFonts w:ascii="Times New Roman" w:hAnsi="Times New Roman" w:cs="Times New Roman"/>
          <w:b/>
          <w:bCs/>
          <w:sz w:val="24"/>
          <w:szCs w:val="24"/>
        </w:rPr>
        <w:t>Заставне</w:t>
      </w:r>
      <w:r w:rsidRPr="000000B6">
        <w:rPr>
          <w:rFonts w:ascii="Times New Roman" w:hAnsi="Times New Roman" w:cs="Times New Roman"/>
          <w:b/>
          <w:sz w:val="24"/>
          <w:szCs w:val="24"/>
        </w:rPr>
        <w:t xml:space="preserve"> право — це різновид прав на чужі речі, які являють собою комплекс повноважень кредитора стосовно майна, виділеного боржником як забезпечення виконання своїх зобов'язань. Воно має три історичні форми:</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caps/>
          <w:sz w:val="24"/>
          <w:szCs w:val="24"/>
        </w:rPr>
        <w:t>а</w:t>
      </w:r>
      <w:r w:rsidRPr="000000B6">
        <w:rPr>
          <w:rFonts w:ascii="Times New Roman" w:hAnsi="Times New Roman" w:cs="Times New Roman"/>
          <w:sz w:val="24"/>
          <w:szCs w:val="24"/>
        </w:rPr>
        <w:t>)</w:t>
      </w:r>
      <w:r w:rsidRPr="000000B6">
        <w:rPr>
          <w:rFonts w:ascii="Times New Roman" w:hAnsi="Times New Roman" w:cs="Times New Roman"/>
          <w:sz w:val="24"/>
          <w:szCs w:val="24"/>
        </w:rPr>
        <w:tab/>
        <w:t>фідуціарна угода;</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Pr="000000B6">
        <w:rPr>
          <w:rFonts w:ascii="Times New Roman" w:hAnsi="Times New Roman" w:cs="Times New Roman"/>
          <w:sz w:val="24"/>
          <w:szCs w:val="24"/>
        </w:rPr>
        <w:tab/>
        <w:t>ручний заклад;</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w:t>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jc w:val="both"/>
        <w:rPr>
          <w:rFonts w:ascii="Times New Roman" w:hAnsi="Times New Roman" w:cs="Times New Roman"/>
          <w:b/>
          <w:sz w:val="24"/>
          <w:szCs w:val="24"/>
        </w:rPr>
      </w:pPr>
      <w:r w:rsidRPr="000000B6">
        <w:rPr>
          <w:rFonts w:ascii="Times New Roman" w:hAnsi="Times New Roman" w:cs="Times New Roman"/>
          <w:b/>
          <w:bCs/>
          <w:sz w:val="24"/>
          <w:szCs w:val="24"/>
        </w:rPr>
        <w:t>Форма</w:t>
      </w:r>
      <w:r w:rsidRPr="000000B6">
        <w:rPr>
          <w:rFonts w:ascii="Times New Roman" w:hAnsi="Times New Roman" w:cs="Times New Roman"/>
          <w:b/>
          <w:sz w:val="24"/>
          <w:szCs w:val="24"/>
        </w:rPr>
        <w:t xml:space="preserve"> заставного права, за якою боржник зберігає не тільки право власності на річ, а й на володіння нею, називається</w:t>
      </w:r>
      <w:r w:rsidRPr="000000B6">
        <w:rPr>
          <w:rFonts w:ascii="Times New Roman" w:hAnsi="Times New Roman" w:cs="Times New Roman"/>
          <w:b/>
          <w:sz w:val="24"/>
          <w:szCs w:val="24"/>
        </w:rPr>
        <w:tab/>
      </w:r>
    </w:p>
    <w:p w:rsidR="007F7BA5" w:rsidRPr="000000B6" w:rsidRDefault="007F7BA5" w:rsidP="00442260">
      <w:pPr>
        <w:widowControl w:val="0"/>
        <w:numPr>
          <w:ilvl w:val="0"/>
          <w:numId w:val="114"/>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Заставне</w:t>
      </w:r>
      <w:r w:rsidRPr="000000B6">
        <w:rPr>
          <w:rFonts w:ascii="Times New Roman" w:hAnsi="Times New Roman" w:cs="Times New Roman"/>
          <w:b/>
          <w:sz w:val="24"/>
          <w:szCs w:val="24"/>
        </w:rPr>
        <w:t xml:space="preserve"> право припиняється у разі:</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lastRenderedPageBreak/>
        <w:t>А)</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___________________________________</w:t>
      </w:r>
    </w:p>
    <w:p w:rsidR="007F7BA5" w:rsidRPr="000000B6" w:rsidRDefault="007F7BA5" w:rsidP="007F7BA5">
      <w:pPr>
        <w:rPr>
          <w:rFonts w:ascii="Times New Roman" w:hAnsi="Times New Roman" w:cs="Times New Roman"/>
          <w:i/>
          <w:iCs/>
          <w:sz w:val="24"/>
          <w:szCs w:val="24"/>
        </w:rPr>
      </w:pPr>
    </w:p>
    <w:p w:rsidR="007F7BA5" w:rsidRPr="000000B6" w:rsidRDefault="007F7BA5" w:rsidP="007F7BA5">
      <w:pPr>
        <w:pStyle w:val="a3"/>
        <w:jc w:val="center"/>
        <w:rPr>
          <w:rFonts w:ascii="Times New Roman" w:hAnsi="Times New Roman" w:cs="Times New Roman"/>
          <w:b/>
          <w:sz w:val="24"/>
          <w:szCs w:val="24"/>
        </w:rPr>
      </w:pPr>
      <w:r w:rsidRPr="000000B6">
        <w:rPr>
          <w:rFonts w:ascii="Times New Roman" w:hAnsi="Times New Roman" w:cs="Times New Roman"/>
          <w:b/>
          <w:sz w:val="24"/>
          <w:szCs w:val="24"/>
        </w:rPr>
        <w:t>Тест № 8. Тема</w:t>
      </w:r>
      <w:r w:rsidR="002B6F46" w:rsidRPr="000000B6">
        <w:rPr>
          <w:rFonts w:ascii="Times New Roman" w:hAnsi="Times New Roman" w:cs="Times New Roman"/>
          <w:b/>
          <w:sz w:val="24"/>
          <w:szCs w:val="24"/>
        </w:rPr>
        <w:t>:</w:t>
      </w:r>
      <w:r w:rsidRPr="000000B6">
        <w:rPr>
          <w:rFonts w:ascii="Times New Roman" w:hAnsi="Times New Roman" w:cs="Times New Roman"/>
          <w:b/>
          <w:sz w:val="24"/>
          <w:szCs w:val="24"/>
        </w:rPr>
        <w:t xml:space="preserve"> Договірне право</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rPr>
          <w:rFonts w:ascii="Times New Roman" w:hAnsi="Times New Roman" w:cs="Times New Roman"/>
          <w:b/>
          <w:bCs/>
          <w:sz w:val="24"/>
          <w:szCs w:val="24"/>
        </w:rPr>
      </w:pPr>
      <w:r w:rsidRPr="000000B6">
        <w:rPr>
          <w:rFonts w:ascii="Times New Roman" w:hAnsi="Times New Roman" w:cs="Times New Roman"/>
          <w:b/>
          <w:bCs/>
          <w:sz w:val="24"/>
          <w:szCs w:val="24"/>
        </w:rPr>
        <w:t xml:space="preserve">Вставте пропущені слова: </w:t>
      </w:r>
    </w:p>
    <w:p w:rsidR="007F7BA5" w:rsidRPr="000000B6" w:rsidRDefault="007F7BA5" w:rsidP="007D311D">
      <w:pPr>
        <w:shd w:val="clear" w:color="auto" w:fill="FFFFFF"/>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А)</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Договори, в яких одна сторона мала тільки право, а інша тільки обов’язки , називались ________________.</w:t>
      </w:r>
    </w:p>
    <w:p w:rsidR="007F7BA5" w:rsidRPr="000000B6" w:rsidRDefault="007F7BA5" w:rsidP="007D311D">
      <w:pPr>
        <w:shd w:val="clear" w:color="auto" w:fill="FFFFFF"/>
        <w:spacing w:after="0"/>
        <w:ind w:left="851" w:hanging="494"/>
        <w:jc w:val="both"/>
        <w:rPr>
          <w:rFonts w:ascii="Times New Roman" w:hAnsi="Times New Roman" w:cs="Times New Roman"/>
          <w:sz w:val="24"/>
          <w:szCs w:val="24"/>
        </w:rPr>
      </w:pPr>
      <w:r w:rsidRPr="000000B6">
        <w:rPr>
          <w:rFonts w:ascii="Times New Roman" w:hAnsi="Times New Roman" w:cs="Times New Roman"/>
          <w:sz w:val="24"/>
          <w:szCs w:val="24"/>
        </w:rPr>
        <w:t>Б)</w:t>
      </w:r>
      <w:r w:rsidR="002B6F46" w:rsidRPr="000000B6">
        <w:rPr>
          <w:rFonts w:ascii="Times New Roman" w:hAnsi="Times New Roman" w:cs="Times New Roman"/>
          <w:sz w:val="24"/>
          <w:szCs w:val="24"/>
        </w:rPr>
        <w:tab/>
      </w:r>
      <w:r w:rsidRPr="000000B6">
        <w:rPr>
          <w:rFonts w:ascii="Times New Roman" w:hAnsi="Times New Roman" w:cs="Times New Roman"/>
          <w:sz w:val="24"/>
          <w:szCs w:val="24"/>
        </w:rPr>
        <w:t>Договори, в яких кожна сторона мала і права і обов’язки 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Назвіть</w:t>
      </w:r>
      <w:r w:rsidRPr="000000B6">
        <w:rPr>
          <w:rFonts w:ascii="Times New Roman" w:hAnsi="Times New Roman" w:cs="Times New Roman"/>
          <w:b/>
          <w:sz w:val="24"/>
          <w:szCs w:val="24"/>
        </w:rPr>
        <w:t xml:space="preserve"> умови дійсності договорів :</w:t>
      </w:r>
    </w:p>
    <w:p w:rsidR="007F7BA5" w:rsidRPr="000000B6" w:rsidRDefault="007F7BA5" w:rsidP="00962805">
      <w:pPr>
        <w:shd w:val="clear" w:color="auto" w:fill="FFFFFF"/>
        <w:tabs>
          <w:tab w:val="left" w:pos="802"/>
        </w:tabs>
        <w:spacing w:after="0"/>
        <w:ind w:left="357"/>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_____________________________________________________________________________</w:t>
      </w:r>
    </w:p>
    <w:p w:rsidR="007F7BA5" w:rsidRPr="000000B6" w:rsidRDefault="007F7BA5" w:rsidP="00962805">
      <w:pPr>
        <w:shd w:val="clear" w:color="auto" w:fill="FFFFFF"/>
        <w:tabs>
          <w:tab w:val="left" w:pos="802"/>
        </w:tabs>
        <w:spacing w:after="0"/>
        <w:ind w:left="357"/>
        <w:rPr>
          <w:rFonts w:ascii="Times New Roman" w:hAnsi="Times New Roman" w:cs="Times New Roman"/>
          <w:b/>
          <w:sz w:val="24"/>
          <w:szCs w:val="24"/>
        </w:rPr>
      </w:pPr>
      <w:r w:rsidRPr="000000B6">
        <w:rPr>
          <w:rFonts w:ascii="Times New Roman" w:hAnsi="Times New Roman" w:cs="Times New Roman"/>
          <w:b/>
          <w:sz w:val="24"/>
          <w:szCs w:val="24"/>
        </w:rPr>
        <w:t>_____________________________________________________________________________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bCs/>
          <w:sz w:val="24"/>
          <w:szCs w:val="24"/>
        </w:rPr>
        <w:t>Незнання</w:t>
      </w:r>
      <w:r w:rsidRPr="000000B6">
        <w:rPr>
          <w:rFonts w:ascii="Times New Roman" w:hAnsi="Times New Roman" w:cs="Times New Roman"/>
          <w:b/>
          <w:sz w:val="24"/>
          <w:szCs w:val="24"/>
        </w:rPr>
        <w:t xml:space="preserve"> закону прощалось жінкам та</w:t>
      </w:r>
      <w:r w:rsidRPr="000000B6">
        <w:rPr>
          <w:rFonts w:ascii="Times New Roman" w:hAnsi="Times New Roman" w:cs="Times New Roman"/>
          <w:sz w:val="24"/>
          <w:szCs w:val="24"/>
        </w:rPr>
        <w:t>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bCs/>
          <w:sz w:val="24"/>
          <w:szCs w:val="24"/>
        </w:rPr>
        <w:t>Примушення</w:t>
      </w:r>
      <w:r w:rsidRPr="000000B6">
        <w:rPr>
          <w:rFonts w:ascii="Times New Roman" w:hAnsi="Times New Roman" w:cs="Times New Roman"/>
          <w:b/>
          <w:sz w:val="24"/>
          <w:szCs w:val="24"/>
        </w:rPr>
        <w:t xml:space="preserve"> могло бути двох видів: у вигляді насилля і у вигляді</w:t>
      </w:r>
      <w:r w:rsidRPr="000000B6">
        <w:rPr>
          <w:rFonts w:ascii="Times New Roman" w:hAnsi="Times New Roman" w:cs="Times New Roman"/>
          <w:sz w:val="24"/>
          <w:szCs w:val="24"/>
        </w:rPr>
        <w:t>_____________________</w:t>
      </w:r>
      <w:r w:rsidR="002B6F46" w:rsidRPr="000000B6">
        <w:rPr>
          <w:rFonts w:ascii="Times New Roman" w:hAnsi="Times New Roman" w:cs="Times New Roman"/>
          <w:sz w:val="24"/>
          <w:szCs w:val="24"/>
        </w:rPr>
        <w:t>____________________________________</w:t>
      </w:r>
      <w:r w:rsidRPr="000000B6">
        <w:rPr>
          <w:rFonts w:ascii="Times New Roman" w:hAnsi="Times New Roman" w:cs="Times New Roman"/>
          <w:sz w:val="24"/>
          <w:szCs w:val="24"/>
        </w:rPr>
        <w:t>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Яка з </w:t>
      </w:r>
      <w:r w:rsidRPr="000000B6">
        <w:rPr>
          <w:rFonts w:ascii="Times New Roman" w:hAnsi="Times New Roman" w:cs="Times New Roman"/>
          <w:b/>
          <w:bCs/>
          <w:sz w:val="24"/>
          <w:szCs w:val="24"/>
        </w:rPr>
        <w:t>угод</w:t>
      </w:r>
      <w:r w:rsidRPr="000000B6">
        <w:rPr>
          <w:rFonts w:ascii="Times New Roman" w:hAnsi="Times New Roman" w:cs="Times New Roman"/>
          <w:b/>
          <w:sz w:val="24"/>
          <w:szCs w:val="24"/>
        </w:rPr>
        <w:t xml:space="preserve"> укладена при застосуванні цих двох видів примушення вважалася дійсною</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bCs/>
          <w:sz w:val="24"/>
          <w:szCs w:val="24"/>
        </w:rPr>
        <w:t>Обдурювання</w:t>
      </w:r>
      <w:r w:rsidRPr="000000B6">
        <w:rPr>
          <w:rFonts w:ascii="Times New Roman" w:hAnsi="Times New Roman" w:cs="Times New Roman"/>
          <w:b/>
          <w:sz w:val="24"/>
          <w:szCs w:val="24"/>
        </w:rPr>
        <w:t xml:space="preserve"> з наміром однієї особи спонукати іншу укласти невигідну угоду називається______</w:t>
      </w:r>
      <w:r w:rsidR="002B6F46" w:rsidRPr="000000B6">
        <w:rPr>
          <w:rFonts w:ascii="Times New Roman" w:hAnsi="Times New Roman" w:cs="Times New Roman"/>
          <w:b/>
          <w:sz w:val="24"/>
          <w:szCs w:val="24"/>
        </w:rPr>
        <w:t>________________________</w:t>
      </w:r>
      <w:r w:rsidRPr="000000B6">
        <w:rPr>
          <w:rFonts w:ascii="Times New Roman" w:hAnsi="Times New Roman" w:cs="Times New Roman"/>
          <w:b/>
          <w:sz w:val="24"/>
          <w:szCs w:val="24"/>
        </w:rPr>
        <w:t>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iCs/>
          <w:sz w:val="24"/>
          <w:szCs w:val="24"/>
        </w:rPr>
      </w:pPr>
      <w:r w:rsidRPr="000000B6">
        <w:rPr>
          <w:rFonts w:ascii="Times New Roman" w:hAnsi="Times New Roman" w:cs="Times New Roman"/>
          <w:b/>
          <w:iCs/>
          <w:sz w:val="24"/>
          <w:szCs w:val="24"/>
        </w:rPr>
        <w:t xml:space="preserve">Неправильне уявлення однієї сторони в договорі про волевиявлення іншої </w:t>
      </w:r>
      <w:r w:rsidRPr="000000B6">
        <w:rPr>
          <w:rFonts w:ascii="Times New Roman" w:hAnsi="Times New Roman" w:cs="Times New Roman"/>
          <w:b/>
          <w:bCs/>
          <w:sz w:val="24"/>
          <w:szCs w:val="24"/>
        </w:rPr>
        <w:t>сторони</w:t>
      </w:r>
      <w:r w:rsidRPr="000000B6">
        <w:rPr>
          <w:rFonts w:ascii="Times New Roman" w:hAnsi="Times New Roman" w:cs="Times New Roman"/>
          <w:b/>
          <w:iCs/>
          <w:sz w:val="24"/>
          <w:szCs w:val="24"/>
        </w:rPr>
        <w:t xml:space="preserve"> називається </w:t>
      </w:r>
      <w:r w:rsidR="002B6F46" w:rsidRPr="000000B6">
        <w:rPr>
          <w:rFonts w:ascii="Times New Roman" w:hAnsi="Times New Roman" w:cs="Times New Roman"/>
          <w:b/>
          <w:iCs/>
          <w:sz w:val="24"/>
          <w:szCs w:val="24"/>
        </w:rPr>
        <w:t>__________</w:t>
      </w:r>
      <w:r w:rsidRPr="000000B6">
        <w:rPr>
          <w:rFonts w:ascii="Times New Roman" w:hAnsi="Times New Roman" w:cs="Times New Roman"/>
          <w:b/>
          <w:iCs/>
          <w:sz w:val="24"/>
          <w:szCs w:val="24"/>
        </w:rPr>
        <w:t>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Як </w:t>
      </w:r>
      <w:r w:rsidRPr="000000B6">
        <w:rPr>
          <w:rFonts w:ascii="Times New Roman" w:hAnsi="Times New Roman" w:cs="Times New Roman"/>
          <w:b/>
          <w:bCs/>
          <w:sz w:val="24"/>
          <w:szCs w:val="24"/>
        </w:rPr>
        <w:t>називались</w:t>
      </w:r>
      <w:r w:rsidRPr="000000B6">
        <w:rPr>
          <w:rFonts w:ascii="Times New Roman" w:hAnsi="Times New Roman" w:cs="Times New Roman"/>
          <w:b/>
          <w:sz w:val="24"/>
          <w:szCs w:val="24"/>
        </w:rPr>
        <w:t xml:space="preserve"> елементи договору, без яких він взагалі не міг бути договором, а відтак не породжував зобов'язань у сторін__________________________.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Як називались елементи договору за відсутності яких він не втрачав юридичного значення____________________________________________.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iCs/>
          <w:sz w:val="24"/>
          <w:szCs w:val="24"/>
        </w:rPr>
      </w:pPr>
      <w:r w:rsidRPr="000000B6">
        <w:rPr>
          <w:rFonts w:ascii="Times New Roman" w:hAnsi="Times New Roman" w:cs="Times New Roman"/>
          <w:b/>
          <w:bCs/>
          <w:sz w:val="24"/>
          <w:szCs w:val="24"/>
        </w:rPr>
        <w:t>Оголошення</w:t>
      </w:r>
      <w:r w:rsidRPr="000000B6">
        <w:rPr>
          <w:rFonts w:ascii="Times New Roman" w:hAnsi="Times New Roman" w:cs="Times New Roman"/>
          <w:b/>
          <w:sz w:val="24"/>
          <w:szCs w:val="24"/>
        </w:rPr>
        <w:t xml:space="preserve"> пропозиції укласти договір називається_____________________</w:t>
      </w:r>
      <w:r w:rsidRPr="000000B6">
        <w:rPr>
          <w:rFonts w:ascii="Times New Roman" w:hAnsi="Times New Roman" w:cs="Times New Roman"/>
          <w:b/>
          <w:iCs/>
          <w:sz w:val="24"/>
          <w:szCs w:val="24"/>
        </w:rPr>
        <w:t>.</w:t>
      </w:r>
    </w:p>
    <w:p w:rsidR="007F7BA5" w:rsidRPr="000000B6" w:rsidRDefault="007F7BA5" w:rsidP="007F7BA5">
      <w:pPr>
        <w:rPr>
          <w:rFonts w:ascii="Times New Roman" w:hAnsi="Times New Roman" w:cs="Times New Roman"/>
          <w:b/>
          <w:iCs/>
          <w:sz w:val="24"/>
          <w:szCs w:val="24"/>
        </w:rPr>
      </w:pP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iCs/>
          <w:sz w:val="24"/>
          <w:szCs w:val="24"/>
        </w:rPr>
      </w:pPr>
      <w:r w:rsidRPr="000000B6">
        <w:rPr>
          <w:rFonts w:ascii="Times New Roman" w:hAnsi="Times New Roman" w:cs="Times New Roman"/>
          <w:b/>
          <w:bCs/>
          <w:sz w:val="24"/>
          <w:szCs w:val="24"/>
        </w:rPr>
        <w:t>Прийняття</w:t>
      </w:r>
      <w:r w:rsidRPr="000000B6">
        <w:rPr>
          <w:rFonts w:ascii="Times New Roman" w:hAnsi="Times New Roman" w:cs="Times New Roman"/>
          <w:b/>
          <w:iCs/>
          <w:sz w:val="24"/>
          <w:szCs w:val="24"/>
        </w:rPr>
        <w:t xml:space="preserve"> пропозиції укласти договір називалося___________________.</w:t>
      </w:r>
      <w:r w:rsidRPr="000000B6">
        <w:rPr>
          <w:rFonts w:ascii="Times New Roman" w:hAnsi="Times New Roman" w:cs="Times New Roman"/>
          <w:iCs/>
          <w:sz w:val="24"/>
          <w:szCs w:val="24"/>
        </w:rPr>
        <w:t xml:space="preserve"> </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9"/>
        <w:gridCol w:w="6215"/>
      </w:tblGrid>
      <w:tr w:rsidR="000000B6" w:rsidRPr="000000B6" w:rsidTr="000267DC">
        <w:tc>
          <w:tcPr>
            <w:tcW w:w="3213" w:type="dxa"/>
          </w:tcPr>
          <w:p w:rsidR="007F7BA5" w:rsidRPr="000000B6" w:rsidRDefault="007F7BA5" w:rsidP="00442260">
            <w:pPr>
              <w:widowControl w:val="0"/>
              <w:numPr>
                <w:ilvl w:val="0"/>
                <w:numId w:val="62"/>
              </w:numPr>
              <w:shd w:val="clear" w:color="auto" w:fill="FFFFFF"/>
              <w:autoSpaceDE w:val="0"/>
              <w:autoSpaceDN w:val="0"/>
              <w:adjustRightInd w:val="0"/>
              <w:spacing w:line="360" w:lineRule="auto"/>
              <w:rPr>
                <w:b/>
                <w:bCs/>
                <w:sz w:val="24"/>
                <w:szCs w:val="24"/>
                <w:lang w:val="uk-UA"/>
              </w:rPr>
            </w:pPr>
            <w:r w:rsidRPr="000000B6">
              <w:rPr>
                <w:b/>
                <w:bCs/>
                <w:sz w:val="24"/>
                <w:szCs w:val="24"/>
                <w:lang w:val="uk-UA"/>
              </w:rPr>
              <w:t>Консенсуальні контракти</w:t>
            </w:r>
          </w:p>
        </w:tc>
        <w:tc>
          <w:tcPr>
            <w:tcW w:w="6712" w:type="dxa"/>
          </w:tcPr>
          <w:p w:rsidR="007F7BA5" w:rsidRPr="000000B6" w:rsidRDefault="007F7BA5" w:rsidP="00442260">
            <w:pPr>
              <w:widowControl w:val="0"/>
              <w:numPr>
                <w:ilvl w:val="1"/>
                <w:numId w:val="60"/>
              </w:numPr>
              <w:autoSpaceDE w:val="0"/>
              <w:autoSpaceDN w:val="0"/>
              <w:adjustRightInd w:val="0"/>
              <w:rPr>
                <w:bCs/>
                <w:sz w:val="24"/>
                <w:szCs w:val="24"/>
                <w:lang w:val="uk-UA"/>
              </w:rPr>
            </w:pPr>
            <w:r w:rsidRPr="000000B6">
              <w:rPr>
                <w:bCs/>
                <w:iCs/>
                <w:sz w:val="24"/>
                <w:szCs w:val="24"/>
                <w:lang w:val="uk-UA"/>
              </w:rPr>
              <w:t>контракти, що вважаються укладеними в момент передачі одним контрагентом іншому певної речі</w:t>
            </w:r>
          </w:p>
        </w:tc>
      </w:tr>
      <w:tr w:rsidR="000000B6" w:rsidRPr="000000B6" w:rsidTr="000267DC">
        <w:tc>
          <w:tcPr>
            <w:tcW w:w="3213" w:type="dxa"/>
          </w:tcPr>
          <w:p w:rsidR="007F7BA5" w:rsidRPr="000000B6" w:rsidRDefault="007F7BA5" w:rsidP="00442260">
            <w:pPr>
              <w:widowControl w:val="0"/>
              <w:numPr>
                <w:ilvl w:val="0"/>
                <w:numId w:val="62"/>
              </w:numPr>
              <w:autoSpaceDE w:val="0"/>
              <w:autoSpaceDN w:val="0"/>
              <w:adjustRightInd w:val="0"/>
              <w:spacing w:line="360" w:lineRule="auto"/>
              <w:rPr>
                <w:b/>
                <w:bCs/>
                <w:sz w:val="24"/>
                <w:szCs w:val="24"/>
                <w:lang w:val="uk-UA"/>
              </w:rPr>
            </w:pPr>
            <w:r w:rsidRPr="000000B6">
              <w:rPr>
                <w:b/>
                <w:iCs/>
                <w:sz w:val="24"/>
                <w:szCs w:val="24"/>
                <w:lang w:val="uk-UA"/>
              </w:rPr>
              <w:t xml:space="preserve">Безіменні </w:t>
            </w:r>
            <w:r w:rsidRPr="000000B6">
              <w:rPr>
                <w:b/>
                <w:sz w:val="24"/>
                <w:szCs w:val="24"/>
                <w:lang w:val="uk-UA"/>
              </w:rPr>
              <w:t>контракти</w:t>
            </w:r>
          </w:p>
        </w:tc>
        <w:tc>
          <w:tcPr>
            <w:tcW w:w="6712" w:type="dxa"/>
          </w:tcPr>
          <w:p w:rsidR="007F7BA5" w:rsidRPr="000000B6" w:rsidRDefault="007F7BA5" w:rsidP="00442260">
            <w:pPr>
              <w:widowControl w:val="0"/>
              <w:numPr>
                <w:ilvl w:val="1"/>
                <w:numId w:val="60"/>
              </w:numPr>
              <w:shd w:val="clear" w:color="auto" w:fill="FFFFFF"/>
              <w:autoSpaceDE w:val="0"/>
              <w:autoSpaceDN w:val="0"/>
              <w:adjustRightInd w:val="0"/>
              <w:ind w:right="19"/>
              <w:rPr>
                <w:bCs/>
                <w:sz w:val="24"/>
                <w:szCs w:val="24"/>
                <w:lang w:val="uk-UA"/>
              </w:rPr>
            </w:pPr>
            <w:r w:rsidRPr="000000B6">
              <w:rPr>
                <w:bCs/>
                <w:iCs/>
                <w:sz w:val="24"/>
                <w:szCs w:val="24"/>
                <w:lang w:val="uk-UA"/>
              </w:rPr>
              <w:t>це усні контракти, для укладення яких необхідно в установленій послідовності промовити строго визначені слова.</w:t>
            </w:r>
          </w:p>
        </w:tc>
      </w:tr>
      <w:tr w:rsidR="000000B6" w:rsidRPr="000000B6" w:rsidTr="000267DC">
        <w:trPr>
          <w:trHeight w:val="363"/>
        </w:trPr>
        <w:tc>
          <w:tcPr>
            <w:tcW w:w="3213" w:type="dxa"/>
          </w:tcPr>
          <w:p w:rsidR="007F7BA5" w:rsidRPr="000000B6" w:rsidRDefault="007F7BA5" w:rsidP="00442260">
            <w:pPr>
              <w:widowControl w:val="0"/>
              <w:numPr>
                <w:ilvl w:val="0"/>
                <w:numId w:val="62"/>
              </w:numPr>
              <w:autoSpaceDE w:val="0"/>
              <w:autoSpaceDN w:val="0"/>
              <w:adjustRightInd w:val="0"/>
              <w:spacing w:line="360" w:lineRule="auto"/>
              <w:rPr>
                <w:b/>
                <w:bCs/>
                <w:sz w:val="24"/>
                <w:szCs w:val="24"/>
                <w:lang w:val="uk-UA"/>
              </w:rPr>
            </w:pPr>
            <w:r w:rsidRPr="000000B6">
              <w:rPr>
                <w:b/>
                <w:bCs/>
                <w:sz w:val="24"/>
                <w:szCs w:val="24"/>
                <w:lang w:val="uk-UA"/>
              </w:rPr>
              <w:t xml:space="preserve">Літеральні </w:t>
            </w:r>
            <w:r w:rsidRPr="000000B6">
              <w:rPr>
                <w:b/>
                <w:bCs/>
                <w:sz w:val="24"/>
                <w:szCs w:val="24"/>
                <w:lang w:val="uk-UA"/>
              </w:rPr>
              <w:lastRenderedPageBreak/>
              <w:t>контракти</w:t>
            </w:r>
          </w:p>
        </w:tc>
        <w:tc>
          <w:tcPr>
            <w:tcW w:w="6712" w:type="dxa"/>
          </w:tcPr>
          <w:p w:rsidR="007F7BA5" w:rsidRPr="000000B6" w:rsidRDefault="007F7BA5" w:rsidP="00442260">
            <w:pPr>
              <w:widowControl w:val="0"/>
              <w:numPr>
                <w:ilvl w:val="1"/>
                <w:numId w:val="60"/>
              </w:numPr>
              <w:autoSpaceDE w:val="0"/>
              <w:autoSpaceDN w:val="0"/>
              <w:adjustRightInd w:val="0"/>
              <w:rPr>
                <w:bCs/>
                <w:sz w:val="24"/>
                <w:szCs w:val="24"/>
                <w:lang w:val="uk-UA"/>
              </w:rPr>
            </w:pPr>
            <w:r w:rsidRPr="000000B6">
              <w:rPr>
                <w:sz w:val="24"/>
                <w:szCs w:val="24"/>
                <w:lang w:val="uk-UA"/>
              </w:rPr>
              <w:lastRenderedPageBreak/>
              <w:t>договори, які не вписувалися в систему контрактів</w:t>
            </w:r>
          </w:p>
        </w:tc>
      </w:tr>
      <w:tr w:rsidR="000000B6" w:rsidRPr="000000B6" w:rsidTr="000267DC">
        <w:tc>
          <w:tcPr>
            <w:tcW w:w="3213" w:type="dxa"/>
          </w:tcPr>
          <w:p w:rsidR="007F7BA5" w:rsidRPr="000000B6" w:rsidRDefault="007F7BA5" w:rsidP="00442260">
            <w:pPr>
              <w:widowControl w:val="0"/>
              <w:numPr>
                <w:ilvl w:val="0"/>
                <w:numId w:val="62"/>
              </w:numPr>
              <w:shd w:val="clear" w:color="auto" w:fill="FFFFFF"/>
              <w:autoSpaceDE w:val="0"/>
              <w:autoSpaceDN w:val="0"/>
              <w:adjustRightInd w:val="0"/>
              <w:spacing w:line="360" w:lineRule="auto"/>
              <w:rPr>
                <w:b/>
                <w:bCs/>
                <w:sz w:val="24"/>
                <w:szCs w:val="24"/>
                <w:lang w:val="uk-UA"/>
              </w:rPr>
            </w:pPr>
            <w:r w:rsidRPr="000000B6">
              <w:rPr>
                <w:b/>
                <w:bCs/>
                <w:sz w:val="24"/>
                <w:szCs w:val="24"/>
                <w:lang w:val="uk-UA"/>
              </w:rPr>
              <w:t>Вербальні контракти</w:t>
            </w:r>
          </w:p>
          <w:p w:rsidR="007F7BA5" w:rsidRPr="000000B6" w:rsidRDefault="007F7BA5" w:rsidP="000267DC">
            <w:pPr>
              <w:shd w:val="clear" w:color="auto" w:fill="FFFFFF"/>
              <w:spacing w:line="360" w:lineRule="auto"/>
              <w:ind w:left="317"/>
              <w:rPr>
                <w:b/>
                <w:bCs/>
                <w:sz w:val="24"/>
                <w:szCs w:val="24"/>
                <w:lang w:val="uk-UA"/>
              </w:rPr>
            </w:pPr>
          </w:p>
        </w:tc>
        <w:tc>
          <w:tcPr>
            <w:tcW w:w="6712" w:type="dxa"/>
          </w:tcPr>
          <w:p w:rsidR="007F7BA5" w:rsidRPr="000000B6" w:rsidRDefault="007F7BA5" w:rsidP="00442260">
            <w:pPr>
              <w:widowControl w:val="0"/>
              <w:numPr>
                <w:ilvl w:val="1"/>
                <w:numId w:val="60"/>
              </w:numPr>
              <w:shd w:val="clear" w:color="auto" w:fill="FFFFFF"/>
              <w:autoSpaceDE w:val="0"/>
              <w:autoSpaceDN w:val="0"/>
              <w:adjustRightInd w:val="0"/>
              <w:ind w:right="19"/>
              <w:rPr>
                <w:bCs/>
                <w:iCs/>
                <w:sz w:val="24"/>
                <w:szCs w:val="24"/>
                <w:lang w:val="uk-UA"/>
              </w:rPr>
            </w:pPr>
            <w:r w:rsidRPr="000000B6">
              <w:rPr>
                <w:bCs/>
                <w:iCs/>
                <w:sz w:val="24"/>
                <w:szCs w:val="24"/>
                <w:lang w:val="uk-UA"/>
              </w:rPr>
              <w:t>контракти, в яких зобов'язання виникає з моменту досягнення сторонами згоди з усіх істотних умов, іншими словами, для укладення цих контрактів достатньо було згоди сторін</w:t>
            </w:r>
          </w:p>
        </w:tc>
      </w:tr>
      <w:tr w:rsidR="000000B6" w:rsidRPr="000000B6" w:rsidTr="000267DC">
        <w:tc>
          <w:tcPr>
            <w:tcW w:w="3213" w:type="dxa"/>
          </w:tcPr>
          <w:p w:rsidR="007F7BA5" w:rsidRPr="000000B6" w:rsidRDefault="007F7BA5" w:rsidP="00442260">
            <w:pPr>
              <w:widowControl w:val="0"/>
              <w:numPr>
                <w:ilvl w:val="0"/>
                <w:numId w:val="62"/>
              </w:numPr>
              <w:shd w:val="clear" w:color="auto" w:fill="FFFFFF"/>
              <w:autoSpaceDE w:val="0"/>
              <w:autoSpaceDN w:val="0"/>
              <w:adjustRightInd w:val="0"/>
              <w:spacing w:line="360" w:lineRule="auto"/>
              <w:rPr>
                <w:b/>
                <w:bCs/>
                <w:sz w:val="24"/>
                <w:szCs w:val="24"/>
                <w:lang w:val="uk-UA"/>
              </w:rPr>
            </w:pPr>
            <w:r w:rsidRPr="000000B6">
              <w:rPr>
                <w:b/>
                <w:bCs/>
                <w:sz w:val="24"/>
                <w:szCs w:val="24"/>
                <w:lang w:val="uk-UA"/>
              </w:rPr>
              <w:t>Реальні контракти</w:t>
            </w:r>
          </w:p>
          <w:p w:rsidR="007F7BA5" w:rsidRPr="000000B6" w:rsidRDefault="007F7BA5" w:rsidP="000267DC">
            <w:pPr>
              <w:spacing w:line="360" w:lineRule="auto"/>
              <w:rPr>
                <w:b/>
                <w:bCs/>
                <w:sz w:val="24"/>
                <w:szCs w:val="24"/>
                <w:lang w:val="uk-UA"/>
              </w:rPr>
            </w:pPr>
          </w:p>
        </w:tc>
        <w:tc>
          <w:tcPr>
            <w:tcW w:w="6712" w:type="dxa"/>
          </w:tcPr>
          <w:p w:rsidR="007F7BA5" w:rsidRPr="000000B6" w:rsidRDefault="007F7BA5" w:rsidP="00442260">
            <w:pPr>
              <w:widowControl w:val="0"/>
              <w:numPr>
                <w:ilvl w:val="1"/>
                <w:numId w:val="60"/>
              </w:numPr>
              <w:shd w:val="clear" w:color="auto" w:fill="FFFFFF"/>
              <w:autoSpaceDE w:val="0"/>
              <w:autoSpaceDN w:val="0"/>
              <w:adjustRightInd w:val="0"/>
              <w:ind w:right="19"/>
              <w:rPr>
                <w:bCs/>
                <w:sz w:val="24"/>
                <w:szCs w:val="24"/>
                <w:lang w:val="uk-UA"/>
              </w:rPr>
            </w:pPr>
            <w:r w:rsidRPr="000000B6">
              <w:rPr>
                <w:bCs/>
                <w:iCs/>
                <w:sz w:val="24"/>
                <w:szCs w:val="24"/>
                <w:lang w:val="uk-UA"/>
              </w:rPr>
              <w:t>це контракти, які породжували зобов'язання між кредитором і боржником на підставі дотримання письмової форми.</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4"/>
        <w:gridCol w:w="6370"/>
      </w:tblGrid>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r w:rsidRPr="000000B6">
              <w:rPr>
                <w:b/>
                <w:bCs/>
                <w:sz w:val="24"/>
                <w:szCs w:val="24"/>
                <w:lang w:val="uk-UA"/>
              </w:rPr>
              <w:t>Секвестр</w:t>
            </w:r>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3"/>
                <w:sz w:val="24"/>
                <w:szCs w:val="24"/>
                <w:lang w:val="uk-UA"/>
              </w:rPr>
              <w:t>це неформальні різні за змістом договори, які не регулювалися нормами права та, як правило, не забезпечувалися позовним захистом  а забезпечувалися лише моральними якостями контрагентів</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r w:rsidRPr="000000B6">
              <w:rPr>
                <w:b/>
                <w:iCs/>
                <w:sz w:val="24"/>
                <w:szCs w:val="24"/>
                <w:lang w:val="uk-UA"/>
              </w:rPr>
              <w:t>Контракти</w:t>
            </w:r>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3"/>
                <w:sz w:val="24"/>
                <w:szCs w:val="24"/>
                <w:lang w:val="uk-UA"/>
              </w:rPr>
              <w:t>це односторонній документ, виданий і підписаний боржником від власного імені, який засвідчував факт отримання ним від кредитора певної грошової суми..</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r w:rsidRPr="000000B6">
              <w:rPr>
                <w:b/>
                <w:bCs/>
                <w:sz w:val="24"/>
                <w:szCs w:val="24"/>
                <w:lang w:val="uk-UA"/>
              </w:rPr>
              <w:t>Нещасна поклажа</w:t>
            </w:r>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7"/>
                <w:sz w:val="24"/>
                <w:szCs w:val="24"/>
                <w:lang w:val="uk-UA"/>
              </w:rPr>
              <w:t>це документ, написаний в присутності свідків, від імені третьої особи, який засвідчував факт передачі кредитором певної грошової суми боржнику, скріплювався підписами сторін та свідків.</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r w:rsidRPr="000000B6">
              <w:rPr>
                <w:b/>
                <w:sz w:val="24"/>
                <w:szCs w:val="24"/>
                <w:lang w:val="uk-UA"/>
              </w:rPr>
              <w:t>Пакти</w:t>
            </w:r>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7"/>
                <w:sz w:val="24"/>
                <w:szCs w:val="24"/>
                <w:lang w:val="uk-UA"/>
              </w:rPr>
              <w:t>це усний договір, укладений шляхом запитання майбутнього кредитора і відповіді боржника, яка збігається із запитанням</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proofErr w:type="spellStart"/>
            <w:r w:rsidRPr="000000B6">
              <w:rPr>
                <w:b/>
                <w:bCs/>
                <w:iCs/>
                <w:spacing w:val="-11"/>
                <w:sz w:val="24"/>
                <w:szCs w:val="24"/>
                <w:lang w:val="uk-UA"/>
              </w:rPr>
              <w:t>Синграф</w:t>
            </w:r>
            <w:proofErr w:type="spellEnd"/>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7"/>
                <w:sz w:val="24"/>
                <w:szCs w:val="24"/>
                <w:lang w:val="uk-UA"/>
              </w:rPr>
              <w:t>це формально визначені і юридично підкріпленні угоди, які визнавалися римським приватним правом і забезпечувалися позовним захистом</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proofErr w:type="spellStart"/>
            <w:r w:rsidRPr="000000B6">
              <w:rPr>
                <w:b/>
                <w:bCs/>
                <w:iCs/>
                <w:spacing w:val="-10"/>
                <w:sz w:val="24"/>
                <w:szCs w:val="24"/>
                <w:lang w:val="uk-UA"/>
              </w:rPr>
              <w:t>Стипуляція</w:t>
            </w:r>
            <w:proofErr w:type="spellEnd"/>
          </w:p>
        </w:tc>
        <w:tc>
          <w:tcPr>
            <w:tcW w:w="7252" w:type="dxa"/>
          </w:tcPr>
          <w:p w:rsidR="007F7BA5" w:rsidRPr="000000B6" w:rsidRDefault="007F7BA5" w:rsidP="00442260">
            <w:pPr>
              <w:widowControl w:val="0"/>
              <w:numPr>
                <w:ilvl w:val="1"/>
                <w:numId w:val="61"/>
              </w:numPr>
              <w:autoSpaceDE w:val="0"/>
              <w:autoSpaceDN w:val="0"/>
              <w:adjustRightInd w:val="0"/>
              <w:rPr>
                <w:bCs/>
                <w:iCs/>
                <w:spacing w:val="-7"/>
                <w:sz w:val="24"/>
                <w:szCs w:val="24"/>
                <w:lang w:val="uk-UA"/>
              </w:rPr>
            </w:pPr>
            <w:r w:rsidRPr="000000B6">
              <w:rPr>
                <w:bCs/>
                <w:iCs/>
                <w:spacing w:val="-7"/>
                <w:sz w:val="24"/>
                <w:szCs w:val="24"/>
                <w:lang w:val="uk-UA"/>
              </w:rPr>
              <w:t>особливий вид поклажі, який застосовується для зберігання речі, щодо якої виник спір між двома сторонами</w:t>
            </w:r>
          </w:p>
        </w:tc>
      </w:tr>
      <w:tr w:rsidR="000000B6" w:rsidRPr="000000B6" w:rsidTr="000267DC">
        <w:tc>
          <w:tcPr>
            <w:tcW w:w="3168" w:type="dxa"/>
          </w:tcPr>
          <w:p w:rsidR="007F7BA5" w:rsidRPr="000000B6" w:rsidRDefault="007F7BA5" w:rsidP="00442260">
            <w:pPr>
              <w:widowControl w:val="0"/>
              <w:numPr>
                <w:ilvl w:val="0"/>
                <w:numId w:val="63"/>
              </w:numPr>
              <w:autoSpaceDE w:val="0"/>
              <w:autoSpaceDN w:val="0"/>
              <w:adjustRightInd w:val="0"/>
              <w:spacing w:line="360" w:lineRule="auto"/>
              <w:rPr>
                <w:b/>
                <w:bCs/>
                <w:sz w:val="24"/>
                <w:szCs w:val="24"/>
                <w:lang w:val="uk-UA"/>
              </w:rPr>
            </w:pPr>
            <w:proofErr w:type="spellStart"/>
            <w:r w:rsidRPr="000000B6">
              <w:rPr>
                <w:b/>
                <w:bCs/>
                <w:iCs/>
                <w:spacing w:val="-2"/>
                <w:sz w:val="24"/>
                <w:szCs w:val="24"/>
                <w:lang w:val="uk-UA"/>
              </w:rPr>
              <w:t>Хірограф</w:t>
            </w:r>
            <w:proofErr w:type="spellEnd"/>
            <w:r w:rsidRPr="000000B6">
              <w:rPr>
                <w:b/>
                <w:bCs/>
                <w:sz w:val="24"/>
                <w:szCs w:val="24"/>
                <w:lang w:val="uk-UA"/>
              </w:rPr>
              <w:t xml:space="preserve"> </w:t>
            </w:r>
          </w:p>
        </w:tc>
        <w:tc>
          <w:tcPr>
            <w:tcW w:w="7252" w:type="dxa"/>
          </w:tcPr>
          <w:p w:rsidR="007F7BA5" w:rsidRPr="000000B6" w:rsidRDefault="007F7BA5" w:rsidP="00442260">
            <w:pPr>
              <w:widowControl w:val="0"/>
              <w:numPr>
                <w:ilvl w:val="1"/>
                <w:numId w:val="61"/>
              </w:numPr>
              <w:autoSpaceDE w:val="0"/>
              <w:autoSpaceDN w:val="0"/>
              <w:adjustRightInd w:val="0"/>
              <w:spacing w:line="360" w:lineRule="auto"/>
              <w:rPr>
                <w:bCs/>
                <w:iCs/>
                <w:spacing w:val="-7"/>
                <w:sz w:val="24"/>
                <w:szCs w:val="24"/>
                <w:lang w:val="uk-UA"/>
              </w:rPr>
            </w:pPr>
            <w:r w:rsidRPr="000000B6">
              <w:rPr>
                <w:bCs/>
                <w:iCs/>
                <w:spacing w:val="-7"/>
                <w:sz w:val="24"/>
                <w:szCs w:val="24"/>
                <w:lang w:val="uk-UA"/>
              </w:rPr>
              <w:t>договір схову укладений за надзвичайних обставин називався</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Визначте відповідність:</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4"/>
        <w:gridCol w:w="5770"/>
      </w:tblGrid>
      <w:tr w:rsidR="000000B6" w:rsidRPr="000000B6" w:rsidTr="000267DC">
        <w:tc>
          <w:tcPr>
            <w:tcW w:w="3888" w:type="dxa"/>
          </w:tcPr>
          <w:p w:rsidR="007F7BA5" w:rsidRPr="000000B6" w:rsidRDefault="007F7BA5" w:rsidP="00442260">
            <w:pPr>
              <w:widowControl w:val="0"/>
              <w:numPr>
                <w:ilvl w:val="0"/>
                <w:numId w:val="64"/>
              </w:numPr>
              <w:autoSpaceDE w:val="0"/>
              <w:autoSpaceDN w:val="0"/>
              <w:adjustRightInd w:val="0"/>
              <w:spacing w:line="360" w:lineRule="auto"/>
              <w:rPr>
                <w:b/>
                <w:bCs/>
                <w:sz w:val="24"/>
                <w:szCs w:val="24"/>
                <w:lang w:val="uk-UA"/>
              </w:rPr>
            </w:pPr>
            <w:r w:rsidRPr="000000B6">
              <w:rPr>
                <w:b/>
                <w:bCs/>
                <w:sz w:val="24"/>
                <w:szCs w:val="24"/>
                <w:lang w:val="uk-UA"/>
              </w:rPr>
              <w:t>Вербальні контракти</w:t>
            </w:r>
          </w:p>
        </w:tc>
        <w:tc>
          <w:tcPr>
            <w:tcW w:w="6532" w:type="dxa"/>
          </w:tcPr>
          <w:p w:rsidR="007F7BA5" w:rsidRPr="000000B6" w:rsidRDefault="007F7BA5" w:rsidP="00442260">
            <w:pPr>
              <w:widowControl w:val="0"/>
              <w:numPr>
                <w:ilvl w:val="0"/>
                <w:numId w:val="65"/>
              </w:numPr>
              <w:shd w:val="clear" w:color="auto" w:fill="FFFFFF"/>
              <w:autoSpaceDE w:val="0"/>
              <w:autoSpaceDN w:val="0"/>
              <w:adjustRightInd w:val="0"/>
              <w:spacing w:line="360" w:lineRule="auto"/>
              <w:ind w:right="19"/>
              <w:rPr>
                <w:bCs/>
                <w:sz w:val="24"/>
                <w:szCs w:val="24"/>
                <w:lang w:val="uk-UA"/>
              </w:rPr>
            </w:pPr>
            <w:r w:rsidRPr="000000B6">
              <w:rPr>
                <w:bCs/>
                <w:iCs/>
                <w:sz w:val="24"/>
                <w:szCs w:val="24"/>
                <w:lang w:val="uk-UA"/>
              </w:rPr>
              <w:t xml:space="preserve">міна, прекарій </w:t>
            </w:r>
            <w:r w:rsidRPr="000000B6">
              <w:rPr>
                <w:bCs/>
                <w:sz w:val="24"/>
                <w:szCs w:val="24"/>
                <w:lang w:val="uk-UA"/>
              </w:rPr>
              <w:t xml:space="preserve">і </w:t>
            </w:r>
            <w:r w:rsidRPr="000000B6">
              <w:rPr>
                <w:bCs/>
                <w:iCs/>
                <w:sz w:val="24"/>
                <w:szCs w:val="24"/>
                <w:lang w:val="uk-UA"/>
              </w:rPr>
              <w:t>оціночний договір</w:t>
            </w:r>
          </w:p>
        </w:tc>
      </w:tr>
      <w:tr w:rsidR="000000B6" w:rsidRPr="000000B6" w:rsidTr="000267DC">
        <w:tc>
          <w:tcPr>
            <w:tcW w:w="3888" w:type="dxa"/>
          </w:tcPr>
          <w:p w:rsidR="007F7BA5" w:rsidRPr="000000B6" w:rsidRDefault="007F7BA5" w:rsidP="00442260">
            <w:pPr>
              <w:widowControl w:val="0"/>
              <w:numPr>
                <w:ilvl w:val="0"/>
                <w:numId w:val="64"/>
              </w:numPr>
              <w:shd w:val="clear" w:color="auto" w:fill="FFFFFF"/>
              <w:autoSpaceDE w:val="0"/>
              <w:autoSpaceDN w:val="0"/>
              <w:adjustRightInd w:val="0"/>
              <w:spacing w:line="360" w:lineRule="auto"/>
              <w:rPr>
                <w:b/>
                <w:bCs/>
                <w:sz w:val="24"/>
                <w:szCs w:val="24"/>
                <w:lang w:val="uk-UA"/>
              </w:rPr>
            </w:pPr>
            <w:proofErr w:type="spellStart"/>
            <w:r w:rsidRPr="000000B6">
              <w:rPr>
                <w:b/>
                <w:bCs/>
                <w:sz w:val="24"/>
                <w:szCs w:val="24"/>
                <w:lang w:val="uk-UA"/>
              </w:rPr>
              <w:t>Консенсуальні</w:t>
            </w:r>
            <w:proofErr w:type="spellEnd"/>
            <w:r w:rsidRPr="000000B6">
              <w:rPr>
                <w:b/>
                <w:bCs/>
                <w:sz w:val="24"/>
                <w:szCs w:val="24"/>
                <w:lang w:val="uk-UA"/>
              </w:rPr>
              <w:t xml:space="preserve"> контракти</w:t>
            </w:r>
          </w:p>
        </w:tc>
        <w:tc>
          <w:tcPr>
            <w:tcW w:w="6532" w:type="dxa"/>
          </w:tcPr>
          <w:p w:rsidR="007F7BA5" w:rsidRPr="000000B6" w:rsidRDefault="007F7BA5" w:rsidP="00442260">
            <w:pPr>
              <w:widowControl w:val="0"/>
              <w:numPr>
                <w:ilvl w:val="0"/>
                <w:numId w:val="65"/>
              </w:numPr>
              <w:autoSpaceDE w:val="0"/>
              <w:autoSpaceDN w:val="0"/>
              <w:adjustRightInd w:val="0"/>
              <w:spacing w:line="360" w:lineRule="auto"/>
              <w:rPr>
                <w:bCs/>
                <w:sz w:val="24"/>
                <w:szCs w:val="24"/>
                <w:lang w:val="uk-UA"/>
              </w:rPr>
            </w:pPr>
            <w:r w:rsidRPr="000000B6">
              <w:rPr>
                <w:iCs/>
                <w:sz w:val="24"/>
                <w:szCs w:val="24"/>
                <w:lang w:val="uk-UA"/>
              </w:rPr>
              <w:t>позика, позичка, схов (зберігання) і застава</w:t>
            </w:r>
          </w:p>
        </w:tc>
      </w:tr>
      <w:tr w:rsidR="000000B6" w:rsidRPr="000000B6" w:rsidTr="000267DC">
        <w:tc>
          <w:tcPr>
            <w:tcW w:w="3888" w:type="dxa"/>
          </w:tcPr>
          <w:p w:rsidR="007F7BA5" w:rsidRPr="000000B6" w:rsidRDefault="007F7BA5" w:rsidP="00442260">
            <w:pPr>
              <w:widowControl w:val="0"/>
              <w:numPr>
                <w:ilvl w:val="0"/>
                <w:numId w:val="64"/>
              </w:numPr>
              <w:shd w:val="clear" w:color="auto" w:fill="FFFFFF"/>
              <w:autoSpaceDE w:val="0"/>
              <w:autoSpaceDN w:val="0"/>
              <w:adjustRightInd w:val="0"/>
              <w:spacing w:line="360" w:lineRule="auto"/>
              <w:rPr>
                <w:b/>
                <w:bCs/>
                <w:sz w:val="24"/>
                <w:szCs w:val="24"/>
                <w:lang w:val="uk-UA"/>
              </w:rPr>
            </w:pPr>
            <w:r w:rsidRPr="000000B6">
              <w:rPr>
                <w:b/>
                <w:bCs/>
                <w:sz w:val="24"/>
                <w:szCs w:val="24"/>
                <w:lang w:val="uk-UA"/>
              </w:rPr>
              <w:t>Літеральні контракти</w:t>
            </w:r>
          </w:p>
          <w:p w:rsidR="007F7BA5" w:rsidRPr="000000B6" w:rsidRDefault="007F7BA5" w:rsidP="000267DC">
            <w:pPr>
              <w:shd w:val="clear" w:color="auto" w:fill="FFFFFF"/>
              <w:spacing w:line="360" w:lineRule="auto"/>
              <w:ind w:left="317"/>
              <w:rPr>
                <w:b/>
                <w:bCs/>
                <w:sz w:val="24"/>
                <w:szCs w:val="24"/>
                <w:lang w:val="uk-UA"/>
              </w:rPr>
            </w:pPr>
          </w:p>
        </w:tc>
        <w:tc>
          <w:tcPr>
            <w:tcW w:w="6532" w:type="dxa"/>
          </w:tcPr>
          <w:p w:rsidR="007F7BA5" w:rsidRPr="000000B6" w:rsidRDefault="007F7BA5" w:rsidP="00442260">
            <w:pPr>
              <w:widowControl w:val="0"/>
              <w:numPr>
                <w:ilvl w:val="0"/>
                <w:numId w:val="65"/>
              </w:numPr>
              <w:shd w:val="clear" w:color="auto" w:fill="FFFFFF"/>
              <w:autoSpaceDE w:val="0"/>
              <w:autoSpaceDN w:val="0"/>
              <w:adjustRightInd w:val="0"/>
              <w:spacing w:line="360" w:lineRule="auto"/>
              <w:ind w:right="19"/>
              <w:rPr>
                <w:bCs/>
                <w:sz w:val="24"/>
                <w:szCs w:val="24"/>
                <w:lang w:val="uk-UA"/>
              </w:rPr>
            </w:pPr>
            <w:r w:rsidRPr="000000B6">
              <w:rPr>
                <w:sz w:val="24"/>
                <w:szCs w:val="24"/>
                <w:lang w:val="uk-UA"/>
              </w:rPr>
              <w:t>договори купівлі-продажу, товариства, найму речей чи послуг, доручення, підряду</w:t>
            </w:r>
          </w:p>
        </w:tc>
      </w:tr>
      <w:tr w:rsidR="000000B6" w:rsidRPr="000000B6" w:rsidTr="000267DC">
        <w:tc>
          <w:tcPr>
            <w:tcW w:w="3888" w:type="dxa"/>
          </w:tcPr>
          <w:p w:rsidR="007F7BA5" w:rsidRPr="000000B6" w:rsidRDefault="007F7BA5" w:rsidP="00442260">
            <w:pPr>
              <w:widowControl w:val="0"/>
              <w:numPr>
                <w:ilvl w:val="0"/>
                <w:numId w:val="64"/>
              </w:numPr>
              <w:shd w:val="clear" w:color="auto" w:fill="FFFFFF"/>
              <w:autoSpaceDE w:val="0"/>
              <w:autoSpaceDN w:val="0"/>
              <w:adjustRightInd w:val="0"/>
              <w:spacing w:line="360" w:lineRule="auto"/>
              <w:rPr>
                <w:iCs/>
                <w:sz w:val="24"/>
                <w:szCs w:val="24"/>
                <w:lang w:val="uk-UA"/>
              </w:rPr>
            </w:pPr>
            <w:r w:rsidRPr="000000B6">
              <w:rPr>
                <w:b/>
                <w:bCs/>
                <w:sz w:val="24"/>
                <w:szCs w:val="24"/>
                <w:lang w:val="uk-UA"/>
              </w:rPr>
              <w:t>Реальні контракти</w:t>
            </w:r>
          </w:p>
        </w:tc>
        <w:tc>
          <w:tcPr>
            <w:tcW w:w="6532" w:type="dxa"/>
          </w:tcPr>
          <w:p w:rsidR="007F7BA5" w:rsidRPr="000000B6" w:rsidRDefault="007F7BA5" w:rsidP="00442260">
            <w:pPr>
              <w:widowControl w:val="0"/>
              <w:numPr>
                <w:ilvl w:val="0"/>
                <w:numId w:val="65"/>
              </w:numPr>
              <w:shd w:val="clear" w:color="auto" w:fill="FFFFFF"/>
              <w:autoSpaceDE w:val="0"/>
              <w:autoSpaceDN w:val="0"/>
              <w:adjustRightInd w:val="0"/>
              <w:spacing w:line="240" w:lineRule="exact"/>
              <w:ind w:right="29"/>
              <w:rPr>
                <w:sz w:val="24"/>
                <w:szCs w:val="24"/>
                <w:lang w:val="uk-UA"/>
              </w:rPr>
            </w:pPr>
            <w:r w:rsidRPr="000000B6">
              <w:rPr>
                <w:bCs/>
                <w:iCs/>
                <w:sz w:val="24"/>
                <w:szCs w:val="24"/>
                <w:lang w:val="uk-UA"/>
              </w:rPr>
              <w:t>стипуляція, клятвена обіцянка вільновідпущеника і встановлення приданого</w:t>
            </w:r>
          </w:p>
        </w:tc>
      </w:tr>
      <w:tr w:rsidR="000000B6" w:rsidRPr="000000B6" w:rsidTr="000267DC">
        <w:tc>
          <w:tcPr>
            <w:tcW w:w="3888" w:type="dxa"/>
          </w:tcPr>
          <w:p w:rsidR="007F7BA5" w:rsidRPr="000000B6" w:rsidRDefault="007F7BA5" w:rsidP="00442260">
            <w:pPr>
              <w:widowControl w:val="0"/>
              <w:numPr>
                <w:ilvl w:val="0"/>
                <w:numId w:val="64"/>
              </w:numPr>
              <w:autoSpaceDE w:val="0"/>
              <w:autoSpaceDN w:val="0"/>
              <w:adjustRightInd w:val="0"/>
              <w:spacing w:line="360" w:lineRule="auto"/>
              <w:rPr>
                <w:b/>
                <w:bCs/>
                <w:sz w:val="24"/>
                <w:szCs w:val="24"/>
                <w:lang w:val="uk-UA"/>
              </w:rPr>
            </w:pPr>
            <w:r w:rsidRPr="000000B6">
              <w:rPr>
                <w:b/>
                <w:iCs/>
                <w:sz w:val="24"/>
                <w:szCs w:val="24"/>
                <w:lang w:val="uk-UA"/>
              </w:rPr>
              <w:t xml:space="preserve">Безіменні </w:t>
            </w:r>
            <w:r w:rsidRPr="000000B6">
              <w:rPr>
                <w:b/>
                <w:sz w:val="24"/>
                <w:szCs w:val="24"/>
                <w:lang w:val="uk-UA"/>
              </w:rPr>
              <w:t>контракти</w:t>
            </w:r>
          </w:p>
        </w:tc>
        <w:tc>
          <w:tcPr>
            <w:tcW w:w="6532" w:type="dxa"/>
          </w:tcPr>
          <w:p w:rsidR="007F7BA5" w:rsidRPr="000000B6" w:rsidRDefault="007F7BA5" w:rsidP="00442260">
            <w:pPr>
              <w:widowControl w:val="0"/>
              <w:numPr>
                <w:ilvl w:val="0"/>
                <w:numId w:val="65"/>
              </w:numPr>
              <w:shd w:val="clear" w:color="auto" w:fill="FFFFFF"/>
              <w:autoSpaceDE w:val="0"/>
              <w:autoSpaceDN w:val="0"/>
              <w:adjustRightInd w:val="0"/>
              <w:spacing w:line="240" w:lineRule="exact"/>
              <w:ind w:right="29"/>
              <w:rPr>
                <w:bCs/>
                <w:sz w:val="24"/>
                <w:szCs w:val="24"/>
                <w:lang w:val="uk-UA"/>
              </w:rPr>
            </w:pPr>
            <w:r w:rsidRPr="000000B6">
              <w:rPr>
                <w:sz w:val="24"/>
                <w:szCs w:val="24"/>
                <w:lang w:val="uk-UA"/>
              </w:rPr>
              <w:t>могли укладатися будь-які договори</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bCs/>
          <w:sz w:val="24"/>
          <w:szCs w:val="24"/>
        </w:rPr>
        <w:t>Заповніть відмінності:</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959"/>
      </w:tblGrid>
      <w:tr w:rsidR="000000B6" w:rsidRPr="000000B6" w:rsidTr="00962805">
        <w:trPr>
          <w:trHeight w:hRule="exact" w:val="38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2B6F46">
            <w:pPr>
              <w:shd w:val="clear" w:color="auto" w:fill="FFFFFF"/>
              <w:spacing w:line="360" w:lineRule="auto"/>
              <w:jc w:val="center"/>
              <w:rPr>
                <w:rFonts w:ascii="Times New Roman" w:hAnsi="Times New Roman" w:cs="Times New Roman"/>
                <w:b/>
                <w:sz w:val="24"/>
                <w:szCs w:val="24"/>
              </w:rPr>
            </w:pPr>
            <w:r w:rsidRPr="000000B6">
              <w:rPr>
                <w:rFonts w:ascii="Times New Roman" w:hAnsi="Times New Roman" w:cs="Times New Roman"/>
                <w:b/>
                <w:sz w:val="24"/>
                <w:szCs w:val="24"/>
              </w:rPr>
              <w:t>Позика</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2B6F46">
            <w:pPr>
              <w:shd w:val="clear" w:color="auto" w:fill="FFFFFF"/>
              <w:spacing w:line="360" w:lineRule="auto"/>
              <w:jc w:val="center"/>
              <w:rPr>
                <w:rFonts w:ascii="Times New Roman" w:hAnsi="Times New Roman" w:cs="Times New Roman"/>
                <w:b/>
                <w:sz w:val="24"/>
                <w:szCs w:val="24"/>
              </w:rPr>
            </w:pPr>
            <w:r w:rsidRPr="000000B6">
              <w:rPr>
                <w:rFonts w:ascii="Times New Roman" w:hAnsi="Times New Roman" w:cs="Times New Roman"/>
                <w:b/>
                <w:sz w:val="24"/>
                <w:szCs w:val="24"/>
              </w:rPr>
              <w:t>Позичка</w:t>
            </w:r>
          </w:p>
        </w:tc>
      </w:tr>
      <w:tr w:rsidR="000000B6" w:rsidRPr="000000B6" w:rsidTr="00962805">
        <w:trPr>
          <w:trHeight w:hRule="exact" w:val="63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jc w:val="both"/>
              <w:rPr>
                <w:rFonts w:ascii="Times New Roman" w:hAnsi="Times New Roman" w:cs="Times New Roman"/>
                <w:sz w:val="24"/>
                <w:szCs w:val="24"/>
              </w:rPr>
            </w:pPr>
            <w:r w:rsidRPr="000000B6">
              <w:rPr>
                <w:rFonts w:ascii="Times New Roman" w:hAnsi="Times New Roman" w:cs="Times New Roman"/>
                <w:sz w:val="24"/>
                <w:szCs w:val="24"/>
              </w:rPr>
              <w:t>Предмет договору речі __________(які?)</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34"/>
              <w:jc w:val="both"/>
              <w:rPr>
                <w:rFonts w:ascii="Times New Roman" w:hAnsi="Times New Roman" w:cs="Times New Roman"/>
                <w:sz w:val="24"/>
                <w:szCs w:val="24"/>
              </w:rPr>
            </w:pPr>
            <w:r w:rsidRPr="000000B6">
              <w:rPr>
                <w:rFonts w:ascii="Times New Roman" w:hAnsi="Times New Roman" w:cs="Times New Roman"/>
                <w:sz w:val="24"/>
                <w:szCs w:val="24"/>
              </w:rPr>
              <w:t>Предмет договору – речі__________(які?)</w:t>
            </w:r>
          </w:p>
        </w:tc>
      </w:tr>
      <w:tr w:rsidR="000000B6" w:rsidRPr="000000B6" w:rsidTr="002B6F46">
        <w:trPr>
          <w:trHeight w:hRule="exact" w:val="112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jc w:val="both"/>
              <w:rPr>
                <w:rFonts w:ascii="Times New Roman" w:hAnsi="Times New Roman" w:cs="Times New Roman"/>
                <w:sz w:val="24"/>
                <w:szCs w:val="24"/>
              </w:rPr>
            </w:pPr>
            <w:r w:rsidRPr="000000B6">
              <w:rPr>
                <w:rFonts w:ascii="Times New Roman" w:hAnsi="Times New Roman" w:cs="Times New Roman"/>
                <w:sz w:val="24"/>
                <w:szCs w:val="24"/>
              </w:rPr>
              <w:lastRenderedPageBreak/>
              <w:t>Речі передаються у ___________ позичальника.(власність чи тимчасове користування?)</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24"/>
              <w:jc w:val="both"/>
              <w:rPr>
                <w:rFonts w:ascii="Times New Roman" w:hAnsi="Times New Roman" w:cs="Times New Roman"/>
                <w:sz w:val="24"/>
                <w:szCs w:val="24"/>
              </w:rPr>
            </w:pPr>
            <w:r w:rsidRPr="000000B6">
              <w:rPr>
                <w:rFonts w:ascii="Times New Roman" w:hAnsi="Times New Roman" w:cs="Times New Roman"/>
                <w:sz w:val="24"/>
                <w:szCs w:val="24"/>
              </w:rPr>
              <w:t>Речі передаються в __________________________. позичальника.( власність чи тимчасове користування?)</w:t>
            </w:r>
          </w:p>
        </w:tc>
      </w:tr>
      <w:tr w:rsidR="000000B6" w:rsidRPr="000000B6" w:rsidTr="00962805">
        <w:trPr>
          <w:trHeight w:hRule="exact" w:val="557"/>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jc w:val="both"/>
              <w:rPr>
                <w:rFonts w:ascii="Times New Roman" w:hAnsi="Times New Roman" w:cs="Times New Roman"/>
                <w:sz w:val="24"/>
                <w:szCs w:val="24"/>
              </w:rPr>
            </w:pPr>
            <w:r w:rsidRPr="000000B6">
              <w:rPr>
                <w:rFonts w:ascii="Times New Roman" w:hAnsi="Times New Roman" w:cs="Times New Roman"/>
                <w:sz w:val="24"/>
                <w:szCs w:val="24"/>
              </w:rPr>
              <w:t>Ризик випадкової загибелі речі несе ________________</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24"/>
              <w:jc w:val="both"/>
              <w:rPr>
                <w:rFonts w:ascii="Times New Roman" w:hAnsi="Times New Roman" w:cs="Times New Roman"/>
                <w:sz w:val="24"/>
                <w:szCs w:val="24"/>
              </w:rPr>
            </w:pPr>
            <w:r w:rsidRPr="000000B6">
              <w:rPr>
                <w:rFonts w:ascii="Times New Roman" w:hAnsi="Times New Roman" w:cs="Times New Roman"/>
                <w:sz w:val="24"/>
                <w:szCs w:val="24"/>
              </w:rPr>
              <w:t>Ризик випадкової загибелі речі несе __________________</w:t>
            </w:r>
          </w:p>
        </w:tc>
      </w:tr>
      <w:tr w:rsidR="000000B6" w:rsidRPr="000000B6" w:rsidTr="00962805">
        <w:trPr>
          <w:trHeight w:hRule="exact" w:val="787"/>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ind w:left="357" w:hanging="357"/>
              <w:jc w:val="both"/>
              <w:rPr>
                <w:rFonts w:ascii="Times New Roman" w:hAnsi="Times New Roman" w:cs="Times New Roman"/>
                <w:sz w:val="24"/>
                <w:szCs w:val="24"/>
              </w:rPr>
            </w:pPr>
            <w:r w:rsidRPr="000000B6">
              <w:rPr>
                <w:rFonts w:ascii="Times New Roman" w:hAnsi="Times New Roman" w:cs="Times New Roman"/>
                <w:sz w:val="24"/>
                <w:szCs w:val="24"/>
              </w:rPr>
              <w:t>Позичальник зобов'язаний повернути ___________________________________</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14"/>
              <w:jc w:val="both"/>
              <w:rPr>
                <w:rFonts w:ascii="Times New Roman" w:hAnsi="Times New Roman" w:cs="Times New Roman"/>
                <w:sz w:val="24"/>
                <w:szCs w:val="24"/>
              </w:rPr>
            </w:pPr>
            <w:r w:rsidRPr="000000B6">
              <w:rPr>
                <w:rFonts w:ascii="Times New Roman" w:hAnsi="Times New Roman" w:cs="Times New Roman"/>
                <w:sz w:val="24"/>
                <w:szCs w:val="24"/>
              </w:rPr>
              <w:t>Позичальник зобов'язаний повернути _____________________________________</w:t>
            </w:r>
          </w:p>
        </w:tc>
      </w:tr>
      <w:tr w:rsidR="000000B6" w:rsidRPr="000000B6" w:rsidTr="002B6F46">
        <w:trPr>
          <w:trHeight w:hRule="exact" w:val="84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jc w:val="both"/>
              <w:rPr>
                <w:rFonts w:ascii="Times New Roman" w:hAnsi="Times New Roman" w:cs="Times New Roman"/>
                <w:sz w:val="24"/>
                <w:szCs w:val="24"/>
              </w:rPr>
            </w:pPr>
            <w:r w:rsidRPr="000000B6">
              <w:rPr>
                <w:rFonts w:ascii="Times New Roman" w:hAnsi="Times New Roman" w:cs="Times New Roman"/>
                <w:sz w:val="24"/>
                <w:szCs w:val="24"/>
              </w:rPr>
              <w:t>Позика – договір__________________(одно-чи двосторонній?).</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14"/>
              <w:jc w:val="both"/>
              <w:rPr>
                <w:rFonts w:ascii="Times New Roman" w:hAnsi="Times New Roman" w:cs="Times New Roman"/>
                <w:sz w:val="24"/>
                <w:szCs w:val="24"/>
              </w:rPr>
            </w:pPr>
            <w:r w:rsidRPr="000000B6">
              <w:rPr>
                <w:rFonts w:ascii="Times New Roman" w:hAnsi="Times New Roman" w:cs="Times New Roman"/>
                <w:sz w:val="24"/>
                <w:szCs w:val="24"/>
              </w:rPr>
              <w:t>Позичка може бути ______________________(одно-чи двосторонній?).</w:t>
            </w:r>
          </w:p>
        </w:tc>
      </w:tr>
      <w:tr w:rsidR="000000B6" w:rsidRPr="000000B6" w:rsidTr="002B6F46">
        <w:trPr>
          <w:trHeight w:hRule="exact" w:val="85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6"/>
              </w:numPr>
              <w:shd w:val="clear" w:color="auto" w:fill="FFFFFF"/>
              <w:autoSpaceDE w:val="0"/>
              <w:autoSpaceDN w:val="0"/>
              <w:adjustRightInd w:val="0"/>
              <w:spacing w:after="0" w:line="240" w:lineRule="exact"/>
              <w:jc w:val="both"/>
              <w:rPr>
                <w:rFonts w:ascii="Times New Roman" w:hAnsi="Times New Roman" w:cs="Times New Roman"/>
                <w:sz w:val="24"/>
                <w:szCs w:val="24"/>
              </w:rPr>
            </w:pPr>
            <w:r w:rsidRPr="000000B6">
              <w:rPr>
                <w:rFonts w:ascii="Times New Roman" w:hAnsi="Times New Roman" w:cs="Times New Roman"/>
                <w:sz w:val="24"/>
                <w:szCs w:val="24"/>
              </w:rPr>
              <w:t>Позика може бути ____________(сплатним чи безоплатним договір?).</w:t>
            </w:r>
          </w:p>
        </w:tc>
        <w:tc>
          <w:tcPr>
            <w:tcW w:w="4959" w:type="dxa"/>
            <w:tcBorders>
              <w:top w:val="single" w:sz="6" w:space="0" w:color="auto"/>
              <w:left w:val="single" w:sz="6" w:space="0" w:color="auto"/>
              <w:bottom w:val="single" w:sz="6" w:space="0" w:color="auto"/>
              <w:right w:val="single" w:sz="6" w:space="0" w:color="auto"/>
            </w:tcBorders>
            <w:shd w:val="clear" w:color="auto" w:fill="FFFFFF"/>
          </w:tcPr>
          <w:p w:rsidR="007F7BA5" w:rsidRPr="000000B6" w:rsidRDefault="007F7BA5" w:rsidP="00442260">
            <w:pPr>
              <w:widowControl w:val="0"/>
              <w:numPr>
                <w:ilvl w:val="0"/>
                <w:numId w:val="67"/>
              </w:numPr>
              <w:shd w:val="clear" w:color="auto" w:fill="FFFFFF"/>
              <w:autoSpaceDE w:val="0"/>
              <w:autoSpaceDN w:val="0"/>
              <w:adjustRightInd w:val="0"/>
              <w:spacing w:after="0" w:line="240" w:lineRule="exact"/>
              <w:ind w:right="14"/>
              <w:jc w:val="both"/>
              <w:rPr>
                <w:rFonts w:ascii="Times New Roman" w:hAnsi="Times New Roman" w:cs="Times New Roman"/>
                <w:sz w:val="24"/>
                <w:szCs w:val="24"/>
              </w:rPr>
            </w:pPr>
            <w:r w:rsidRPr="000000B6">
              <w:rPr>
                <w:rFonts w:ascii="Times New Roman" w:hAnsi="Times New Roman" w:cs="Times New Roman"/>
                <w:sz w:val="24"/>
                <w:szCs w:val="24"/>
              </w:rPr>
              <w:t>Позичка завжди _______________договір.</w:t>
            </w:r>
          </w:p>
        </w:tc>
      </w:tr>
    </w:tbl>
    <w:p w:rsidR="007F7BA5" w:rsidRPr="000000B6" w:rsidRDefault="007F7BA5" w:rsidP="007F7BA5">
      <w:pPr>
        <w:shd w:val="clear" w:color="auto" w:fill="FFFFFF"/>
        <w:spacing w:line="245" w:lineRule="exact"/>
        <w:ind w:left="24" w:right="10" w:firstLine="350"/>
        <w:jc w:val="both"/>
        <w:rPr>
          <w:rFonts w:ascii="Times New Roman" w:hAnsi="Times New Roman" w:cs="Times New Roman"/>
          <w:b/>
          <w:bCs/>
          <w:iCs/>
          <w:spacing w:val="-6"/>
          <w:sz w:val="24"/>
          <w:szCs w:val="24"/>
        </w:rPr>
      </w:pPr>
    </w:p>
    <w:p w:rsidR="007F7BA5" w:rsidRPr="000000B6" w:rsidRDefault="007F7BA5" w:rsidP="002B6F46">
      <w:pPr>
        <w:pStyle w:val="a3"/>
        <w:jc w:val="center"/>
        <w:rPr>
          <w:rFonts w:ascii="Times New Roman" w:hAnsi="Times New Roman" w:cs="Times New Roman"/>
          <w:b/>
          <w:sz w:val="24"/>
          <w:szCs w:val="24"/>
        </w:rPr>
      </w:pPr>
      <w:r w:rsidRPr="000000B6">
        <w:rPr>
          <w:rFonts w:ascii="Times New Roman" w:hAnsi="Times New Roman" w:cs="Times New Roman"/>
          <w:b/>
          <w:sz w:val="24"/>
          <w:szCs w:val="24"/>
        </w:rPr>
        <w:t>Тест № 9. Тема  Позадоговірні зобов’язання</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pacing w:val="-4"/>
          <w:sz w:val="24"/>
          <w:szCs w:val="24"/>
        </w:rPr>
      </w:pPr>
      <w:r w:rsidRPr="000000B6">
        <w:rPr>
          <w:rFonts w:ascii="Times New Roman" w:hAnsi="Times New Roman" w:cs="Times New Roman"/>
          <w:b/>
          <w:spacing w:val="-4"/>
          <w:sz w:val="24"/>
          <w:szCs w:val="24"/>
        </w:rPr>
        <w:t>Визначте співвідношення:</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6"/>
        <w:gridCol w:w="6998"/>
      </w:tblGrid>
      <w:tr w:rsidR="000000B6" w:rsidRPr="000000B6" w:rsidTr="002B6F46">
        <w:tc>
          <w:tcPr>
            <w:tcW w:w="2376" w:type="dxa"/>
          </w:tcPr>
          <w:p w:rsidR="007F7BA5" w:rsidRPr="000000B6" w:rsidRDefault="007F7BA5" w:rsidP="00442260">
            <w:pPr>
              <w:pStyle w:val="a3"/>
              <w:numPr>
                <w:ilvl w:val="0"/>
                <w:numId w:val="68"/>
              </w:numPr>
              <w:spacing w:after="0"/>
              <w:rPr>
                <w:spacing w:val="-4"/>
                <w:sz w:val="24"/>
                <w:szCs w:val="24"/>
                <w:u w:val="single"/>
                <w:lang w:val="uk-UA"/>
              </w:rPr>
            </w:pPr>
            <w:r w:rsidRPr="000000B6">
              <w:rPr>
                <w:bCs/>
                <w:iCs/>
                <w:spacing w:val="-4"/>
                <w:sz w:val="24"/>
                <w:szCs w:val="24"/>
                <w:lang w:val="uk-UA"/>
              </w:rPr>
              <w:t>Квазіконтракти</w:t>
            </w:r>
          </w:p>
        </w:tc>
        <w:tc>
          <w:tcPr>
            <w:tcW w:w="7371" w:type="dxa"/>
          </w:tcPr>
          <w:p w:rsidR="007F7BA5" w:rsidRPr="000000B6" w:rsidRDefault="007F7BA5" w:rsidP="00442260">
            <w:pPr>
              <w:pStyle w:val="a3"/>
              <w:numPr>
                <w:ilvl w:val="0"/>
                <w:numId w:val="70"/>
              </w:numPr>
              <w:spacing w:after="0"/>
              <w:rPr>
                <w:spacing w:val="-4"/>
                <w:sz w:val="24"/>
                <w:szCs w:val="24"/>
                <w:u w:val="single"/>
                <w:lang w:val="uk-UA"/>
              </w:rPr>
            </w:pPr>
            <w:r w:rsidRPr="000000B6">
              <w:rPr>
                <w:sz w:val="24"/>
                <w:szCs w:val="24"/>
                <w:lang w:val="uk-UA"/>
              </w:rPr>
              <w:t>зобов'язання, які виходили за межі переліку деліктів (реєстру)</w:t>
            </w:r>
          </w:p>
        </w:tc>
      </w:tr>
      <w:tr w:rsidR="000000B6" w:rsidRPr="000000B6" w:rsidTr="002B6F46">
        <w:tc>
          <w:tcPr>
            <w:tcW w:w="2376" w:type="dxa"/>
          </w:tcPr>
          <w:p w:rsidR="007F7BA5" w:rsidRPr="000000B6" w:rsidRDefault="007F7BA5" w:rsidP="00442260">
            <w:pPr>
              <w:pStyle w:val="a3"/>
              <w:numPr>
                <w:ilvl w:val="0"/>
                <w:numId w:val="68"/>
              </w:numPr>
              <w:spacing w:after="0"/>
              <w:rPr>
                <w:spacing w:val="-4"/>
                <w:sz w:val="24"/>
                <w:szCs w:val="24"/>
                <w:u w:val="single"/>
                <w:lang w:val="uk-UA"/>
              </w:rPr>
            </w:pPr>
            <w:r w:rsidRPr="000000B6">
              <w:rPr>
                <w:spacing w:val="-4"/>
                <w:sz w:val="24"/>
                <w:szCs w:val="24"/>
                <w:u w:val="single"/>
                <w:lang w:val="uk-UA"/>
              </w:rPr>
              <w:t>Делікти</w:t>
            </w:r>
          </w:p>
        </w:tc>
        <w:tc>
          <w:tcPr>
            <w:tcW w:w="7371" w:type="dxa"/>
          </w:tcPr>
          <w:p w:rsidR="007F7BA5" w:rsidRPr="000000B6" w:rsidRDefault="007F7BA5" w:rsidP="00442260">
            <w:pPr>
              <w:pStyle w:val="a3"/>
              <w:numPr>
                <w:ilvl w:val="0"/>
                <w:numId w:val="70"/>
              </w:numPr>
              <w:spacing w:after="0"/>
              <w:rPr>
                <w:spacing w:val="-4"/>
                <w:sz w:val="24"/>
                <w:szCs w:val="24"/>
                <w:u w:val="single"/>
                <w:lang w:val="uk-UA"/>
              </w:rPr>
            </w:pPr>
            <w:r w:rsidRPr="000000B6">
              <w:rPr>
                <w:sz w:val="24"/>
                <w:szCs w:val="24"/>
                <w:lang w:val="uk-UA"/>
              </w:rPr>
              <w:t>зобов'язання, які виникали за відсутності договору між сторонами, але які за своїм характером і змістом були подібні до зобов'язань, що виникали з договорів</w:t>
            </w:r>
          </w:p>
        </w:tc>
      </w:tr>
      <w:tr w:rsidR="000000B6" w:rsidRPr="000000B6" w:rsidTr="002B6F46">
        <w:tc>
          <w:tcPr>
            <w:tcW w:w="2376" w:type="dxa"/>
          </w:tcPr>
          <w:p w:rsidR="007F7BA5" w:rsidRPr="000000B6" w:rsidRDefault="007F7BA5" w:rsidP="00442260">
            <w:pPr>
              <w:pStyle w:val="a3"/>
              <w:numPr>
                <w:ilvl w:val="0"/>
                <w:numId w:val="68"/>
              </w:numPr>
              <w:spacing w:after="0"/>
              <w:rPr>
                <w:spacing w:val="-4"/>
                <w:sz w:val="24"/>
                <w:szCs w:val="24"/>
                <w:u w:val="single"/>
                <w:lang w:val="uk-UA"/>
              </w:rPr>
            </w:pPr>
            <w:proofErr w:type="spellStart"/>
            <w:r w:rsidRPr="000000B6">
              <w:rPr>
                <w:sz w:val="24"/>
                <w:szCs w:val="24"/>
                <w:lang w:val="uk-UA"/>
              </w:rPr>
              <w:t>Квазіделікти</w:t>
            </w:r>
            <w:proofErr w:type="spellEnd"/>
            <w:r w:rsidRPr="000000B6">
              <w:rPr>
                <w:sz w:val="24"/>
                <w:szCs w:val="24"/>
                <w:lang w:val="uk-UA"/>
              </w:rPr>
              <w:t>.</w:t>
            </w:r>
          </w:p>
        </w:tc>
        <w:tc>
          <w:tcPr>
            <w:tcW w:w="7371" w:type="dxa"/>
          </w:tcPr>
          <w:p w:rsidR="007F7BA5" w:rsidRPr="000000B6" w:rsidRDefault="007F7BA5" w:rsidP="00442260">
            <w:pPr>
              <w:pStyle w:val="a3"/>
              <w:numPr>
                <w:ilvl w:val="0"/>
                <w:numId w:val="70"/>
              </w:numPr>
              <w:spacing w:after="0"/>
              <w:rPr>
                <w:spacing w:val="-4"/>
                <w:sz w:val="24"/>
                <w:szCs w:val="24"/>
                <w:u w:val="single"/>
                <w:lang w:val="uk-UA"/>
              </w:rPr>
            </w:pPr>
            <w:r w:rsidRPr="000000B6">
              <w:rPr>
                <w:sz w:val="24"/>
                <w:szCs w:val="24"/>
                <w:lang w:val="uk-UA"/>
              </w:rPr>
              <w:t>приватне правопорушення</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pacing w:val="-4"/>
          <w:sz w:val="24"/>
          <w:szCs w:val="24"/>
        </w:rPr>
      </w:pPr>
      <w:r w:rsidRPr="000000B6">
        <w:rPr>
          <w:rFonts w:ascii="Times New Roman" w:hAnsi="Times New Roman" w:cs="Times New Roman"/>
          <w:b/>
          <w:bCs/>
          <w:sz w:val="24"/>
          <w:szCs w:val="24"/>
        </w:rPr>
        <w:t>Визначте</w:t>
      </w:r>
      <w:r w:rsidRPr="000000B6">
        <w:rPr>
          <w:rFonts w:ascii="Times New Roman" w:hAnsi="Times New Roman" w:cs="Times New Roman"/>
          <w:b/>
          <w:spacing w:val="-4"/>
          <w:sz w:val="24"/>
          <w:szCs w:val="24"/>
        </w:rPr>
        <w:t xml:space="preserve"> співвідношення:</w:t>
      </w:r>
    </w:p>
    <w:tbl>
      <w:tblPr>
        <w:tblStyle w:val="a5"/>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7229"/>
      </w:tblGrid>
      <w:tr w:rsidR="000000B6" w:rsidRPr="000000B6" w:rsidTr="00962805">
        <w:tc>
          <w:tcPr>
            <w:tcW w:w="2518" w:type="dxa"/>
          </w:tcPr>
          <w:p w:rsidR="007F7BA5" w:rsidRPr="000000B6" w:rsidRDefault="007F7BA5" w:rsidP="00442260">
            <w:pPr>
              <w:pStyle w:val="a3"/>
              <w:numPr>
                <w:ilvl w:val="0"/>
                <w:numId w:val="69"/>
              </w:numPr>
              <w:spacing w:after="0"/>
              <w:rPr>
                <w:spacing w:val="-4"/>
                <w:sz w:val="24"/>
                <w:szCs w:val="24"/>
                <w:u w:val="single"/>
                <w:lang w:val="uk-UA"/>
              </w:rPr>
            </w:pPr>
            <w:r w:rsidRPr="000000B6">
              <w:rPr>
                <w:bCs/>
                <w:iCs/>
                <w:spacing w:val="-4"/>
                <w:sz w:val="24"/>
                <w:szCs w:val="24"/>
                <w:lang w:val="uk-UA"/>
              </w:rPr>
              <w:t>Квазіконтракти</w:t>
            </w:r>
          </w:p>
        </w:tc>
        <w:tc>
          <w:tcPr>
            <w:tcW w:w="7229" w:type="dxa"/>
          </w:tcPr>
          <w:p w:rsidR="007F7BA5" w:rsidRPr="000000B6" w:rsidRDefault="007F7BA5" w:rsidP="00442260">
            <w:pPr>
              <w:pStyle w:val="a3"/>
              <w:numPr>
                <w:ilvl w:val="0"/>
                <w:numId w:val="71"/>
              </w:numPr>
              <w:spacing w:after="0"/>
              <w:rPr>
                <w:spacing w:val="-4"/>
                <w:sz w:val="24"/>
                <w:szCs w:val="24"/>
                <w:u w:val="single"/>
                <w:lang w:val="uk-UA"/>
              </w:rPr>
            </w:pPr>
            <w:r w:rsidRPr="000000B6">
              <w:rPr>
                <w:iCs/>
                <w:sz w:val="24"/>
                <w:szCs w:val="24"/>
                <w:lang w:val="uk-UA"/>
              </w:rPr>
              <w:t>відповідальність судді за постанову несправедливого присуду,</w:t>
            </w:r>
            <w:r w:rsidR="002B6F46" w:rsidRPr="000000B6">
              <w:rPr>
                <w:iCs/>
                <w:sz w:val="24"/>
                <w:szCs w:val="24"/>
                <w:lang w:val="uk-UA"/>
              </w:rPr>
              <w:t xml:space="preserve"> </w:t>
            </w:r>
            <w:r w:rsidRPr="000000B6">
              <w:rPr>
                <w:iCs/>
                <w:sz w:val="24"/>
                <w:szCs w:val="24"/>
                <w:lang w:val="uk-UA"/>
              </w:rPr>
              <w:t>відповідальність господарів будинку за викинуте або вилите.</w:t>
            </w:r>
          </w:p>
        </w:tc>
      </w:tr>
      <w:tr w:rsidR="000000B6" w:rsidRPr="000000B6" w:rsidTr="00962805">
        <w:tc>
          <w:tcPr>
            <w:tcW w:w="2518" w:type="dxa"/>
          </w:tcPr>
          <w:p w:rsidR="007F7BA5" w:rsidRPr="000000B6" w:rsidRDefault="007F7BA5" w:rsidP="00442260">
            <w:pPr>
              <w:pStyle w:val="a3"/>
              <w:numPr>
                <w:ilvl w:val="0"/>
                <w:numId w:val="69"/>
              </w:numPr>
              <w:spacing w:after="0"/>
              <w:rPr>
                <w:spacing w:val="-4"/>
                <w:sz w:val="24"/>
                <w:szCs w:val="24"/>
                <w:u w:val="single"/>
                <w:lang w:val="uk-UA"/>
              </w:rPr>
            </w:pPr>
            <w:r w:rsidRPr="000000B6">
              <w:rPr>
                <w:spacing w:val="-4"/>
                <w:sz w:val="24"/>
                <w:szCs w:val="24"/>
                <w:u w:val="single"/>
                <w:lang w:val="uk-UA"/>
              </w:rPr>
              <w:t>Делікти</w:t>
            </w:r>
          </w:p>
        </w:tc>
        <w:tc>
          <w:tcPr>
            <w:tcW w:w="7229" w:type="dxa"/>
          </w:tcPr>
          <w:p w:rsidR="007F7BA5" w:rsidRPr="000000B6" w:rsidRDefault="007F7BA5" w:rsidP="00442260">
            <w:pPr>
              <w:widowControl w:val="0"/>
              <w:numPr>
                <w:ilvl w:val="0"/>
                <w:numId w:val="71"/>
              </w:numPr>
              <w:shd w:val="clear" w:color="auto" w:fill="FFFFFF"/>
              <w:tabs>
                <w:tab w:val="left" w:pos="581"/>
              </w:tabs>
              <w:autoSpaceDE w:val="0"/>
              <w:autoSpaceDN w:val="0"/>
              <w:adjustRightInd w:val="0"/>
              <w:spacing w:line="360" w:lineRule="auto"/>
              <w:rPr>
                <w:spacing w:val="-13"/>
                <w:sz w:val="24"/>
                <w:szCs w:val="24"/>
                <w:lang w:val="uk-UA"/>
              </w:rPr>
            </w:pPr>
            <w:r w:rsidRPr="000000B6">
              <w:rPr>
                <w:bCs/>
                <w:iCs/>
                <w:spacing w:val="3"/>
                <w:sz w:val="24"/>
                <w:szCs w:val="24"/>
                <w:lang w:val="uk-UA"/>
              </w:rPr>
              <w:t>ведення чужих справ без доручення</w:t>
            </w:r>
            <w:r w:rsidR="002B6F46" w:rsidRPr="000000B6">
              <w:rPr>
                <w:bCs/>
                <w:iCs/>
                <w:spacing w:val="3"/>
                <w:sz w:val="24"/>
                <w:szCs w:val="24"/>
                <w:lang w:val="uk-UA"/>
              </w:rPr>
              <w:t>;</w:t>
            </w:r>
            <w:r w:rsidRPr="000000B6">
              <w:rPr>
                <w:bCs/>
                <w:iCs/>
                <w:spacing w:val="3"/>
                <w:sz w:val="24"/>
                <w:szCs w:val="24"/>
                <w:lang w:val="uk-UA"/>
              </w:rPr>
              <w:t xml:space="preserve"> </w:t>
            </w:r>
          </w:p>
          <w:p w:rsidR="007F7BA5" w:rsidRPr="000000B6" w:rsidRDefault="007F7BA5" w:rsidP="00442260">
            <w:pPr>
              <w:widowControl w:val="0"/>
              <w:numPr>
                <w:ilvl w:val="0"/>
                <w:numId w:val="71"/>
              </w:numPr>
              <w:shd w:val="clear" w:color="auto" w:fill="FFFFFF"/>
              <w:autoSpaceDE w:val="0"/>
              <w:autoSpaceDN w:val="0"/>
              <w:adjustRightInd w:val="0"/>
              <w:spacing w:before="34" w:line="360" w:lineRule="auto"/>
              <w:rPr>
                <w:spacing w:val="-4"/>
                <w:sz w:val="24"/>
                <w:szCs w:val="24"/>
                <w:u w:val="single"/>
                <w:lang w:val="uk-UA"/>
              </w:rPr>
            </w:pPr>
            <w:r w:rsidRPr="000000B6">
              <w:rPr>
                <w:bCs/>
                <w:iCs/>
                <w:spacing w:val="-4"/>
                <w:sz w:val="24"/>
                <w:szCs w:val="24"/>
                <w:lang w:val="uk-UA"/>
              </w:rPr>
              <w:t xml:space="preserve">безпідставне збагачення однієї особи за рахунок іншої </w:t>
            </w:r>
          </w:p>
        </w:tc>
      </w:tr>
      <w:tr w:rsidR="000000B6" w:rsidRPr="000000B6" w:rsidTr="00962805">
        <w:tc>
          <w:tcPr>
            <w:tcW w:w="2518" w:type="dxa"/>
          </w:tcPr>
          <w:p w:rsidR="007F7BA5" w:rsidRPr="000000B6" w:rsidRDefault="007F7BA5" w:rsidP="00442260">
            <w:pPr>
              <w:pStyle w:val="a3"/>
              <w:numPr>
                <w:ilvl w:val="0"/>
                <w:numId w:val="69"/>
              </w:numPr>
              <w:spacing w:after="0"/>
              <w:rPr>
                <w:spacing w:val="-4"/>
                <w:sz w:val="24"/>
                <w:szCs w:val="24"/>
                <w:u w:val="single"/>
                <w:lang w:val="uk-UA"/>
              </w:rPr>
            </w:pPr>
            <w:proofErr w:type="spellStart"/>
            <w:r w:rsidRPr="000000B6">
              <w:rPr>
                <w:sz w:val="24"/>
                <w:szCs w:val="24"/>
                <w:lang w:val="uk-UA"/>
              </w:rPr>
              <w:t>Квазіделікти</w:t>
            </w:r>
            <w:proofErr w:type="spellEnd"/>
            <w:r w:rsidRPr="000000B6">
              <w:rPr>
                <w:sz w:val="24"/>
                <w:szCs w:val="24"/>
                <w:lang w:val="uk-UA"/>
              </w:rPr>
              <w:t>.</w:t>
            </w:r>
          </w:p>
        </w:tc>
        <w:tc>
          <w:tcPr>
            <w:tcW w:w="7229" w:type="dxa"/>
          </w:tcPr>
          <w:p w:rsidR="007F7BA5" w:rsidRPr="000000B6" w:rsidRDefault="007F7BA5" w:rsidP="00442260">
            <w:pPr>
              <w:widowControl w:val="0"/>
              <w:numPr>
                <w:ilvl w:val="0"/>
                <w:numId w:val="71"/>
              </w:numPr>
              <w:shd w:val="clear" w:color="auto" w:fill="FFFFFF"/>
              <w:autoSpaceDE w:val="0"/>
              <w:autoSpaceDN w:val="0"/>
              <w:adjustRightInd w:val="0"/>
              <w:spacing w:line="254" w:lineRule="exact"/>
              <w:rPr>
                <w:spacing w:val="-4"/>
                <w:sz w:val="24"/>
                <w:szCs w:val="24"/>
                <w:u w:val="single"/>
                <w:lang w:val="uk-UA"/>
              </w:rPr>
            </w:pPr>
            <w:r w:rsidRPr="000000B6">
              <w:rPr>
                <w:iCs/>
                <w:spacing w:val="1"/>
                <w:sz w:val="24"/>
                <w:szCs w:val="24"/>
                <w:lang w:val="uk-UA"/>
              </w:rPr>
              <w:t>особиста образа;</w:t>
            </w:r>
            <w:r w:rsidRPr="000000B6">
              <w:rPr>
                <w:spacing w:val="1"/>
                <w:sz w:val="24"/>
                <w:szCs w:val="24"/>
                <w:lang w:val="uk-UA"/>
              </w:rPr>
              <w:t xml:space="preserve"> </w:t>
            </w:r>
            <w:r w:rsidRPr="000000B6">
              <w:rPr>
                <w:iCs/>
                <w:spacing w:val="1"/>
                <w:sz w:val="24"/>
                <w:szCs w:val="24"/>
                <w:lang w:val="uk-UA"/>
              </w:rPr>
              <w:t>крадіжка;</w:t>
            </w:r>
            <w:r w:rsidRPr="000000B6">
              <w:rPr>
                <w:spacing w:val="3"/>
                <w:sz w:val="24"/>
                <w:szCs w:val="24"/>
                <w:lang w:val="uk-UA"/>
              </w:rPr>
              <w:t xml:space="preserve"> </w:t>
            </w:r>
            <w:r w:rsidRPr="000000B6">
              <w:rPr>
                <w:iCs/>
                <w:spacing w:val="3"/>
                <w:sz w:val="24"/>
                <w:szCs w:val="24"/>
                <w:lang w:val="uk-UA"/>
              </w:rPr>
              <w:t>пограбування;</w:t>
            </w:r>
            <w:r w:rsidRPr="000000B6">
              <w:rPr>
                <w:spacing w:val="3"/>
                <w:sz w:val="24"/>
                <w:szCs w:val="24"/>
                <w:lang w:val="uk-UA"/>
              </w:rPr>
              <w:t xml:space="preserve">) </w:t>
            </w:r>
            <w:r w:rsidRPr="000000B6">
              <w:rPr>
                <w:iCs/>
                <w:spacing w:val="3"/>
                <w:sz w:val="24"/>
                <w:szCs w:val="24"/>
                <w:lang w:val="uk-UA"/>
              </w:rPr>
              <w:t>неправомірне пошкодження або знищення чу</w:t>
            </w:r>
            <w:r w:rsidRPr="000000B6">
              <w:rPr>
                <w:iCs/>
                <w:sz w:val="24"/>
                <w:szCs w:val="24"/>
                <w:lang w:val="uk-UA"/>
              </w:rPr>
              <w:t>жого майна;</w:t>
            </w:r>
            <w:r w:rsidRPr="000000B6">
              <w:rPr>
                <w:sz w:val="24"/>
                <w:szCs w:val="24"/>
                <w:lang w:val="uk-UA"/>
              </w:rPr>
              <w:t xml:space="preserve"> </w:t>
            </w:r>
            <w:r w:rsidRPr="000000B6">
              <w:rPr>
                <w:iCs/>
                <w:sz w:val="24"/>
                <w:szCs w:val="24"/>
                <w:lang w:val="uk-UA"/>
              </w:rPr>
              <w:t>загроза;</w:t>
            </w:r>
            <w:r w:rsidRPr="000000B6">
              <w:rPr>
                <w:sz w:val="24"/>
                <w:szCs w:val="24"/>
                <w:lang w:val="uk-UA"/>
              </w:rPr>
              <w:t xml:space="preserve"> </w:t>
            </w:r>
            <w:r w:rsidRPr="000000B6">
              <w:rPr>
                <w:iCs/>
                <w:sz w:val="24"/>
                <w:szCs w:val="24"/>
                <w:lang w:val="uk-UA"/>
              </w:rPr>
              <w:t>обман; обман кредиторів</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pacing w:val="-4"/>
          <w:sz w:val="24"/>
          <w:szCs w:val="24"/>
        </w:rPr>
      </w:pPr>
      <w:r w:rsidRPr="000000B6">
        <w:rPr>
          <w:rFonts w:ascii="Times New Roman" w:hAnsi="Times New Roman" w:cs="Times New Roman"/>
          <w:b/>
          <w:bCs/>
          <w:sz w:val="24"/>
          <w:szCs w:val="24"/>
        </w:rPr>
        <w:t>Визначте</w:t>
      </w:r>
      <w:r w:rsidRPr="000000B6">
        <w:rPr>
          <w:rFonts w:ascii="Times New Roman" w:hAnsi="Times New Roman" w:cs="Times New Roman"/>
          <w:b/>
          <w:spacing w:val="-4"/>
          <w:sz w:val="24"/>
          <w:szCs w:val="24"/>
        </w:rPr>
        <w:t xml:space="preserve"> відповідність між поняттями та їх визначеннями:</w:t>
      </w:r>
    </w:p>
    <w:tbl>
      <w:tblPr>
        <w:tblW w:w="0" w:type="auto"/>
        <w:tblLook w:val="0000" w:firstRow="0" w:lastRow="0" w:firstColumn="0" w:lastColumn="0" w:noHBand="0" w:noVBand="0"/>
      </w:tblPr>
      <w:tblGrid>
        <w:gridCol w:w="3490"/>
        <w:gridCol w:w="5864"/>
      </w:tblGrid>
      <w:tr w:rsidR="000000B6" w:rsidRPr="000000B6" w:rsidTr="000267DC">
        <w:tc>
          <w:tcPr>
            <w:tcW w:w="3528" w:type="dxa"/>
          </w:tcPr>
          <w:p w:rsidR="007F7BA5" w:rsidRPr="000000B6" w:rsidRDefault="007F7BA5" w:rsidP="00A03521">
            <w:pPr>
              <w:widowControl w:val="0"/>
              <w:numPr>
                <w:ilvl w:val="1"/>
                <w:numId w:val="48"/>
              </w:numPr>
              <w:tabs>
                <w:tab w:val="clear" w:pos="1440"/>
                <w:tab w:val="num" w:pos="360"/>
              </w:tabs>
              <w:autoSpaceDE w:val="0"/>
              <w:autoSpaceDN w:val="0"/>
              <w:adjustRightInd w:val="0"/>
              <w:spacing w:after="0" w:line="240" w:lineRule="auto"/>
              <w:ind w:left="360"/>
              <w:rPr>
                <w:rFonts w:ascii="Times New Roman" w:hAnsi="Times New Roman" w:cs="Times New Roman"/>
                <w:sz w:val="24"/>
                <w:szCs w:val="24"/>
              </w:rPr>
            </w:pPr>
            <w:r w:rsidRPr="000000B6">
              <w:rPr>
                <w:rFonts w:ascii="Times New Roman" w:hAnsi="Times New Roman" w:cs="Times New Roman"/>
                <w:sz w:val="24"/>
                <w:szCs w:val="24"/>
              </w:rPr>
              <w:t xml:space="preserve">Зобов’язання </w:t>
            </w:r>
          </w:p>
        </w:tc>
        <w:tc>
          <w:tcPr>
            <w:tcW w:w="5940" w:type="dxa"/>
          </w:tcPr>
          <w:p w:rsidR="007F7BA5" w:rsidRPr="000000B6" w:rsidRDefault="007F7BA5" w:rsidP="00442260">
            <w:pPr>
              <w:widowControl w:val="0"/>
              <w:numPr>
                <w:ilvl w:val="0"/>
                <w:numId w:val="116"/>
              </w:numPr>
              <w:shd w:val="clear" w:color="auto" w:fill="FFFFFF"/>
              <w:tabs>
                <w:tab w:val="left" w:pos="581"/>
              </w:tabs>
              <w:autoSpaceDE w:val="0"/>
              <w:autoSpaceDN w:val="0"/>
              <w:adjustRightInd w:val="0"/>
              <w:spacing w:after="0" w:line="360" w:lineRule="auto"/>
              <w:rPr>
                <w:rFonts w:ascii="Times New Roman" w:hAnsi="Times New Roman" w:cs="Times New Roman"/>
                <w:bCs/>
                <w:iCs/>
                <w:spacing w:val="3"/>
                <w:sz w:val="24"/>
                <w:szCs w:val="24"/>
              </w:rPr>
            </w:pPr>
            <w:r w:rsidRPr="000000B6">
              <w:rPr>
                <w:rFonts w:ascii="Times New Roman" w:hAnsi="Times New Roman" w:cs="Times New Roman"/>
                <w:bCs/>
                <w:iCs/>
                <w:spacing w:val="3"/>
                <w:sz w:val="24"/>
                <w:szCs w:val="24"/>
              </w:rPr>
              <w:t>правомірні дії, спрямовані на досягнення певного правового результату</w:t>
            </w:r>
          </w:p>
        </w:tc>
      </w:tr>
      <w:tr w:rsidR="000000B6" w:rsidRPr="000000B6" w:rsidTr="000267DC">
        <w:tc>
          <w:tcPr>
            <w:tcW w:w="3528" w:type="dxa"/>
          </w:tcPr>
          <w:p w:rsidR="007F7BA5" w:rsidRPr="000000B6" w:rsidRDefault="007F7BA5" w:rsidP="00A03521">
            <w:pPr>
              <w:widowControl w:val="0"/>
              <w:numPr>
                <w:ilvl w:val="1"/>
                <w:numId w:val="48"/>
              </w:numPr>
              <w:tabs>
                <w:tab w:val="clear" w:pos="1440"/>
                <w:tab w:val="num" w:pos="360"/>
              </w:tabs>
              <w:autoSpaceDE w:val="0"/>
              <w:autoSpaceDN w:val="0"/>
              <w:adjustRightInd w:val="0"/>
              <w:spacing w:after="0" w:line="240" w:lineRule="auto"/>
              <w:ind w:left="360"/>
              <w:rPr>
                <w:rFonts w:ascii="Times New Roman" w:hAnsi="Times New Roman" w:cs="Times New Roman"/>
                <w:sz w:val="24"/>
                <w:szCs w:val="24"/>
              </w:rPr>
            </w:pPr>
            <w:r w:rsidRPr="000000B6">
              <w:rPr>
                <w:rFonts w:ascii="Times New Roman" w:hAnsi="Times New Roman" w:cs="Times New Roman"/>
                <w:sz w:val="24"/>
                <w:szCs w:val="24"/>
              </w:rPr>
              <w:t>Правочин</w:t>
            </w:r>
          </w:p>
        </w:tc>
        <w:tc>
          <w:tcPr>
            <w:tcW w:w="5940" w:type="dxa"/>
          </w:tcPr>
          <w:p w:rsidR="007F7BA5" w:rsidRPr="000000B6" w:rsidRDefault="007F7BA5" w:rsidP="00442260">
            <w:pPr>
              <w:widowControl w:val="0"/>
              <w:numPr>
                <w:ilvl w:val="0"/>
                <w:numId w:val="116"/>
              </w:numPr>
              <w:shd w:val="clear" w:color="auto" w:fill="FFFFFF"/>
              <w:tabs>
                <w:tab w:val="left" w:pos="581"/>
              </w:tabs>
              <w:autoSpaceDE w:val="0"/>
              <w:autoSpaceDN w:val="0"/>
              <w:adjustRightInd w:val="0"/>
              <w:spacing w:after="0" w:line="360" w:lineRule="auto"/>
              <w:rPr>
                <w:rFonts w:ascii="Times New Roman" w:hAnsi="Times New Roman" w:cs="Times New Roman"/>
                <w:bCs/>
                <w:iCs/>
                <w:spacing w:val="3"/>
                <w:sz w:val="24"/>
                <w:szCs w:val="24"/>
              </w:rPr>
            </w:pPr>
            <w:r w:rsidRPr="000000B6">
              <w:rPr>
                <w:rFonts w:ascii="Times New Roman" w:hAnsi="Times New Roman" w:cs="Times New Roman"/>
                <w:bCs/>
                <w:iCs/>
                <w:spacing w:val="3"/>
                <w:sz w:val="24"/>
                <w:szCs w:val="24"/>
              </w:rPr>
              <w:t>волевиявлення двох або декількох осіб, спрямоване на досягнення певного правового результату</w:t>
            </w:r>
          </w:p>
        </w:tc>
      </w:tr>
      <w:tr w:rsidR="000000B6" w:rsidRPr="000000B6" w:rsidTr="000267DC">
        <w:tc>
          <w:tcPr>
            <w:tcW w:w="3528" w:type="dxa"/>
          </w:tcPr>
          <w:p w:rsidR="007F7BA5" w:rsidRPr="000000B6" w:rsidRDefault="007F7BA5" w:rsidP="00A03521">
            <w:pPr>
              <w:widowControl w:val="0"/>
              <w:numPr>
                <w:ilvl w:val="1"/>
                <w:numId w:val="48"/>
              </w:numPr>
              <w:tabs>
                <w:tab w:val="clear" w:pos="1440"/>
                <w:tab w:val="num" w:pos="360"/>
              </w:tabs>
              <w:autoSpaceDE w:val="0"/>
              <w:autoSpaceDN w:val="0"/>
              <w:adjustRightInd w:val="0"/>
              <w:spacing w:after="0" w:line="240" w:lineRule="auto"/>
              <w:ind w:left="360"/>
              <w:rPr>
                <w:rFonts w:ascii="Times New Roman" w:hAnsi="Times New Roman" w:cs="Times New Roman"/>
                <w:sz w:val="24"/>
                <w:szCs w:val="24"/>
              </w:rPr>
            </w:pPr>
            <w:r w:rsidRPr="000000B6">
              <w:rPr>
                <w:rFonts w:ascii="Times New Roman" w:hAnsi="Times New Roman" w:cs="Times New Roman"/>
                <w:sz w:val="24"/>
                <w:szCs w:val="24"/>
              </w:rPr>
              <w:t>Делікт</w:t>
            </w:r>
          </w:p>
        </w:tc>
        <w:tc>
          <w:tcPr>
            <w:tcW w:w="5940" w:type="dxa"/>
          </w:tcPr>
          <w:p w:rsidR="007F7BA5" w:rsidRPr="000000B6" w:rsidRDefault="007F7BA5" w:rsidP="00442260">
            <w:pPr>
              <w:widowControl w:val="0"/>
              <w:numPr>
                <w:ilvl w:val="0"/>
                <w:numId w:val="116"/>
              </w:numPr>
              <w:shd w:val="clear" w:color="auto" w:fill="FFFFFF"/>
              <w:tabs>
                <w:tab w:val="left" w:pos="581"/>
              </w:tabs>
              <w:autoSpaceDE w:val="0"/>
              <w:autoSpaceDN w:val="0"/>
              <w:adjustRightInd w:val="0"/>
              <w:spacing w:after="0" w:line="360" w:lineRule="auto"/>
              <w:rPr>
                <w:rFonts w:ascii="Times New Roman" w:hAnsi="Times New Roman" w:cs="Times New Roman"/>
                <w:bCs/>
                <w:iCs/>
                <w:spacing w:val="3"/>
                <w:sz w:val="24"/>
                <w:szCs w:val="24"/>
              </w:rPr>
            </w:pPr>
            <w:r w:rsidRPr="000000B6">
              <w:rPr>
                <w:rFonts w:ascii="Times New Roman" w:hAnsi="Times New Roman" w:cs="Times New Roman"/>
                <w:bCs/>
                <w:iCs/>
                <w:spacing w:val="3"/>
                <w:sz w:val="24"/>
                <w:szCs w:val="24"/>
              </w:rPr>
              <w:t>правовідношення, через яке одна сторона (кредитор) має право вимагати, щоб друга сторона (боржник) вчинила яку-небудь дію або виконала вимогу кредитора</w:t>
            </w:r>
          </w:p>
        </w:tc>
      </w:tr>
      <w:tr w:rsidR="000000B6" w:rsidRPr="000000B6" w:rsidTr="000267DC">
        <w:tc>
          <w:tcPr>
            <w:tcW w:w="3528" w:type="dxa"/>
          </w:tcPr>
          <w:p w:rsidR="007F7BA5" w:rsidRPr="000000B6" w:rsidRDefault="007F7BA5" w:rsidP="00A03521">
            <w:pPr>
              <w:widowControl w:val="0"/>
              <w:numPr>
                <w:ilvl w:val="1"/>
                <w:numId w:val="48"/>
              </w:numPr>
              <w:tabs>
                <w:tab w:val="clear" w:pos="1440"/>
                <w:tab w:val="num" w:pos="360"/>
              </w:tabs>
              <w:autoSpaceDE w:val="0"/>
              <w:autoSpaceDN w:val="0"/>
              <w:adjustRightInd w:val="0"/>
              <w:spacing w:after="0" w:line="240" w:lineRule="auto"/>
              <w:ind w:left="360"/>
              <w:rPr>
                <w:rFonts w:ascii="Times New Roman" w:hAnsi="Times New Roman" w:cs="Times New Roman"/>
                <w:sz w:val="24"/>
                <w:szCs w:val="24"/>
              </w:rPr>
            </w:pPr>
            <w:r w:rsidRPr="000000B6">
              <w:rPr>
                <w:rFonts w:ascii="Times New Roman" w:hAnsi="Times New Roman" w:cs="Times New Roman"/>
                <w:sz w:val="24"/>
                <w:szCs w:val="24"/>
              </w:rPr>
              <w:lastRenderedPageBreak/>
              <w:t xml:space="preserve"> Договір</w:t>
            </w:r>
          </w:p>
        </w:tc>
        <w:tc>
          <w:tcPr>
            <w:tcW w:w="5940" w:type="dxa"/>
          </w:tcPr>
          <w:p w:rsidR="007F7BA5" w:rsidRPr="000000B6" w:rsidRDefault="007F7BA5" w:rsidP="00442260">
            <w:pPr>
              <w:widowControl w:val="0"/>
              <w:numPr>
                <w:ilvl w:val="0"/>
                <w:numId w:val="116"/>
              </w:numPr>
              <w:shd w:val="clear" w:color="auto" w:fill="FFFFFF"/>
              <w:tabs>
                <w:tab w:val="left" w:pos="581"/>
              </w:tabs>
              <w:autoSpaceDE w:val="0"/>
              <w:autoSpaceDN w:val="0"/>
              <w:adjustRightInd w:val="0"/>
              <w:spacing w:after="0" w:line="360" w:lineRule="auto"/>
              <w:rPr>
                <w:rFonts w:ascii="Times New Roman" w:hAnsi="Times New Roman" w:cs="Times New Roman"/>
                <w:bCs/>
                <w:iCs/>
                <w:spacing w:val="3"/>
                <w:sz w:val="24"/>
                <w:szCs w:val="24"/>
              </w:rPr>
            </w:pPr>
            <w:r w:rsidRPr="000000B6">
              <w:rPr>
                <w:rFonts w:ascii="Times New Roman" w:hAnsi="Times New Roman" w:cs="Times New Roman"/>
                <w:bCs/>
                <w:iCs/>
                <w:spacing w:val="3"/>
                <w:sz w:val="24"/>
                <w:szCs w:val="24"/>
              </w:rPr>
              <w:t>приватне правопорушення</w:t>
            </w:r>
          </w:p>
        </w:tc>
      </w:tr>
    </w:tbl>
    <w:p w:rsidR="007F7BA5" w:rsidRPr="000000B6" w:rsidRDefault="007F7BA5" w:rsidP="007F7BA5">
      <w:pPr>
        <w:ind w:left="360"/>
        <w:jc w:val="both"/>
        <w:rPr>
          <w:rFonts w:ascii="Times New Roman" w:hAnsi="Times New Roman" w:cs="Times New Roman"/>
          <w:sz w:val="24"/>
          <w:szCs w:val="24"/>
        </w:rPr>
      </w:pPr>
    </w:p>
    <w:p w:rsidR="007F7BA5" w:rsidRPr="000000B6" w:rsidRDefault="007F7BA5" w:rsidP="007F7BA5">
      <w:pPr>
        <w:jc w:val="center"/>
        <w:rPr>
          <w:rFonts w:ascii="Times New Roman" w:hAnsi="Times New Roman" w:cs="Times New Roman"/>
          <w:b/>
          <w:sz w:val="24"/>
          <w:szCs w:val="24"/>
        </w:rPr>
      </w:pPr>
      <w:r w:rsidRPr="000000B6">
        <w:rPr>
          <w:rFonts w:ascii="Times New Roman" w:hAnsi="Times New Roman" w:cs="Times New Roman"/>
          <w:b/>
          <w:sz w:val="24"/>
          <w:szCs w:val="24"/>
        </w:rPr>
        <w:t>Тест № 10. Тема:Спадкове право</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Спадкування</w:t>
      </w:r>
      <w:r w:rsidRPr="000000B6">
        <w:rPr>
          <w:rFonts w:ascii="Times New Roman" w:hAnsi="Times New Roman" w:cs="Times New Roman"/>
          <w:b/>
          <w:sz w:val="24"/>
          <w:szCs w:val="24"/>
        </w:rPr>
        <w:t xml:space="preserve"> майна було можливе з наступних правових підстав: </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 xml:space="preserve">А) за законом </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 за заповітом</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В) за законом та заповітом одночасно</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Коли до </w:t>
      </w:r>
      <w:r w:rsidRPr="000000B6">
        <w:rPr>
          <w:rFonts w:ascii="Times New Roman" w:hAnsi="Times New Roman" w:cs="Times New Roman"/>
          <w:b/>
          <w:bCs/>
          <w:sz w:val="24"/>
          <w:szCs w:val="24"/>
        </w:rPr>
        <w:t>спадкоємців</w:t>
      </w:r>
      <w:r w:rsidRPr="000000B6">
        <w:rPr>
          <w:rFonts w:ascii="Times New Roman" w:hAnsi="Times New Roman" w:cs="Times New Roman"/>
          <w:b/>
          <w:sz w:val="24"/>
          <w:szCs w:val="24"/>
        </w:rPr>
        <w:t xml:space="preserve"> переходило все майно, права та обов'язки покійного, це</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iCs/>
          <w:sz w:val="24"/>
          <w:szCs w:val="24"/>
        </w:rPr>
        <w:t>А)Сингулярне наступництво</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iCs/>
          <w:sz w:val="24"/>
          <w:szCs w:val="24"/>
        </w:rPr>
        <w:t xml:space="preserve">Б) </w:t>
      </w:r>
      <w:r w:rsidRPr="000000B6">
        <w:rPr>
          <w:rFonts w:ascii="Times New Roman" w:hAnsi="Times New Roman" w:cs="Times New Roman"/>
          <w:sz w:val="24"/>
          <w:szCs w:val="24"/>
        </w:rPr>
        <w:t>Універсальне</w:t>
      </w:r>
      <w:r w:rsidRPr="000000B6">
        <w:rPr>
          <w:rFonts w:ascii="Times New Roman" w:hAnsi="Times New Roman" w:cs="Times New Roman"/>
          <w:iCs/>
          <w:sz w:val="24"/>
          <w:szCs w:val="24"/>
        </w:rPr>
        <w:t xml:space="preserve"> наступництво</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sz w:val="24"/>
          <w:szCs w:val="24"/>
        </w:rPr>
      </w:pPr>
      <w:r w:rsidRPr="000000B6">
        <w:rPr>
          <w:rFonts w:ascii="Times New Roman" w:hAnsi="Times New Roman" w:cs="Times New Roman"/>
          <w:b/>
          <w:sz w:val="24"/>
          <w:szCs w:val="24"/>
        </w:rPr>
        <w:t xml:space="preserve">Часом </w:t>
      </w:r>
      <w:r w:rsidRPr="000000B6">
        <w:rPr>
          <w:rFonts w:ascii="Times New Roman" w:hAnsi="Times New Roman" w:cs="Times New Roman"/>
          <w:b/>
          <w:bCs/>
          <w:sz w:val="24"/>
          <w:szCs w:val="24"/>
        </w:rPr>
        <w:t>відкриття</w:t>
      </w:r>
      <w:r w:rsidRPr="000000B6">
        <w:rPr>
          <w:rFonts w:ascii="Times New Roman" w:hAnsi="Times New Roman" w:cs="Times New Roman"/>
          <w:b/>
          <w:sz w:val="24"/>
          <w:szCs w:val="24"/>
        </w:rPr>
        <w:t xml:space="preserve"> спадщини називається</w:t>
      </w:r>
      <w:r w:rsidRPr="000000B6">
        <w:rPr>
          <w:rFonts w:ascii="Times New Roman" w:hAnsi="Times New Roman" w:cs="Times New Roman"/>
          <w:sz w:val="24"/>
          <w:szCs w:val="24"/>
        </w:rPr>
        <w:t>_______________________________________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Назвіть </w:t>
      </w:r>
      <w:r w:rsidRPr="000000B6">
        <w:rPr>
          <w:rFonts w:ascii="Times New Roman" w:hAnsi="Times New Roman" w:cs="Times New Roman"/>
          <w:b/>
          <w:bCs/>
          <w:sz w:val="24"/>
          <w:szCs w:val="24"/>
        </w:rPr>
        <w:t>умови</w:t>
      </w:r>
      <w:r w:rsidRPr="000000B6">
        <w:rPr>
          <w:rFonts w:ascii="Times New Roman" w:hAnsi="Times New Roman" w:cs="Times New Roman"/>
          <w:b/>
          <w:sz w:val="24"/>
          <w:szCs w:val="24"/>
        </w:rPr>
        <w:t xml:space="preserve"> дійсності заповіту:</w:t>
      </w:r>
    </w:p>
    <w:p w:rsidR="007F7BA5" w:rsidRPr="000000B6" w:rsidRDefault="007F7BA5" w:rsidP="007F7BA5">
      <w:pPr>
        <w:shd w:val="clear" w:color="auto" w:fill="FFFFFF"/>
        <w:spacing w:line="360" w:lineRule="auto"/>
        <w:rPr>
          <w:rFonts w:ascii="Times New Roman" w:hAnsi="Times New Roman" w:cs="Times New Roman"/>
          <w:sz w:val="24"/>
          <w:szCs w:val="24"/>
        </w:rPr>
      </w:pPr>
      <w:r w:rsidRPr="000000B6">
        <w:rPr>
          <w:rFonts w:ascii="Times New Roman" w:hAnsi="Times New Roman" w:cs="Times New Roman"/>
          <w:sz w:val="24"/>
          <w:szCs w:val="24"/>
        </w:rPr>
        <w:t>________________________________________________________________________________</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Основний</w:t>
      </w:r>
      <w:r w:rsidRPr="000000B6">
        <w:rPr>
          <w:rFonts w:ascii="Times New Roman" w:hAnsi="Times New Roman" w:cs="Times New Roman"/>
          <w:b/>
          <w:sz w:val="24"/>
          <w:szCs w:val="24"/>
        </w:rPr>
        <w:t>(головний) елемент змісту будь-якого заповіту___</w:t>
      </w:r>
      <w:r w:rsidR="00DE1DD8" w:rsidRPr="000000B6">
        <w:rPr>
          <w:rFonts w:ascii="Times New Roman" w:hAnsi="Times New Roman" w:cs="Times New Roman"/>
          <w:b/>
          <w:sz w:val="24"/>
          <w:szCs w:val="24"/>
        </w:rPr>
        <w:t>_</w:t>
      </w:r>
      <w:r w:rsidRPr="000000B6">
        <w:rPr>
          <w:rFonts w:ascii="Times New Roman" w:hAnsi="Times New Roman" w:cs="Times New Roman"/>
          <w:b/>
          <w:sz w:val="24"/>
          <w:szCs w:val="24"/>
        </w:rPr>
        <w:t xml:space="preserve">_____________________ </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bCs/>
          <w:sz w:val="24"/>
          <w:szCs w:val="24"/>
        </w:rPr>
        <w:t>Спадкування</w:t>
      </w:r>
      <w:r w:rsidRPr="000000B6">
        <w:rPr>
          <w:rFonts w:ascii="Times New Roman" w:hAnsi="Times New Roman" w:cs="Times New Roman"/>
          <w:b/>
          <w:sz w:val="24"/>
          <w:szCs w:val="24"/>
        </w:rPr>
        <w:t xml:space="preserve"> за законом застосовувалося у випадках:</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А)</w:t>
      </w:r>
      <w:r w:rsidRPr="000000B6">
        <w:rPr>
          <w:rFonts w:ascii="Times New Roman" w:hAnsi="Times New Roman" w:cs="Times New Roman"/>
          <w:sz w:val="24"/>
          <w:szCs w:val="24"/>
        </w:rPr>
        <w:tab/>
        <w:t>відсутності заповіту;</w:t>
      </w:r>
    </w:p>
    <w:p w:rsidR="007F7BA5" w:rsidRPr="000000B6" w:rsidRDefault="007F7BA5" w:rsidP="00962805">
      <w:pPr>
        <w:shd w:val="clear" w:color="auto" w:fill="FFFFFF"/>
        <w:tabs>
          <w:tab w:val="left" w:pos="802"/>
        </w:tabs>
        <w:spacing w:after="0"/>
        <w:ind w:left="357"/>
        <w:rPr>
          <w:rFonts w:ascii="Times New Roman" w:hAnsi="Times New Roman" w:cs="Times New Roman"/>
          <w:sz w:val="24"/>
          <w:szCs w:val="24"/>
        </w:rPr>
      </w:pPr>
      <w:r w:rsidRPr="000000B6">
        <w:rPr>
          <w:rFonts w:ascii="Times New Roman" w:hAnsi="Times New Roman" w:cs="Times New Roman"/>
          <w:sz w:val="24"/>
          <w:szCs w:val="24"/>
        </w:rPr>
        <w:t>Б)</w:t>
      </w:r>
      <w:r w:rsidRPr="000000B6">
        <w:rPr>
          <w:rFonts w:ascii="Times New Roman" w:hAnsi="Times New Roman" w:cs="Times New Roman"/>
          <w:sz w:val="24"/>
          <w:szCs w:val="24"/>
        </w:rPr>
        <w:tab/>
        <w:t>визначення заповіту недійсним;</w:t>
      </w:r>
    </w:p>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 xml:space="preserve">При </w:t>
      </w:r>
      <w:r w:rsidRPr="000000B6">
        <w:rPr>
          <w:rFonts w:ascii="Times New Roman" w:hAnsi="Times New Roman" w:cs="Times New Roman"/>
          <w:b/>
          <w:bCs/>
          <w:sz w:val="24"/>
          <w:szCs w:val="24"/>
        </w:rPr>
        <w:t>спадкуванні</w:t>
      </w:r>
      <w:r w:rsidRPr="000000B6">
        <w:rPr>
          <w:rFonts w:ascii="Times New Roman" w:hAnsi="Times New Roman" w:cs="Times New Roman"/>
          <w:b/>
          <w:sz w:val="24"/>
          <w:szCs w:val="24"/>
        </w:rPr>
        <w:t xml:space="preserve"> за законом належали:</w:t>
      </w:r>
    </w:p>
    <w:tbl>
      <w:tblPr>
        <w:tblStyle w:val="a5"/>
        <w:tblW w:w="0" w:type="auto"/>
        <w:tblInd w:w="0" w:type="dxa"/>
        <w:tblLook w:val="01E0" w:firstRow="1" w:lastRow="1" w:firstColumn="1" w:lastColumn="1" w:noHBand="0" w:noVBand="0"/>
      </w:tblPr>
      <w:tblGrid>
        <w:gridCol w:w="3278"/>
        <w:gridCol w:w="6066"/>
      </w:tblGrid>
      <w:tr w:rsidR="000000B6" w:rsidRPr="000000B6" w:rsidTr="000267DC">
        <w:tc>
          <w:tcPr>
            <w:tcW w:w="3528" w:type="dxa"/>
          </w:tcPr>
          <w:p w:rsidR="007F7BA5" w:rsidRPr="000000B6" w:rsidRDefault="007F7BA5" w:rsidP="00442260">
            <w:pPr>
              <w:widowControl w:val="0"/>
              <w:numPr>
                <w:ilvl w:val="0"/>
                <w:numId w:val="72"/>
              </w:numPr>
              <w:autoSpaceDE w:val="0"/>
              <w:autoSpaceDN w:val="0"/>
              <w:adjustRightInd w:val="0"/>
              <w:rPr>
                <w:sz w:val="24"/>
                <w:szCs w:val="24"/>
                <w:lang w:val="uk-UA"/>
              </w:rPr>
            </w:pPr>
            <w:r w:rsidRPr="000000B6">
              <w:rPr>
                <w:sz w:val="24"/>
                <w:szCs w:val="24"/>
                <w:lang w:val="uk-UA"/>
              </w:rPr>
              <w:t xml:space="preserve">До </w:t>
            </w:r>
            <w:r w:rsidRPr="000000B6">
              <w:rPr>
                <w:iCs/>
                <w:sz w:val="24"/>
                <w:szCs w:val="24"/>
                <w:lang w:val="uk-UA"/>
              </w:rPr>
              <w:t>першого класу</w:t>
            </w:r>
          </w:p>
        </w:tc>
        <w:tc>
          <w:tcPr>
            <w:tcW w:w="6892" w:type="dxa"/>
          </w:tcPr>
          <w:p w:rsidR="007F7BA5" w:rsidRPr="000000B6" w:rsidRDefault="007F7BA5" w:rsidP="00442260">
            <w:pPr>
              <w:widowControl w:val="0"/>
              <w:numPr>
                <w:ilvl w:val="0"/>
                <w:numId w:val="73"/>
              </w:numPr>
              <w:autoSpaceDE w:val="0"/>
              <w:autoSpaceDN w:val="0"/>
              <w:adjustRightInd w:val="0"/>
              <w:rPr>
                <w:sz w:val="24"/>
                <w:szCs w:val="24"/>
                <w:lang w:val="uk-UA"/>
              </w:rPr>
            </w:pPr>
            <w:r w:rsidRPr="000000B6">
              <w:rPr>
                <w:sz w:val="24"/>
                <w:szCs w:val="24"/>
                <w:lang w:val="uk-UA"/>
              </w:rPr>
              <w:t>неповнорідні брати і сестри</w:t>
            </w:r>
          </w:p>
        </w:tc>
      </w:tr>
      <w:tr w:rsidR="000000B6" w:rsidRPr="000000B6" w:rsidTr="000267DC">
        <w:tc>
          <w:tcPr>
            <w:tcW w:w="3528" w:type="dxa"/>
          </w:tcPr>
          <w:p w:rsidR="007F7BA5" w:rsidRPr="000000B6" w:rsidRDefault="007F7BA5" w:rsidP="00442260">
            <w:pPr>
              <w:widowControl w:val="0"/>
              <w:numPr>
                <w:ilvl w:val="0"/>
                <w:numId w:val="72"/>
              </w:numPr>
              <w:autoSpaceDE w:val="0"/>
              <w:autoSpaceDN w:val="0"/>
              <w:adjustRightInd w:val="0"/>
              <w:rPr>
                <w:sz w:val="24"/>
                <w:szCs w:val="24"/>
                <w:lang w:val="uk-UA"/>
              </w:rPr>
            </w:pPr>
            <w:r w:rsidRPr="000000B6">
              <w:rPr>
                <w:iCs/>
                <w:sz w:val="24"/>
                <w:szCs w:val="24"/>
                <w:lang w:val="uk-UA"/>
              </w:rPr>
              <w:t>До другого класу</w:t>
            </w:r>
          </w:p>
        </w:tc>
        <w:tc>
          <w:tcPr>
            <w:tcW w:w="6892" w:type="dxa"/>
          </w:tcPr>
          <w:p w:rsidR="007F7BA5" w:rsidRPr="000000B6" w:rsidRDefault="007F7BA5" w:rsidP="00442260">
            <w:pPr>
              <w:widowControl w:val="0"/>
              <w:numPr>
                <w:ilvl w:val="0"/>
                <w:numId w:val="73"/>
              </w:numPr>
              <w:autoSpaceDE w:val="0"/>
              <w:autoSpaceDN w:val="0"/>
              <w:adjustRightInd w:val="0"/>
              <w:rPr>
                <w:sz w:val="24"/>
                <w:szCs w:val="24"/>
                <w:lang w:val="uk-UA"/>
              </w:rPr>
            </w:pPr>
            <w:r w:rsidRPr="000000B6">
              <w:rPr>
                <w:sz w:val="24"/>
                <w:szCs w:val="24"/>
                <w:lang w:val="uk-UA"/>
              </w:rPr>
              <w:t>решта бокових родичів</w:t>
            </w:r>
          </w:p>
        </w:tc>
      </w:tr>
      <w:tr w:rsidR="000000B6" w:rsidRPr="000000B6" w:rsidTr="000267DC">
        <w:tc>
          <w:tcPr>
            <w:tcW w:w="3528" w:type="dxa"/>
          </w:tcPr>
          <w:p w:rsidR="007F7BA5" w:rsidRPr="000000B6" w:rsidRDefault="007F7BA5" w:rsidP="00442260">
            <w:pPr>
              <w:widowControl w:val="0"/>
              <w:numPr>
                <w:ilvl w:val="0"/>
                <w:numId w:val="72"/>
              </w:numPr>
              <w:autoSpaceDE w:val="0"/>
              <w:autoSpaceDN w:val="0"/>
              <w:adjustRightInd w:val="0"/>
              <w:rPr>
                <w:sz w:val="24"/>
                <w:szCs w:val="24"/>
                <w:lang w:val="uk-UA"/>
              </w:rPr>
            </w:pPr>
            <w:r w:rsidRPr="000000B6">
              <w:rPr>
                <w:sz w:val="24"/>
                <w:szCs w:val="24"/>
                <w:lang w:val="uk-UA"/>
              </w:rPr>
              <w:t xml:space="preserve">До </w:t>
            </w:r>
            <w:r w:rsidRPr="000000B6">
              <w:rPr>
                <w:iCs/>
                <w:sz w:val="24"/>
                <w:szCs w:val="24"/>
                <w:lang w:val="uk-UA"/>
              </w:rPr>
              <w:t>третього класу</w:t>
            </w:r>
          </w:p>
        </w:tc>
        <w:tc>
          <w:tcPr>
            <w:tcW w:w="6892" w:type="dxa"/>
          </w:tcPr>
          <w:p w:rsidR="007F7BA5" w:rsidRPr="000000B6" w:rsidRDefault="007F7BA5" w:rsidP="00442260">
            <w:pPr>
              <w:widowControl w:val="0"/>
              <w:numPr>
                <w:ilvl w:val="0"/>
                <w:numId w:val="73"/>
              </w:numPr>
              <w:autoSpaceDE w:val="0"/>
              <w:autoSpaceDN w:val="0"/>
              <w:adjustRightInd w:val="0"/>
              <w:rPr>
                <w:sz w:val="24"/>
                <w:szCs w:val="24"/>
                <w:lang w:val="uk-UA"/>
              </w:rPr>
            </w:pPr>
            <w:r w:rsidRPr="000000B6">
              <w:rPr>
                <w:sz w:val="24"/>
                <w:szCs w:val="24"/>
                <w:lang w:val="uk-UA"/>
              </w:rPr>
              <w:t>діти, онуки і правнуки спадкодавця незалежно від віку і статі</w:t>
            </w:r>
          </w:p>
        </w:tc>
      </w:tr>
      <w:tr w:rsidR="000000B6" w:rsidRPr="000000B6" w:rsidTr="000267DC">
        <w:tc>
          <w:tcPr>
            <w:tcW w:w="3528" w:type="dxa"/>
          </w:tcPr>
          <w:p w:rsidR="007F7BA5" w:rsidRPr="000000B6" w:rsidRDefault="007F7BA5" w:rsidP="00442260">
            <w:pPr>
              <w:widowControl w:val="0"/>
              <w:numPr>
                <w:ilvl w:val="0"/>
                <w:numId w:val="72"/>
              </w:numPr>
              <w:autoSpaceDE w:val="0"/>
              <w:autoSpaceDN w:val="0"/>
              <w:adjustRightInd w:val="0"/>
              <w:rPr>
                <w:sz w:val="24"/>
                <w:szCs w:val="24"/>
                <w:lang w:val="uk-UA"/>
              </w:rPr>
            </w:pPr>
            <w:r w:rsidRPr="000000B6">
              <w:rPr>
                <w:sz w:val="24"/>
                <w:szCs w:val="24"/>
                <w:lang w:val="uk-UA"/>
              </w:rPr>
              <w:t>До ч</w:t>
            </w:r>
            <w:r w:rsidRPr="000000B6">
              <w:rPr>
                <w:iCs/>
                <w:sz w:val="24"/>
                <w:szCs w:val="24"/>
                <w:lang w:val="uk-UA"/>
              </w:rPr>
              <w:t>етвертого класу</w:t>
            </w:r>
          </w:p>
        </w:tc>
        <w:tc>
          <w:tcPr>
            <w:tcW w:w="6892" w:type="dxa"/>
          </w:tcPr>
          <w:p w:rsidR="007F7BA5" w:rsidRPr="000000B6" w:rsidRDefault="007F7BA5" w:rsidP="00442260">
            <w:pPr>
              <w:widowControl w:val="0"/>
              <w:numPr>
                <w:ilvl w:val="0"/>
                <w:numId w:val="73"/>
              </w:numPr>
              <w:autoSpaceDE w:val="0"/>
              <w:autoSpaceDN w:val="0"/>
              <w:adjustRightInd w:val="0"/>
              <w:rPr>
                <w:sz w:val="24"/>
                <w:szCs w:val="24"/>
                <w:lang w:val="uk-UA"/>
              </w:rPr>
            </w:pPr>
            <w:r w:rsidRPr="000000B6">
              <w:rPr>
                <w:sz w:val="24"/>
                <w:szCs w:val="24"/>
                <w:lang w:val="uk-UA"/>
              </w:rPr>
              <w:t>висхідні родичі померлого</w:t>
            </w:r>
          </w:p>
        </w:tc>
      </w:tr>
      <w:tr w:rsidR="000000B6" w:rsidRPr="000000B6" w:rsidTr="000267DC">
        <w:tc>
          <w:tcPr>
            <w:tcW w:w="3528" w:type="dxa"/>
          </w:tcPr>
          <w:p w:rsidR="007F7BA5" w:rsidRPr="000000B6" w:rsidRDefault="007F7BA5" w:rsidP="00442260">
            <w:pPr>
              <w:widowControl w:val="0"/>
              <w:numPr>
                <w:ilvl w:val="0"/>
                <w:numId w:val="72"/>
              </w:numPr>
              <w:autoSpaceDE w:val="0"/>
              <w:autoSpaceDN w:val="0"/>
              <w:adjustRightInd w:val="0"/>
              <w:rPr>
                <w:sz w:val="24"/>
                <w:szCs w:val="24"/>
                <w:lang w:val="uk-UA"/>
              </w:rPr>
            </w:pPr>
            <w:r w:rsidRPr="000000B6">
              <w:rPr>
                <w:sz w:val="24"/>
                <w:szCs w:val="24"/>
                <w:lang w:val="uk-UA"/>
              </w:rPr>
              <w:t xml:space="preserve">До </w:t>
            </w:r>
            <w:r w:rsidRPr="000000B6">
              <w:rPr>
                <w:iCs/>
                <w:sz w:val="24"/>
                <w:szCs w:val="24"/>
                <w:lang w:val="uk-UA"/>
              </w:rPr>
              <w:t>п'ятого класу</w:t>
            </w:r>
          </w:p>
        </w:tc>
        <w:tc>
          <w:tcPr>
            <w:tcW w:w="6892" w:type="dxa"/>
          </w:tcPr>
          <w:p w:rsidR="007F7BA5" w:rsidRPr="000000B6" w:rsidRDefault="007F7BA5" w:rsidP="00442260">
            <w:pPr>
              <w:widowControl w:val="0"/>
              <w:numPr>
                <w:ilvl w:val="0"/>
                <w:numId w:val="73"/>
              </w:numPr>
              <w:autoSpaceDE w:val="0"/>
              <w:autoSpaceDN w:val="0"/>
              <w:adjustRightInd w:val="0"/>
              <w:rPr>
                <w:sz w:val="24"/>
                <w:szCs w:val="24"/>
                <w:lang w:val="uk-UA"/>
              </w:rPr>
            </w:pPr>
            <w:r w:rsidRPr="000000B6">
              <w:rPr>
                <w:sz w:val="24"/>
                <w:szCs w:val="24"/>
                <w:lang w:val="uk-UA"/>
              </w:rPr>
              <w:t>той із подружжя, хто пережив спадкодавця</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sz w:val="24"/>
          <w:szCs w:val="24"/>
        </w:rPr>
      </w:pPr>
      <w:r w:rsidRPr="000000B6">
        <w:rPr>
          <w:rFonts w:ascii="Times New Roman" w:hAnsi="Times New Roman" w:cs="Times New Roman"/>
          <w:b/>
          <w:sz w:val="24"/>
          <w:szCs w:val="24"/>
        </w:rPr>
        <w:t>Визначте відповідність між поняттями спадкового права та їх визначенням:</w:t>
      </w:r>
    </w:p>
    <w:tbl>
      <w:tblPr>
        <w:tblStyle w:val="a5"/>
        <w:tblW w:w="0" w:type="auto"/>
        <w:tblInd w:w="0" w:type="dxa"/>
        <w:tblLook w:val="01E0" w:firstRow="1" w:lastRow="1" w:firstColumn="1" w:lastColumn="1" w:noHBand="0" w:noVBand="0"/>
      </w:tblPr>
      <w:tblGrid>
        <w:gridCol w:w="2357"/>
        <w:gridCol w:w="6987"/>
      </w:tblGrid>
      <w:tr w:rsidR="000000B6" w:rsidRPr="000000B6" w:rsidTr="000267DC">
        <w:tc>
          <w:tcPr>
            <w:tcW w:w="2448" w:type="dxa"/>
          </w:tcPr>
          <w:p w:rsidR="007F7BA5" w:rsidRPr="000000B6" w:rsidRDefault="007F7BA5" w:rsidP="00442260">
            <w:pPr>
              <w:widowControl w:val="0"/>
              <w:numPr>
                <w:ilvl w:val="0"/>
                <w:numId w:val="74"/>
              </w:numPr>
              <w:autoSpaceDE w:val="0"/>
              <w:autoSpaceDN w:val="0"/>
              <w:adjustRightInd w:val="0"/>
              <w:rPr>
                <w:sz w:val="24"/>
                <w:szCs w:val="24"/>
                <w:lang w:val="uk-UA"/>
              </w:rPr>
            </w:pPr>
            <w:r w:rsidRPr="000000B6">
              <w:rPr>
                <w:sz w:val="24"/>
                <w:szCs w:val="24"/>
                <w:lang w:val="uk-UA"/>
              </w:rPr>
              <w:t>Заповіт</w:t>
            </w:r>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iCs/>
                <w:sz w:val="24"/>
                <w:szCs w:val="24"/>
                <w:lang w:val="uk-UA"/>
              </w:rPr>
              <w:t>сукупність правових норм, які регулюють порядок переходу майна померлого до інших осіб.</w:t>
            </w:r>
          </w:p>
        </w:tc>
      </w:tr>
      <w:tr w:rsidR="000000B6" w:rsidRPr="000000B6" w:rsidTr="000267DC">
        <w:tc>
          <w:tcPr>
            <w:tcW w:w="2448" w:type="dxa"/>
          </w:tcPr>
          <w:p w:rsidR="007F7BA5" w:rsidRPr="000000B6" w:rsidRDefault="007F7BA5" w:rsidP="00442260">
            <w:pPr>
              <w:widowControl w:val="0"/>
              <w:numPr>
                <w:ilvl w:val="0"/>
                <w:numId w:val="74"/>
              </w:numPr>
              <w:autoSpaceDE w:val="0"/>
              <w:autoSpaceDN w:val="0"/>
              <w:adjustRightInd w:val="0"/>
              <w:rPr>
                <w:sz w:val="24"/>
                <w:szCs w:val="24"/>
                <w:lang w:val="uk-UA"/>
              </w:rPr>
            </w:pPr>
            <w:r w:rsidRPr="000000B6">
              <w:rPr>
                <w:sz w:val="24"/>
                <w:szCs w:val="24"/>
                <w:lang w:val="uk-UA"/>
              </w:rPr>
              <w:t>Спадкування</w:t>
            </w:r>
          </w:p>
          <w:p w:rsidR="007F7BA5" w:rsidRPr="000000B6" w:rsidRDefault="007F7BA5" w:rsidP="000267DC">
            <w:pPr>
              <w:rPr>
                <w:sz w:val="24"/>
                <w:szCs w:val="24"/>
                <w:lang w:val="uk-UA"/>
              </w:rPr>
            </w:pPr>
          </w:p>
          <w:p w:rsidR="007F7BA5" w:rsidRPr="000000B6" w:rsidRDefault="007F7BA5" w:rsidP="000267DC">
            <w:pPr>
              <w:rPr>
                <w:sz w:val="24"/>
                <w:szCs w:val="24"/>
                <w:lang w:val="uk-UA"/>
              </w:rPr>
            </w:pPr>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sz w:val="24"/>
                <w:szCs w:val="24"/>
                <w:lang w:val="uk-UA"/>
              </w:rPr>
              <w:t>одностороннє формальне цивільно-правове розпорядження особи на випадок її смерті, яке містить призначення спадкоємця</w:t>
            </w:r>
          </w:p>
        </w:tc>
      </w:tr>
      <w:tr w:rsidR="000000B6" w:rsidRPr="000000B6" w:rsidTr="000267DC">
        <w:tc>
          <w:tcPr>
            <w:tcW w:w="2448" w:type="dxa"/>
          </w:tcPr>
          <w:p w:rsidR="007F7BA5" w:rsidRPr="000000B6" w:rsidRDefault="007F7BA5" w:rsidP="00442260">
            <w:pPr>
              <w:widowControl w:val="0"/>
              <w:numPr>
                <w:ilvl w:val="0"/>
                <w:numId w:val="74"/>
              </w:numPr>
              <w:shd w:val="clear" w:color="auto" w:fill="FFFFFF"/>
              <w:autoSpaceDE w:val="0"/>
              <w:autoSpaceDN w:val="0"/>
              <w:adjustRightInd w:val="0"/>
              <w:spacing w:line="360" w:lineRule="auto"/>
              <w:rPr>
                <w:sz w:val="24"/>
                <w:szCs w:val="24"/>
                <w:lang w:val="uk-UA"/>
              </w:rPr>
            </w:pPr>
            <w:r w:rsidRPr="000000B6">
              <w:rPr>
                <w:iCs/>
                <w:sz w:val="24"/>
                <w:szCs w:val="24"/>
                <w:lang w:val="uk-UA"/>
              </w:rPr>
              <w:t>Легат</w:t>
            </w:r>
          </w:p>
          <w:p w:rsidR="007F7BA5" w:rsidRPr="000000B6" w:rsidRDefault="007F7BA5" w:rsidP="000267DC">
            <w:pPr>
              <w:rPr>
                <w:sz w:val="24"/>
                <w:szCs w:val="24"/>
                <w:lang w:val="uk-UA"/>
              </w:rPr>
            </w:pPr>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sz w:val="24"/>
                <w:szCs w:val="24"/>
                <w:lang w:val="uk-UA"/>
              </w:rPr>
              <w:t>звернення до честі іншого – усне або письмове розпорядження останньої волі через яке заповідач під чесне слово зобов’язував свого спадкоємця видати третій особі або всю спадщину. Або її певну частку</w:t>
            </w:r>
          </w:p>
        </w:tc>
      </w:tr>
      <w:tr w:rsidR="000000B6" w:rsidRPr="000000B6" w:rsidTr="000267DC">
        <w:tc>
          <w:tcPr>
            <w:tcW w:w="2448" w:type="dxa"/>
          </w:tcPr>
          <w:p w:rsidR="007F7BA5" w:rsidRPr="000000B6" w:rsidRDefault="007F7BA5" w:rsidP="00442260">
            <w:pPr>
              <w:widowControl w:val="0"/>
              <w:numPr>
                <w:ilvl w:val="0"/>
                <w:numId w:val="74"/>
              </w:numPr>
              <w:shd w:val="clear" w:color="auto" w:fill="FFFFFF"/>
              <w:autoSpaceDE w:val="0"/>
              <w:autoSpaceDN w:val="0"/>
              <w:adjustRightInd w:val="0"/>
              <w:spacing w:line="197" w:lineRule="exact"/>
              <w:ind w:right="34"/>
              <w:rPr>
                <w:iCs/>
                <w:sz w:val="24"/>
                <w:szCs w:val="24"/>
                <w:lang w:val="uk-UA"/>
              </w:rPr>
            </w:pPr>
            <w:r w:rsidRPr="000000B6">
              <w:rPr>
                <w:iCs/>
                <w:sz w:val="24"/>
                <w:szCs w:val="24"/>
                <w:lang w:val="uk-UA"/>
              </w:rPr>
              <w:t xml:space="preserve">Спадщина </w:t>
            </w:r>
          </w:p>
          <w:p w:rsidR="007F7BA5" w:rsidRPr="000000B6" w:rsidRDefault="007F7BA5" w:rsidP="000267DC">
            <w:pPr>
              <w:rPr>
                <w:sz w:val="24"/>
                <w:szCs w:val="24"/>
                <w:lang w:val="uk-UA"/>
              </w:rPr>
            </w:pPr>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sz w:val="24"/>
                <w:szCs w:val="24"/>
                <w:lang w:val="uk-UA"/>
              </w:rPr>
              <w:t>перехід майна померлого до однієї чи декількох осіб</w:t>
            </w:r>
          </w:p>
        </w:tc>
      </w:tr>
      <w:tr w:rsidR="000000B6" w:rsidRPr="000000B6" w:rsidTr="000267DC">
        <w:tc>
          <w:tcPr>
            <w:tcW w:w="2448" w:type="dxa"/>
          </w:tcPr>
          <w:p w:rsidR="007F7BA5" w:rsidRPr="000000B6" w:rsidRDefault="007F7BA5" w:rsidP="00442260">
            <w:pPr>
              <w:widowControl w:val="0"/>
              <w:numPr>
                <w:ilvl w:val="0"/>
                <w:numId w:val="74"/>
              </w:numPr>
              <w:autoSpaceDE w:val="0"/>
              <w:autoSpaceDN w:val="0"/>
              <w:adjustRightInd w:val="0"/>
              <w:rPr>
                <w:iCs/>
                <w:sz w:val="24"/>
                <w:szCs w:val="24"/>
                <w:lang w:val="uk-UA"/>
              </w:rPr>
            </w:pPr>
            <w:r w:rsidRPr="000000B6">
              <w:rPr>
                <w:iCs/>
                <w:sz w:val="24"/>
                <w:szCs w:val="24"/>
                <w:lang w:val="uk-UA"/>
              </w:rPr>
              <w:t xml:space="preserve">Спадкове право </w:t>
            </w:r>
          </w:p>
          <w:p w:rsidR="007F7BA5" w:rsidRPr="000000B6" w:rsidRDefault="007F7BA5" w:rsidP="000267DC">
            <w:pPr>
              <w:rPr>
                <w:sz w:val="24"/>
                <w:szCs w:val="24"/>
                <w:lang w:val="uk-UA"/>
              </w:rPr>
            </w:pPr>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sz w:val="24"/>
                <w:szCs w:val="24"/>
                <w:lang w:val="uk-UA"/>
              </w:rPr>
              <w:t>заповідальна відмова, яка виражалася у розпорядженні спадкодавця у своєму заповіті щодо надання певній особі якоїсь вигоди за рахунок спадкового майна</w:t>
            </w:r>
          </w:p>
        </w:tc>
      </w:tr>
      <w:tr w:rsidR="000000B6" w:rsidRPr="000000B6" w:rsidTr="000267DC">
        <w:tc>
          <w:tcPr>
            <w:tcW w:w="2448" w:type="dxa"/>
          </w:tcPr>
          <w:p w:rsidR="007F7BA5" w:rsidRPr="000000B6" w:rsidRDefault="007F7BA5" w:rsidP="00442260">
            <w:pPr>
              <w:widowControl w:val="0"/>
              <w:numPr>
                <w:ilvl w:val="0"/>
                <w:numId w:val="74"/>
              </w:numPr>
              <w:autoSpaceDE w:val="0"/>
              <w:autoSpaceDN w:val="0"/>
              <w:adjustRightInd w:val="0"/>
              <w:rPr>
                <w:sz w:val="24"/>
                <w:szCs w:val="24"/>
                <w:lang w:val="uk-UA"/>
              </w:rPr>
            </w:pPr>
            <w:proofErr w:type="spellStart"/>
            <w:r w:rsidRPr="000000B6">
              <w:rPr>
                <w:iCs/>
                <w:sz w:val="24"/>
                <w:szCs w:val="24"/>
                <w:lang w:val="uk-UA"/>
              </w:rPr>
              <w:lastRenderedPageBreak/>
              <w:t>Фідеїкоміс</w:t>
            </w:r>
            <w:proofErr w:type="spellEnd"/>
          </w:p>
        </w:tc>
        <w:tc>
          <w:tcPr>
            <w:tcW w:w="7972" w:type="dxa"/>
          </w:tcPr>
          <w:p w:rsidR="007F7BA5" w:rsidRPr="000000B6" w:rsidRDefault="007F7BA5" w:rsidP="00442260">
            <w:pPr>
              <w:widowControl w:val="0"/>
              <w:numPr>
                <w:ilvl w:val="1"/>
                <w:numId w:val="73"/>
              </w:numPr>
              <w:autoSpaceDE w:val="0"/>
              <w:autoSpaceDN w:val="0"/>
              <w:adjustRightInd w:val="0"/>
              <w:rPr>
                <w:sz w:val="24"/>
                <w:szCs w:val="24"/>
                <w:lang w:val="uk-UA"/>
              </w:rPr>
            </w:pPr>
            <w:r w:rsidRPr="000000B6">
              <w:rPr>
                <w:iCs/>
                <w:sz w:val="24"/>
                <w:szCs w:val="24"/>
                <w:lang w:val="uk-UA"/>
              </w:rPr>
              <w:t>сукупність прав і обов'язків померлого, яка визначається на момент смерті спадкодавця.</w:t>
            </w:r>
          </w:p>
        </w:tc>
      </w:tr>
    </w:tbl>
    <w:p w:rsidR="007F7BA5" w:rsidRPr="000000B6" w:rsidRDefault="007F7BA5" w:rsidP="00442260">
      <w:pPr>
        <w:widowControl w:val="0"/>
        <w:numPr>
          <w:ilvl w:val="0"/>
          <w:numId w:val="115"/>
        </w:numPr>
        <w:shd w:val="clear" w:color="auto" w:fill="FFFFFF"/>
        <w:tabs>
          <w:tab w:val="left" w:pos="658"/>
        </w:tabs>
        <w:autoSpaceDE w:val="0"/>
        <w:autoSpaceDN w:val="0"/>
        <w:adjustRightInd w:val="0"/>
        <w:spacing w:before="240" w:after="60" w:line="240" w:lineRule="auto"/>
        <w:ind w:left="357" w:hanging="357"/>
        <w:rPr>
          <w:rFonts w:ascii="Times New Roman" w:hAnsi="Times New Roman" w:cs="Times New Roman"/>
          <w:b/>
          <w:bCs/>
          <w:sz w:val="24"/>
          <w:szCs w:val="24"/>
        </w:rPr>
      </w:pPr>
      <w:r w:rsidRPr="000000B6">
        <w:rPr>
          <w:rFonts w:ascii="Times New Roman" w:hAnsi="Times New Roman" w:cs="Times New Roman"/>
          <w:b/>
          <w:sz w:val="24"/>
          <w:szCs w:val="24"/>
        </w:rPr>
        <w:t xml:space="preserve">Визначте відповідність між поняттями спадкового права та їх </w:t>
      </w:r>
      <w:r w:rsidRPr="000000B6">
        <w:rPr>
          <w:rFonts w:ascii="Times New Roman" w:hAnsi="Times New Roman" w:cs="Times New Roman"/>
          <w:b/>
          <w:bCs/>
          <w:sz w:val="24"/>
          <w:szCs w:val="24"/>
        </w:rPr>
        <w:t>визначеннями:</w:t>
      </w:r>
    </w:p>
    <w:tbl>
      <w:tblPr>
        <w:tblW w:w="0" w:type="auto"/>
        <w:tblLook w:val="0000" w:firstRow="0" w:lastRow="0" w:firstColumn="0" w:lastColumn="0" w:noHBand="0" w:noVBand="0"/>
      </w:tblPr>
      <w:tblGrid>
        <w:gridCol w:w="2862"/>
        <w:gridCol w:w="6492"/>
      </w:tblGrid>
      <w:tr w:rsidR="000000B6" w:rsidRPr="000000B6" w:rsidTr="00DE1DD8">
        <w:tc>
          <w:tcPr>
            <w:tcW w:w="2943" w:type="dxa"/>
          </w:tcPr>
          <w:p w:rsidR="007F7BA5" w:rsidRPr="000000B6" w:rsidRDefault="007F7BA5" w:rsidP="000267DC">
            <w:pPr>
              <w:spacing w:line="360" w:lineRule="auto"/>
              <w:rPr>
                <w:rFonts w:ascii="Times New Roman" w:hAnsi="Times New Roman" w:cs="Times New Roman"/>
                <w:sz w:val="24"/>
                <w:szCs w:val="24"/>
              </w:rPr>
            </w:pPr>
            <w:r w:rsidRPr="000000B6">
              <w:rPr>
                <w:rFonts w:ascii="Times New Roman" w:hAnsi="Times New Roman" w:cs="Times New Roman"/>
                <w:sz w:val="24"/>
                <w:szCs w:val="24"/>
              </w:rPr>
              <w:t>І. “Лежача спадщина”</w:t>
            </w:r>
          </w:p>
        </w:tc>
        <w:tc>
          <w:tcPr>
            <w:tcW w:w="6804" w:type="dxa"/>
          </w:tcPr>
          <w:p w:rsidR="007F7BA5" w:rsidRPr="000000B6" w:rsidRDefault="007F7BA5" w:rsidP="00DE1DD8">
            <w:pPr>
              <w:spacing w:after="0"/>
              <w:rPr>
                <w:rFonts w:ascii="Times New Roman" w:hAnsi="Times New Roman" w:cs="Times New Roman"/>
                <w:sz w:val="24"/>
                <w:szCs w:val="24"/>
              </w:rPr>
            </w:pPr>
            <w:r w:rsidRPr="000000B6">
              <w:rPr>
                <w:rFonts w:ascii="Times New Roman" w:hAnsi="Times New Roman" w:cs="Times New Roman"/>
                <w:sz w:val="24"/>
                <w:szCs w:val="24"/>
              </w:rPr>
              <w:t xml:space="preserve">А) майно, яке не знайшло свого спадкоємця </w:t>
            </w:r>
          </w:p>
        </w:tc>
      </w:tr>
      <w:tr w:rsidR="000000B6" w:rsidRPr="000000B6" w:rsidTr="00DE1DD8">
        <w:tc>
          <w:tcPr>
            <w:tcW w:w="2943" w:type="dxa"/>
          </w:tcPr>
          <w:p w:rsidR="007F7BA5" w:rsidRPr="000000B6" w:rsidRDefault="007F7BA5" w:rsidP="000267DC">
            <w:pPr>
              <w:spacing w:line="360" w:lineRule="auto"/>
              <w:rPr>
                <w:rFonts w:ascii="Times New Roman" w:hAnsi="Times New Roman" w:cs="Times New Roman"/>
                <w:sz w:val="24"/>
                <w:szCs w:val="24"/>
              </w:rPr>
            </w:pPr>
            <w:r w:rsidRPr="000000B6">
              <w:rPr>
                <w:rFonts w:ascii="Times New Roman" w:hAnsi="Times New Roman" w:cs="Times New Roman"/>
                <w:sz w:val="24"/>
                <w:szCs w:val="24"/>
              </w:rPr>
              <w:t>ІІ. Спадкова трансмісія</w:t>
            </w:r>
          </w:p>
        </w:tc>
        <w:tc>
          <w:tcPr>
            <w:tcW w:w="6804" w:type="dxa"/>
          </w:tcPr>
          <w:p w:rsidR="007F7BA5" w:rsidRPr="000000B6" w:rsidRDefault="007F7BA5" w:rsidP="00DE1DD8">
            <w:pPr>
              <w:spacing w:after="0"/>
              <w:rPr>
                <w:rFonts w:ascii="Times New Roman" w:hAnsi="Times New Roman" w:cs="Times New Roman"/>
                <w:sz w:val="24"/>
                <w:szCs w:val="24"/>
              </w:rPr>
            </w:pPr>
            <w:r w:rsidRPr="000000B6">
              <w:rPr>
                <w:rFonts w:ascii="Times New Roman" w:hAnsi="Times New Roman" w:cs="Times New Roman"/>
                <w:sz w:val="24"/>
                <w:szCs w:val="24"/>
              </w:rPr>
              <w:t>Б) майно, яке перебувало в нічийній власності в період від відкриття спадщини до її прийняття</w:t>
            </w:r>
          </w:p>
        </w:tc>
      </w:tr>
      <w:tr w:rsidR="000000B6" w:rsidRPr="000000B6" w:rsidTr="00DE1DD8">
        <w:trPr>
          <w:trHeight w:val="945"/>
        </w:trPr>
        <w:tc>
          <w:tcPr>
            <w:tcW w:w="2943" w:type="dxa"/>
          </w:tcPr>
          <w:p w:rsidR="007F7BA5" w:rsidRPr="000000B6" w:rsidRDefault="007F7BA5" w:rsidP="000267DC">
            <w:pPr>
              <w:spacing w:line="360" w:lineRule="auto"/>
              <w:rPr>
                <w:rFonts w:ascii="Times New Roman" w:hAnsi="Times New Roman" w:cs="Times New Roman"/>
                <w:sz w:val="24"/>
                <w:szCs w:val="24"/>
              </w:rPr>
            </w:pPr>
            <w:r w:rsidRPr="000000B6">
              <w:rPr>
                <w:rFonts w:ascii="Times New Roman" w:hAnsi="Times New Roman" w:cs="Times New Roman"/>
                <w:sz w:val="24"/>
                <w:szCs w:val="24"/>
              </w:rPr>
              <w:t>ІІІ. Виморочне майно</w:t>
            </w:r>
          </w:p>
        </w:tc>
        <w:tc>
          <w:tcPr>
            <w:tcW w:w="6804" w:type="dxa"/>
          </w:tcPr>
          <w:p w:rsidR="007F7BA5" w:rsidRPr="000000B6" w:rsidRDefault="007F7BA5" w:rsidP="00DE1DD8">
            <w:pPr>
              <w:spacing w:after="0"/>
              <w:rPr>
                <w:rFonts w:ascii="Times New Roman" w:hAnsi="Times New Roman" w:cs="Times New Roman"/>
                <w:sz w:val="24"/>
                <w:szCs w:val="24"/>
              </w:rPr>
            </w:pPr>
            <w:r w:rsidRPr="000000B6">
              <w:rPr>
                <w:rFonts w:ascii="Times New Roman" w:hAnsi="Times New Roman" w:cs="Times New Roman"/>
                <w:sz w:val="24"/>
                <w:szCs w:val="24"/>
              </w:rPr>
              <w:t>В) перехід до окремих осіб лише певної майнової вигоди за рахунок спадкового майна без обтяження боргами чи обов’язками</w:t>
            </w:r>
          </w:p>
        </w:tc>
      </w:tr>
      <w:tr w:rsidR="000000B6" w:rsidRPr="000000B6" w:rsidTr="00DE1DD8">
        <w:trPr>
          <w:trHeight w:val="758"/>
        </w:trPr>
        <w:tc>
          <w:tcPr>
            <w:tcW w:w="2943" w:type="dxa"/>
          </w:tcPr>
          <w:p w:rsidR="007F7BA5" w:rsidRPr="000000B6" w:rsidRDefault="007F7BA5" w:rsidP="000267DC">
            <w:pPr>
              <w:spacing w:line="360" w:lineRule="auto"/>
              <w:rPr>
                <w:rFonts w:ascii="Times New Roman" w:hAnsi="Times New Roman" w:cs="Times New Roman"/>
                <w:sz w:val="24"/>
                <w:szCs w:val="24"/>
              </w:rPr>
            </w:pPr>
            <w:r w:rsidRPr="000000B6">
              <w:rPr>
                <w:rFonts w:ascii="Times New Roman" w:hAnsi="Times New Roman" w:cs="Times New Roman"/>
                <w:sz w:val="24"/>
                <w:szCs w:val="24"/>
              </w:rPr>
              <w:t>ІУ. Сингулярне спадкоємство</w:t>
            </w:r>
          </w:p>
        </w:tc>
        <w:tc>
          <w:tcPr>
            <w:tcW w:w="6804" w:type="dxa"/>
          </w:tcPr>
          <w:p w:rsidR="007F7BA5" w:rsidRPr="000000B6" w:rsidRDefault="007F7BA5" w:rsidP="00DE1DD8">
            <w:pPr>
              <w:spacing w:after="0"/>
              <w:rPr>
                <w:rFonts w:ascii="Times New Roman" w:hAnsi="Times New Roman" w:cs="Times New Roman"/>
                <w:sz w:val="24"/>
                <w:szCs w:val="24"/>
              </w:rPr>
            </w:pPr>
            <w:r w:rsidRPr="000000B6">
              <w:rPr>
                <w:rFonts w:ascii="Times New Roman" w:hAnsi="Times New Roman" w:cs="Times New Roman"/>
                <w:sz w:val="24"/>
                <w:szCs w:val="24"/>
              </w:rPr>
              <w:t>Г) частка спадкоємця, що не встиг отримати майно в зв’язку зі смертю, поділяється між наступними спадкоємцями</w:t>
            </w:r>
          </w:p>
        </w:tc>
      </w:tr>
    </w:tbl>
    <w:p w:rsidR="007F7BA5" w:rsidRPr="000000B6" w:rsidRDefault="007F7BA5" w:rsidP="007F7BA5">
      <w:pPr>
        <w:ind w:left="360"/>
        <w:jc w:val="both"/>
        <w:rPr>
          <w:rFonts w:ascii="Times New Roman" w:hAnsi="Times New Roman" w:cs="Times New Roman"/>
          <w:sz w:val="24"/>
          <w:szCs w:val="24"/>
        </w:rPr>
      </w:pPr>
    </w:p>
    <w:p w:rsidR="00DE1DD8" w:rsidRPr="000000B6" w:rsidRDefault="00DE1DD8" w:rsidP="007F7BA5">
      <w:pPr>
        <w:pStyle w:val="a3"/>
        <w:spacing w:line="240" w:lineRule="auto"/>
        <w:ind w:left="567"/>
        <w:jc w:val="center"/>
        <w:rPr>
          <w:rFonts w:ascii="Times New Roman" w:hAnsi="Times New Roman" w:cs="Times New Roman"/>
          <w:b/>
          <w:bCs/>
          <w:sz w:val="24"/>
          <w:szCs w:val="24"/>
        </w:rPr>
      </w:pPr>
      <w:r w:rsidRPr="000000B6">
        <w:rPr>
          <w:rFonts w:ascii="Times New Roman" w:hAnsi="Times New Roman" w:cs="Times New Roman"/>
          <w:b/>
          <w:bCs/>
          <w:sz w:val="24"/>
          <w:szCs w:val="24"/>
        </w:rPr>
        <w:br w:type="page"/>
      </w:r>
    </w:p>
    <w:p w:rsidR="007F7BA5" w:rsidRPr="000000B6" w:rsidRDefault="007F7BA5" w:rsidP="00DE1DD8">
      <w:pPr>
        <w:pStyle w:val="a3"/>
        <w:spacing w:line="240" w:lineRule="auto"/>
        <w:ind w:left="0"/>
        <w:jc w:val="center"/>
        <w:rPr>
          <w:rFonts w:ascii="Times New Roman" w:hAnsi="Times New Roman" w:cs="Times New Roman"/>
          <w:b/>
          <w:bCs/>
          <w:sz w:val="24"/>
          <w:szCs w:val="24"/>
        </w:rPr>
      </w:pPr>
      <w:r w:rsidRPr="000000B6">
        <w:rPr>
          <w:rFonts w:ascii="Times New Roman" w:hAnsi="Times New Roman" w:cs="Times New Roman"/>
          <w:b/>
          <w:bCs/>
          <w:sz w:val="24"/>
          <w:szCs w:val="24"/>
        </w:rPr>
        <w:lastRenderedPageBreak/>
        <w:t>Навчальний проект</w:t>
      </w:r>
    </w:p>
    <w:p w:rsidR="007F7BA5" w:rsidRPr="000000B6" w:rsidRDefault="007F7BA5" w:rsidP="00DE1DD8">
      <w:pPr>
        <w:pStyle w:val="a3"/>
        <w:spacing w:line="240" w:lineRule="auto"/>
        <w:ind w:left="0"/>
        <w:jc w:val="center"/>
        <w:rPr>
          <w:rFonts w:ascii="Times New Roman" w:hAnsi="Times New Roman" w:cs="Times New Roman"/>
          <w:b/>
          <w:bCs/>
          <w:sz w:val="24"/>
          <w:szCs w:val="24"/>
        </w:rPr>
      </w:pPr>
      <w:r w:rsidRPr="000000B6">
        <w:rPr>
          <w:rFonts w:ascii="Times New Roman" w:hAnsi="Times New Roman" w:cs="Times New Roman"/>
          <w:b/>
          <w:bCs/>
          <w:sz w:val="24"/>
          <w:szCs w:val="24"/>
        </w:rPr>
        <w:t>(Індивідуальне навчально-дослідне завдання (реферати))</w:t>
      </w:r>
    </w:p>
    <w:p w:rsidR="007F7BA5" w:rsidRPr="000000B6" w:rsidRDefault="007F7BA5" w:rsidP="00DE1DD8">
      <w:pPr>
        <w:pStyle w:val="a3"/>
        <w:spacing w:after="0"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У структурі навчального навантаження студента передбачений такий різновид індивідуальних занять студента, як індивідуальні навчально-дослідні завдання. Як вид позааудиторної індивідуальної роботи студента, метою якого є систематизація, поглиблення, узагальнення, закріплення знань студента з навчального курсу, ІНДЗ за змістом представляє собою завершену теоретичну роботу (реферат) в межах навчальної програми курсу і охоплює одне чи декілька питань із зазначених в тематичному плані тем. Студент може сам запропонувати тему реферату, або вибрати з числа поданих.   </w:t>
      </w:r>
    </w:p>
    <w:p w:rsidR="007F7BA5" w:rsidRPr="000000B6" w:rsidRDefault="007F7BA5" w:rsidP="00DE1DD8">
      <w:pPr>
        <w:pStyle w:val="a3"/>
        <w:spacing w:after="0"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 xml:space="preserve">Загальний обсяг роботи – 10-12 сторінок друкованого тексту або 20-25 сторінок рукописного тексту. На титульному аркуші в правому нижньому кутку студент ставить особистий підпис і дату виконання роботи. </w:t>
      </w:r>
    </w:p>
    <w:p w:rsidR="007F7BA5" w:rsidRPr="000000B6" w:rsidRDefault="007F7BA5" w:rsidP="00DE1DD8">
      <w:pPr>
        <w:pStyle w:val="a3"/>
        <w:spacing w:after="0"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Поданий реферат не зараховується, якщо:</w:t>
      </w:r>
    </w:p>
    <w:p w:rsidR="007F7BA5" w:rsidRPr="000000B6" w:rsidRDefault="007F7BA5" w:rsidP="007F7BA5">
      <w:pPr>
        <w:pStyle w:val="a3"/>
        <w:spacing w:line="240" w:lineRule="auto"/>
        <w:ind w:left="567" w:firstLine="709"/>
        <w:jc w:val="both"/>
        <w:rPr>
          <w:rFonts w:ascii="Times New Roman" w:hAnsi="Times New Roman" w:cs="Times New Roman"/>
          <w:sz w:val="24"/>
          <w:szCs w:val="24"/>
        </w:rPr>
      </w:pPr>
      <w:r w:rsidRPr="000000B6">
        <w:rPr>
          <w:rFonts w:ascii="Times New Roman" w:hAnsi="Times New Roman" w:cs="Times New Roman"/>
          <w:sz w:val="24"/>
          <w:szCs w:val="24"/>
        </w:rPr>
        <w:t>-  має компелятивний характер;</w:t>
      </w:r>
    </w:p>
    <w:p w:rsidR="007F7BA5" w:rsidRPr="000000B6" w:rsidRDefault="007F7BA5" w:rsidP="007F7BA5">
      <w:pPr>
        <w:pStyle w:val="a3"/>
        <w:spacing w:line="240" w:lineRule="auto"/>
        <w:ind w:left="567" w:firstLine="709"/>
        <w:jc w:val="both"/>
        <w:rPr>
          <w:rFonts w:ascii="Times New Roman" w:hAnsi="Times New Roman" w:cs="Times New Roman"/>
          <w:sz w:val="24"/>
          <w:szCs w:val="24"/>
        </w:rPr>
      </w:pPr>
      <w:r w:rsidRPr="000000B6">
        <w:rPr>
          <w:rFonts w:ascii="Times New Roman" w:hAnsi="Times New Roman" w:cs="Times New Roman"/>
          <w:sz w:val="24"/>
          <w:szCs w:val="24"/>
        </w:rPr>
        <w:t>-  зміст частково або повністю не відповідає темі або тема не розкрита;</w:t>
      </w:r>
    </w:p>
    <w:p w:rsidR="007F7BA5" w:rsidRPr="000000B6" w:rsidRDefault="007F7BA5" w:rsidP="007F7BA5">
      <w:pPr>
        <w:pStyle w:val="a3"/>
        <w:spacing w:line="240" w:lineRule="auto"/>
        <w:ind w:left="567" w:firstLine="709"/>
        <w:jc w:val="both"/>
        <w:rPr>
          <w:rFonts w:ascii="Times New Roman" w:hAnsi="Times New Roman" w:cs="Times New Roman"/>
          <w:sz w:val="24"/>
          <w:szCs w:val="24"/>
        </w:rPr>
      </w:pPr>
      <w:r w:rsidRPr="000000B6">
        <w:rPr>
          <w:rFonts w:ascii="Times New Roman" w:hAnsi="Times New Roman" w:cs="Times New Roman"/>
          <w:sz w:val="24"/>
          <w:szCs w:val="24"/>
        </w:rPr>
        <w:t>- містить неправильні поняття, визначеня, терміни тощо.</w:t>
      </w:r>
    </w:p>
    <w:p w:rsidR="007F7BA5" w:rsidRPr="000000B6" w:rsidRDefault="007F7BA5" w:rsidP="00DE1DD8">
      <w:pPr>
        <w:pStyle w:val="a3"/>
        <w:spacing w:after="0"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Посилання на джерела  мають бути зазначені як по тексту роботи (посилання), так і всписку літератури.</w:t>
      </w:r>
    </w:p>
    <w:p w:rsidR="007F7BA5" w:rsidRPr="000000B6" w:rsidRDefault="007F7BA5" w:rsidP="00DE1DD8">
      <w:pPr>
        <w:pStyle w:val="a3"/>
        <w:spacing w:after="0" w:line="240" w:lineRule="auto"/>
        <w:ind w:left="0" w:firstLine="709"/>
        <w:jc w:val="both"/>
        <w:rPr>
          <w:rFonts w:ascii="Times New Roman" w:hAnsi="Times New Roman" w:cs="Times New Roman"/>
          <w:sz w:val="24"/>
          <w:szCs w:val="24"/>
        </w:rPr>
      </w:pPr>
      <w:r w:rsidRPr="000000B6">
        <w:rPr>
          <w:rFonts w:ascii="Times New Roman" w:hAnsi="Times New Roman" w:cs="Times New Roman"/>
          <w:sz w:val="24"/>
          <w:szCs w:val="24"/>
        </w:rPr>
        <w:t>Оріентовна структура ІНДЗ:</w:t>
      </w:r>
    </w:p>
    <w:p w:rsidR="007F7BA5" w:rsidRPr="000000B6" w:rsidRDefault="007F7BA5" w:rsidP="009219B1">
      <w:pPr>
        <w:pStyle w:val="a3"/>
        <w:numPr>
          <w:ilvl w:val="0"/>
          <w:numId w:val="44"/>
        </w:numPr>
        <w:tabs>
          <w:tab w:val="clear" w:pos="1996"/>
        </w:tabs>
        <w:spacing w:after="0" w:line="240" w:lineRule="auto"/>
        <w:ind w:left="1134" w:hanging="567"/>
        <w:jc w:val="both"/>
        <w:rPr>
          <w:rFonts w:ascii="Times New Roman" w:hAnsi="Times New Roman" w:cs="Times New Roman"/>
          <w:sz w:val="24"/>
          <w:szCs w:val="24"/>
        </w:rPr>
      </w:pPr>
      <w:r w:rsidRPr="000000B6">
        <w:rPr>
          <w:rFonts w:ascii="Times New Roman" w:hAnsi="Times New Roman" w:cs="Times New Roman"/>
          <w:sz w:val="24"/>
          <w:szCs w:val="24"/>
        </w:rPr>
        <w:t>вступ – зазначається тема роботи, мета, основні положення;</w:t>
      </w:r>
    </w:p>
    <w:p w:rsidR="007F7BA5" w:rsidRPr="000000B6" w:rsidRDefault="007F7BA5" w:rsidP="009219B1">
      <w:pPr>
        <w:pStyle w:val="a3"/>
        <w:numPr>
          <w:ilvl w:val="0"/>
          <w:numId w:val="44"/>
        </w:numPr>
        <w:tabs>
          <w:tab w:val="clear" w:pos="1996"/>
        </w:tabs>
        <w:spacing w:after="0" w:line="240" w:lineRule="auto"/>
        <w:ind w:left="1134" w:hanging="567"/>
        <w:jc w:val="both"/>
        <w:rPr>
          <w:rFonts w:ascii="Times New Roman" w:hAnsi="Times New Roman" w:cs="Times New Roman"/>
          <w:sz w:val="24"/>
          <w:szCs w:val="24"/>
        </w:rPr>
      </w:pPr>
      <w:r w:rsidRPr="000000B6">
        <w:rPr>
          <w:rFonts w:ascii="Times New Roman" w:hAnsi="Times New Roman" w:cs="Times New Roman"/>
          <w:sz w:val="24"/>
          <w:szCs w:val="24"/>
        </w:rPr>
        <w:t>основний розділ;</w:t>
      </w:r>
    </w:p>
    <w:p w:rsidR="007F7BA5" w:rsidRPr="000000B6" w:rsidRDefault="007F7BA5" w:rsidP="009219B1">
      <w:pPr>
        <w:pStyle w:val="a3"/>
        <w:numPr>
          <w:ilvl w:val="0"/>
          <w:numId w:val="44"/>
        </w:numPr>
        <w:tabs>
          <w:tab w:val="clear" w:pos="1996"/>
        </w:tabs>
        <w:spacing w:after="0" w:line="240" w:lineRule="auto"/>
        <w:ind w:left="1134" w:hanging="567"/>
        <w:jc w:val="both"/>
        <w:rPr>
          <w:rFonts w:ascii="Times New Roman" w:hAnsi="Times New Roman" w:cs="Times New Roman"/>
          <w:sz w:val="24"/>
          <w:szCs w:val="24"/>
        </w:rPr>
      </w:pPr>
      <w:r w:rsidRPr="000000B6">
        <w:rPr>
          <w:rFonts w:ascii="Times New Roman" w:hAnsi="Times New Roman" w:cs="Times New Roman"/>
          <w:sz w:val="24"/>
          <w:szCs w:val="24"/>
        </w:rPr>
        <w:t>основні результати роботи;</w:t>
      </w:r>
    </w:p>
    <w:p w:rsidR="007F7BA5" w:rsidRPr="000000B6" w:rsidRDefault="007F7BA5" w:rsidP="009219B1">
      <w:pPr>
        <w:pStyle w:val="a3"/>
        <w:numPr>
          <w:ilvl w:val="0"/>
          <w:numId w:val="44"/>
        </w:numPr>
        <w:tabs>
          <w:tab w:val="clear" w:pos="1996"/>
        </w:tabs>
        <w:spacing w:after="0" w:line="240" w:lineRule="auto"/>
        <w:ind w:left="1134" w:hanging="567"/>
        <w:jc w:val="both"/>
        <w:rPr>
          <w:rFonts w:ascii="Times New Roman" w:hAnsi="Times New Roman" w:cs="Times New Roman"/>
          <w:sz w:val="24"/>
          <w:szCs w:val="24"/>
        </w:rPr>
      </w:pPr>
      <w:r w:rsidRPr="000000B6">
        <w:rPr>
          <w:rFonts w:ascii="Times New Roman" w:hAnsi="Times New Roman" w:cs="Times New Roman"/>
          <w:sz w:val="24"/>
          <w:szCs w:val="24"/>
        </w:rPr>
        <w:t>висновки;</w:t>
      </w:r>
    </w:p>
    <w:p w:rsidR="007F7BA5" w:rsidRPr="000000B6" w:rsidRDefault="007F7BA5" w:rsidP="009219B1">
      <w:pPr>
        <w:pStyle w:val="a3"/>
        <w:numPr>
          <w:ilvl w:val="0"/>
          <w:numId w:val="44"/>
        </w:numPr>
        <w:tabs>
          <w:tab w:val="clear" w:pos="1996"/>
        </w:tabs>
        <w:spacing w:after="0" w:line="240" w:lineRule="auto"/>
        <w:ind w:left="1134" w:hanging="567"/>
        <w:jc w:val="both"/>
        <w:rPr>
          <w:rFonts w:ascii="Times New Roman" w:hAnsi="Times New Roman" w:cs="Times New Roman"/>
          <w:sz w:val="24"/>
          <w:szCs w:val="24"/>
        </w:rPr>
      </w:pPr>
      <w:r w:rsidRPr="000000B6">
        <w:rPr>
          <w:rFonts w:ascii="Times New Roman" w:hAnsi="Times New Roman" w:cs="Times New Roman"/>
          <w:sz w:val="24"/>
          <w:szCs w:val="24"/>
        </w:rPr>
        <w:t>список використаної літератури.</w:t>
      </w:r>
    </w:p>
    <w:p w:rsidR="009219B1" w:rsidRPr="000000B6" w:rsidRDefault="009219B1" w:rsidP="007F7BA5">
      <w:pPr>
        <w:pStyle w:val="a3"/>
        <w:spacing w:line="240" w:lineRule="auto"/>
        <w:rPr>
          <w:rFonts w:ascii="Times New Roman" w:hAnsi="Times New Roman" w:cs="Times New Roman"/>
          <w:b/>
          <w:bCs/>
          <w:i/>
          <w:iCs/>
          <w:sz w:val="24"/>
          <w:szCs w:val="24"/>
        </w:rPr>
      </w:pPr>
    </w:p>
    <w:p w:rsidR="007F7BA5" w:rsidRPr="000000B6" w:rsidRDefault="007F7BA5" w:rsidP="009219B1">
      <w:pPr>
        <w:pStyle w:val="a3"/>
        <w:spacing w:line="240" w:lineRule="auto"/>
        <w:ind w:hanging="283"/>
        <w:jc w:val="center"/>
        <w:rPr>
          <w:rFonts w:ascii="Times New Roman" w:hAnsi="Times New Roman" w:cs="Times New Roman"/>
          <w:b/>
          <w:bCs/>
          <w:i/>
          <w:iCs/>
          <w:sz w:val="24"/>
          <w:szCs w:val="24"/>
        </w:rPr>
      </w:pPr>
      <w:r w:rsidRPr="000000B6">
        <w:rPr>
          <w:rFonts w:ascii="Times New Roman" w:hAnsi="Times New Roman" w:cs="Times New Roman"/>
          <w:b/>
          <w:bCs/>
          <w:i/>
          <w:iCs/>
          <w:sz w:val="24"/>
          <w:szCs w:val="24"/>
        </w:rPr>
        <w:t>Орієнтовні теми рефератів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Періодизація і джерела римського приватного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Архаїчний період римського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Едикти магістратів як джерело правоутворення.</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Діяльність юристів.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Дигести Юстиніана.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Історичне сприйняття римського приватного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Система римського приватного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Значення римського приватного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Виникнення державного суду в Римі.</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Види судових процесів.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і види позовів.</w:t>
      </w:r>
    </w:p>
    <w:p w:rsidR="007F7BA5" w:rsidRPr="000000B6" w:rsidRDefault="007F7BA5" w:rsidP="009219B1">
      <w:pPr>
        <w:pStyle w:val="a3"/>
        <w:numPr>
          <w:ilvl w:val="0"/>
          <w:numId w:val="45"/>
        </w:numPr>
        <w:tabs>
          <w:tab w:val="clear" w:pos="927"/>
          <w:tab w:val="num" w:pos="567"/>
        </w:tabs>
        <w:spacing w:after="0"/>
        <w:ind w:hanging="927"/>
        <w:jc w:val="both"/>
        <w:rPr>
          <w:rFonts w:ascii="Times New Roman" w:hAnsi="Times New Roman" w:cs="Times New Roman"/>
          <w:sz w:val="24"/>
          <w:szCs w:val="24"/>
        </w:rPr>
      </w:pPr>
      <w:r w:rsidRPr="000000B6">
        <w:rPr>
          <w:rFonts w:ascii="Times New Roman" w:hAnsi="Times New Roman" w:cs="Times New Roman"/>
          <w:sz w:val="24"/>
          <w:szCs w:val="24"/>
        </w:rPr>
        <w:t>Поняття суб’єкта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Правоздатність в галузі публічного та приватного права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Правове положення окремих верств населення Риму.</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Правове положення рабів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Обмеження правового стану.</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Юридичні особи.</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Інститут представництва.</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римської сім»ї. Види споріднень.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Влада домовладики.</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Майновий режим сім»ї.</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lastRenderedPageBreak/>
        <w:t>Правовідносини батьків і дітей.</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Опіка і піклування.</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речей. Класифікація речей.</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і види речових прав.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і види володіння.</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Форми первісного набуття права власності.</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Набувальна давність.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Захист права власності.</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і види прав на чужі речі.</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Поняття і види зобов’язань.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Підстави виникнення зобов’язань.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Забезпечення зобов’язань.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Система римських контрактів.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Умови дійсності договорів.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Вина і відшкодування збитків.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Відповідальність за невиконання контрактів.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Припинення зобов’язань.</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Вербальні контракти.</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Літеральні контракти.</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Консесуальні контракти.</w:t>
      </w:r>
    </w:p>
    <w:p w:rsidR="007F7BA5" w:rsidRPr="000000B6" w:rsidRDefault="009219B1"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Зобов’язання</w:t>
      </w:r>
      <w:r w:rsidR="007F7BA5" w:rsidRPr="000000B6">
        <w:rPr>
          <w:rFonts w:ascii="Times New Roman" w:hAnsi="Times New Roman" w:cs="Times New Roman"/>
          <w:sz w:val="24"/>
          <w:szCs w:val="24"/>
        </w:rPr>
        <w:t xml:space="preserve"> з деліктів.</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 xml:space="preserve">Види спадкування </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Прийняття спадщини.</w:t>
      </w:r>
    </w:p>
    <w:p w:rsidR="007F7BA5" w:rsidRPr="000000B6" w:rsidRDefault="007F7BA5" w:rsidP="009219B1">
      <w:pPr>
        <w:pStyle w:val="a3"/>
        <w:numPr>
          <w:ilvl w:val="0"/>
          <w:numId w:val="45"/>
        </w:numPr>
        <w:tabs>
          <w:tab w:val="clear" w:pos="927"/>
          <w:tab w:val="num" w:pos="567"/>
        </w:tabs>
        <w:spacing w:after="0"/>
        <w:ind w:hanging="927"/>
        <w:rPr>
          <w:rFonts w:ascii="Times New Roman" w:hAnsi="Times New Roman" w:cs="Times New Roman"/>
          <w:sz w:val="24"/>
          <w:szCs w:val="24"/>
        </w:rPr>
      </w:pPr>
      <w:r w:rsidRPr="000000B6">
        <w:rPr>
          <w:rFonts w:ascii="Times New Roman" w:hAnsi="Times New Roman" w:cs="Times New Roman"/>
          <w:sz w:val="24"/>
          <w:szCs w:val="24"/>
        </w:rPr>
        <w:t>Захист спадщини.</w:t>
      </w:r>
    </w:p>
    <w:p w:rsidR="007F7BA5" w:rsidRPr="000000B6" w:rsidRDefault="007F7BA5" w:rsidP="007F7BA5">
      <w:pPr>
        <w:pStyle w:val="a3"/>
        <w:spacing w:line="240" w:lineRule="auto"/>
        <w:ind w:left="567"/>
        <w:rPr>
          <w:rFonts w:ascii="Times New Roman" w:hAnsi="Times New Roman" w:cs="Times New Roman"/>
          <w:sz w:val="24"/>
          <w:szCs w:val="24"/>
        </w:rPr>
      </w:pPr>
    </w:p>
    <w:p w:rsidR="009219B1" w:rsidRPr="000000B6" w:rsidRDefault="009219B1" w:rsidP="007F7BA5">
      <w:pPr>
        <w:pStyle w:val="2"/>
        <w:spacing w:line="240" w:lineRule="auto"/>
        <w:jc w:val="center"/>
        <w:rPr>
          <w:b/>
          <w:bCs/>
          <w:noProof/>
          <w:lang w:val="uk-UA"/>
        </w:rPr>
      </w:pPr>
      <w:r w:rsidRPr="000000B6">
        <w:rPr>
          <w:b/>
          <w:bCs/>
          <w:noProof/>
          <w:lang w:val="uk-UA"/>
        </w:rPr>
        <w:br w:type="page"/>
      </w:r>
    </w:p>
    <w:p w:rsidR="007F7BA5" w:rsidRPr="000000B6" w:rsidRDefault="007F7BA5" w:rsidP="007F7BA5">
      <w:pPr>
        <w:pStyle w:val="2"/>
        <w:spacing w:line="240" w:lineRule="auto"/>
        <w:jc w:val="center"/>
        <w:rPr>
          <w:b/>
          <w:bCs/>
          <w:noProof/>
          <w:lang w:val="uk-UA"/>
        </w:rPr>
      </w:pPr>
      <w:r w:rsidRPr="000000B6">
        <w:rPr>
          <w:b/>
          <w:bCs/>
          <w:noProof/>
          <w:lang w:val="uk-UA"/>
        </w:rPr>
        <w:lastRenderedPageBreak/>
        <w:t>Додаткові юридичні визначення, терміни і поняття</w:t>
      </w:r>
    </w:p>
    <w:p w:rsidR="007F7BA5" w:rsidRPr="000000B6" w:rsidRDefault="007F7BA5" w:rsidP="007F7BA5">
      <w:pPr>
        <w:pStyle w:val="2"/>
        <w:spacing w:line="240" w:lineRule="auto"/>
        <w:jc w:val="both"/>
        <w:rPr>
          <w:b/>
          <w:bCs/>
          <w:noProof/>
          <w:lang w:val="uk-UA"/>
        </w:rPr>
      </w:pP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Actiones juris </w:t>
      </w:r>
      <w:r w:rsidRPr="000000B6">
        <w:rPr>
          <w:noProof/>
          <w:lang w:val="uk-UA"/>
        </w:rPr>
        <w:t>(АКЦІОНЕС ЮРІС) — юридичні акти.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Ad impossibilia nemo obligatur </w:t>
      </w:r>
      <w:r w:rsidRPr="000000B6">
        <w:rPr>
          <w:noProof/>
          <w:lang w:val="uk-UA"/>
        </w:rPr>
        <w:t>— (АД ІМПОССІБІЛІА НЕМО ОБЛІГАТУР) — до неможливого нікого не зобов’язують.</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Animo felonico </w:t>
      </w:r>
      <w:r w:rsidRPr="000000B6">
        <w:rPr>
          <w:noProof/>
          <w:lang w:val="uk-UA"/>
        </w:rPr>
        <w:t>(АНІМО ФЕЛОНІКО) — зі зловмисним наміром.</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Apices juris </w:t>
      </w:r>
      <w:r w:rsidRPr="000000B6">
        <w:rPr>
          <w:noProof/>
          <w:lang w:val="uk-UA"/>
        </w:rPr>
        <w:t>(АПІЦЕС ЮРІС) — юридичні тонкощі.</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Audiatur et altera pars </w:t>
      </w:r>
      <w:r w:rsidRPr="000000B6">
        <w:rPr>
          <w:noProof/>
          <w:lang w:val="uk-UA"/>
        </w:rPr>
        <w:t>(АУДІАТУР ЕТ АЛТЕРА ПАРС) — слід вислухати і другу сторону.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Brevia judicialia </w:t>
      </w:r>
      <w:r w:rsidRPr="000000B6">
        <w:rPr>
          <w:noProof/>
          <w:lang w:val="uk-UA"/>
        </w:rPr>
        <w:t>(БРЕВІЯ ЮДІЦІАЛІА) — судові приписи.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Calumnia </w:t>
      </w:r>
      <w:r w:rsidRPr="000000B6">
        <w:rPr>
          <w:noProof/>
          <w:lang w:val="uk-UA"/>
        </w:rPr>
        <w:t>(КАЛЮМНІА) — хибне звинувачення.</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Casus delicti </w:t>
      </w:r>
      <w:r w:rsidRPr="000000B6">
        <w:rPr>
          <w:noProof/>
          <w:lang w:val="uk-UA"/>
        </w:rPr>
        <w:t>(КАЗУС ДЕЛИКТІ) — випадок правопорушення.</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Casus improvisus </w:t>
      </w:r>
      <w:r w:rsidRPr="000000B6">
        <w:rPr>
          <w:noProof/>
          <w:lang w:val="uk-UA"/>
        </w:rPr>
        <w:t>(КАЗУС ІМПРОВІЗУС) — непередбачений випадок.</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Cogitationis poenam nemo patitur </w:t>
      </w:r>
      <w:r w:rsidRPr="000000B6">
        <w:rPr>
          <w:noProof/>
          <w:lang w:val="uk-UA"/>
        </w:rPr>
        <w:t>(КОГІТАЦІОНІС ПОНАМ НЕМО ПАТІТУР) — ніхто не несе відповідальність за думки.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Compos mentis </w:t>
      </w:r>
      <w:r w:rsidRPr="000000B6">
        <w:rPr>
          <w:noProof/>
          <w:lang w:val="uk-UA"/>
        </w:rPr>
        <w:t>(КОМПОС МЕНТІС) — в здоровому розумі.</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De lege ferenda </w:t>
      </w:r>
      <w:r w:rsidRPr="000000B6">
        <w:rPr>
          <w:noProof/>
          <w:lang w:val="uk-UA"/>
        </w:rPr>
        <w:t>(ДЕ ЛЕГЕ ФЕРЕНДА) — з точки зору законодавчого припущення.</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De lege lata </w:t>
      </w:r>
      <w:r w:rsidRPr="000000B6">
        <w:rPr>
          <w:noProof/>
          <w:lang w:val="uk-UA"/>
        </w:rPr>
        <w:t>(ДЕ ЛЕГЕ ЛАТА) — з точки зору діючого закону.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Ex jure </w:t>
      </w:r>
      <w:r w:rsidRPr="000000B6">
        <w:rPr>
          <w:noProof/>
          <w:lang w:val="uk-UA"/>
        </w:rPr>
        <w:t>(ЕКС ЮРЕ) — за правом.</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Ex legibus </w:t>
      </w:r>
      <w:r w:rsidRPr="000000B6">
        <w:rPr>
          <w:noProof/>
          <w:lang w:val="uk-UA"/>
        </w:rPr>
        <w:t>(ЕКС ЛЕГІБУС) — за законом, згідно закону.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Ignorantia juris nocet, ignoratio facti non nocet </w:t>
      </w:r>
      <w:r w:rsidRPr="000000B6">
        <w:rPr>
          <w:noProof/>
          <w:lang w:val="uk-UA"/>
        </w:rPr>
        <w:t>(ІГНОРАНЦІА ЮРІС НОЦЕТ, ІНГОРАЦІО ФАКТІ НОН НОСЕТ) — незнання закону не є виправданням, але незнання факту є виправданням.</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Legis virtus haec est: imperare, vetare, permittere, punire </w:t>
      </w:r>
      <w:r w:rsidRPr="000000B6">
        <w:rPr>
          <w:noProof/>
          <w:lang w:val="uk-UA"/>
        </w:rPr>
        <w:t>(ЛЕГІС ВІРТУС ХЕК ЕСТ: ІМПЕРАРЕ, ВЕТАРЕ, ПЕРМІТТЕРЕ, ПУНІРЕ) — сила закону полягає в тому, щоб наказувати, забороняти, дозволяти, карати.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Male jure nostro uti non debemus </w:t>
      </w:r>
      <w:r w:rsidRPr="000000B6">
        <w:rPr>
          <w:noProof/>
          <w:lang w:val="uk-UA"/>
        </w:rPr>
        <w:t>(МАЛЕ ЮРЕ НОСТРО УТІ НОН ДЕБЕМУС) — не слід нам дурно користуватися своїми правами.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Men</w:t>
      </w:r>
      <w:r w:rsidRPr="000000B6">
        <w:rPr>
          <w:b/>
          <w:bCs/>
          <w:lang w:val="uk-UA"/>
        </w:rPr>
        <w:t>s</w:t>
      </w:r>
      <w:r w:rsidRPr="000000B6">
        <w:rPr>
          <w:b/>
          <w:bCs/>
          <w:noProof/>
          <w:lang w:val="uk-UA"/>
        </w:rPr>
        <w:t xml:space="preserve"> legis </w:t>
      </w:r>
      <w:r w:rsidRPr="000000B6">
        <w:rPr>
          <w:noProof/>
          <w:lang w:val="uk-UA"/>
        </w:rPr>
        <w:t>(МЕНС ЛЕГІС) — дух, смисл закону.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Minatur innocentibus qui parcit nocentibus </w:t>
      </w:r>
      <w:r w:rsidRPr="000000B6">
        <w:rPr>
          <w:noProof/>
          <w:lang w:val="uk-UA"/>
        </w:rPr>
        <w:t xml:space="preserve">(МІНАТУР ІНОЦЕНТІБУС КВІ ПАРЦІТ НОЦЕНТІБУС) — той, хто виправдовує винного, погрожує невинним.  </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 Nemo punitur pro alieno delicto </w:t>
      </w:r>
      <w:r w:rsidRPr="000000B6">
        <w:rPr>
          <w:noProof/>
          <w:lang w:val="uk-UA"/>
        </w:rPr>
        <w:t>(НЕМО ПУНІТУР ПРО АЛІЕНО ДЕЛІКТО) — ніхто не карається за чужі злочини.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Nullum crimen sine poena, nulla poena sine lege, nullum crimen sine poena legali </w:t>
      </w:r>
      <w:r w:rsidRPr="000000B6">
        <w:rPr>
          <w:noProof/>
          <w:lang w:val="uk-UA"/>
        </w:rPr>
        <w:t>(НУЛЛУМ КРІМЕН  СІНЕ ПОНА, НУЛЛА ПОНА СІНЕ ЛЕГЕ, НУЛЛУМ КРІМЕН СІНЕ ПОНА ЛЕГАЛІ) — немає злочину без покарання, немає покарання без закону, немає злочину без законного покарання.</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Poena non potest, culpa perennis erit </w:t>
      </w:r>
      <w:r w:rsidRPr="000000B6">
        <w:rPr>
          <w:noProof/>
          <w:lang w:val="uk-UA"/>
        </w:rPr>
        <w:t>( ПОНА НОН ПОТЕСТ, КУЛПА ПЕРЕННІС ЕРІТ) — покарання не може бути вічним, але вина перебуває вічно.</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Quis? Quid? Ubi? Quibus auxiliis? Cur? Quomodo? Quando? </w:t>
      </w:r>
      <w:r w:rsidRPr="000000B6">
        <w:rPr>
          <w:noProof/>
          <w:lang w:val="uk-UA"/>
        </w:rPr>
        <w:t>(КВІС? КВІД? УБІ? КВІБУС АУКСІЛІІС? КУР? КВОМОДО? КВАНДО?) — Хто? Що? Де? З чією допомогою? Для чого? Яким чином? Коли? – Риторична схема запитань. В риториці ці сім запитань призначені виявляти особу, дії, місце, співучастників, мету, спосіб та час.</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lang w:val="uk-UA"/>
        </w:rPr>
      </w:pPr>
      <w:r w:rsidRPr="000000B6">
        <w:rPr>
          <w:noProof/>
          <w:lang w:val="uk-UA"/>
        </w:rPr>
        <w:t xml:space="preserve"> </w:t>
      </w:r>
      <w:r w:rsidRPr="000000B6">
        <w:rPr>
          <w:b/>
          <w:bCs/>
          <w:noProof/>
          <w:lang w:val="uk-UA"/>
        </w:rPr>
        <w:t xml:space="preserve">Cui prodest? </w:t>
      </w:r>
      <w:r w:rsidRPr="000000B6">
        <w:rPr>
          <w:noProof/>
          <w:lang w:val="uk-UA"/>
        </w:rPr>
        <w:t>(КУІ ПРОДЕСТ ?) — кому це вигідно?</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lang w:val="uk-UA"/>
        </w:rPr>
      </w:pPr>
      <w:r w:rsidRPr="000000B6">
        <w:rPr>
          <w:noProof/>
          <w:lang w:val="uk-UA"/>
        </w:rPr>
        <w:t xml:space="preserve"> </w:t>
      </w:r>
      <w:r w:rsidRPr="000000B6">
        <w:rPr>
          <w:b/>
          <w:bCs/>
          <w:noProof/>
          <w:lang w:val="uk-UA"/>
        </w:rPr>
        <w:t xml:space="preserve">Cui bono? </w:t>
      </w:r>
      <w:r w:rsidRPr="000000B6">
        <w:rPr>
          <w:noProof/>
          <w:lang w:val="uk-UA"/>
        </w:rPr>
        <w:t>(КУІ БОНО?) — кому це на користь?</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lang w:val="uk-UA"/>
        </w:rPr>
      </w:pPr>
      <w:r w:rsidRPr="000000B6">
        <w:rPr>
          <w:noProof/>
          <w:lang w:val="uk-UA"/>
        </w:rPr>
        <w:lastRenderedPageBreak/>
        <w:t xml:space="preserve"> </w:t>
      </w:r>
      <w:r w:rsidRPr="000000B6">
        <w:rPr>
          <w:b/>
          <w:bCs/>
          <w:noProof/>
          <w:lang w:val="uk-UA"/>
        </w:rPr>
        <w:t xml:space="preserve">Quod non est in actis, non est in mundo </w:t>
      </w:r>
      <w:r w:rsidRPr="000000B6">
        <w:rPr>
          <w:noProof/>
          <w:lang w:val="uk-UA"/>
        </w:rPr>
        <w:t>(КВОД НОН ЕСТ ІН АКТІС, НОН ЕСТ ІН МУНДО) — чого немає в документах, того немає у світі.</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lang w:val="uk-UA"/>
        </w:rPr>
      </w:pPr>
      <w:r w:rsidRPr="000000B6">
        <w:rPr>
          <w:noProof/>
          <w:lang w:val="uk-UA"/>
        </w:rPr>
        <w:t xml:space="preserve"> </w:t>
      </w:r>
      <w:r w:rsidRPr="000000B6">
        <w:rPr>
          <w:b/>
          <w:bCs/>
          <w:noProof/>
          <w:lang w:val="uk-UA"/>
        </w:rPr>
        <w:t xml:space="preserve">Silentium videtur confessio </w:t>
      </w:r>
      <w:r w:rsidRPr="000000B6">
        <w:rPr>
          <w:noProof/>
          <w:lang w:val="uk-UA"/>
        </w:rPr>
        <w:t>(СІЛЕНЦІУМ ВІДЕТУР КОНФЕСІО) — навчання рівнозначне визнанню.</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lang w:val="uk-UA"/>
        </w:rPr>
      </w:pPr>
      <w:r w:rsidRPr="000000B6">
        <w:rPr>
          <w:noProof/>
          <w:lang w:val="uk-UA"/>
        </w:rPr>
        <w:t xml:space="preserve"> </w:t>
      </w:r>
      <w:r w:rsidRPr="000000B6">
        <w:rPr>
          <w:b/>
          <w:bCs/>
          <w:noProof/>
          <w:lang w:val="uk-UA"/>
        </w:rPr>
        <w:t xml:space="preserve">Facile veritas se ipsa defendet </w:t>
      </w:r>
      <w:r w:rsidRPr="000000B6">
        <w:rPr>
          <w:noProof/>
          <w:lang w:val="uk-UA"/>
        </w:rPr>
        <w:t>(ФАЦІЛЕ ВЕРІТАС СЕ ІПСЕ ДЕФЕНДЕТ) — істина легко сама себе захистить.</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noProof/>
          <w:lang w:val="uk-UA"/>
        </w:rPr>
        <w:t xml:space="preserve"> </w:t>
      </w:r>
      <w:r w:rsidRPr="000000B6">
        <w:rPr>
          <w:b/>
          <w:bCs/>
          <w:noProof/>
          <w:lang w:val="uk-UA"/>
        </w:rPr>
        <w:t xml:space="preserve">Legis peritus </w:t>
      </w:r>
      <w:r w:rsidRPr="000000B6">
        <w:rPr>
          <w:noProof/>
          <w:lang w:val="uk-UA"/>
        </w:rPr>
        <w:t>(ЛЕГІС ПЕРІТУС) — особа, яка добре знає закони.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Omne jus hominum causa constitutum est </w:t>
      </w:r>
      <w:r w:rsidRPr="000000B6">
        <w:rPr>
          <w:noProof/>
          <w:lang w:val="uk-UA"/>
        </w:rPr>
        <w:t>(ОМНЕ ЮС ХОМІНУМ КАУЗА КОНСТІТУТУМ ЕСТ) – Будь-яке право укладається в інтересах людей.</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Impossibilium nulla obligatio </w:t>
      </w:r>
      <w:r w:rsidRPr="000000B6">
        <w:rPr>
          <w:noProof/>
          <w:lang w:val="uk-UA"/>
        </w:rPr>
        <w:t>(ІМПОСІБІЛІУМ НУЛА ОБЛІГАЦІО) – неможливе не є обов´язковим.</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Causae cognitio </w:t>
      </w:r>
      <w:r w:rsidRPr="000000B6">
        <w:rPr>
          <w:noProof/>
          <w:lang w:val="uk-UA"/>
        </w:rPr>
        <w:t>(КАУСАЄ КОГНІЦІО) – з´ясува</w:t>
      </w:r>
      <w:r w:rsidRPr="000000B6">
        <w:rPr>
          <w:lang w:val="uk-UA"/>
        </w:rPr>
        <w:t>ння</w:t>
      </w:r>
      <w:r w:rsidRPr="000000B6">
        <w:rPr>
          <w:noProof/>
          <w:lang w:val="uk-UA"/>
        </w:rPr>
        <w:t xml:space="preserve"> справи.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Incidenter </w:t>
      </w:r>
      <w:r w:rsidRPr="000000B6">
        <w:rPr>
          <w:noProof/>
          <w:lang w:val="uk-UA"/>
        </w:rPr>
        <w:t>(ІНЦІДЕНТЕР) – по ходу справи.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Cupidae legum juventuti </w:t>
      </w:r>
      <w:r w:rsidRPr="000000B6">
        <w:rPr>
          <w:noProof/>
          <w:lang w:val="uk-UA"/>
        </w:rPr>
        <w:t>(КУПІДАЄ ЛЕГУМ ЮВЕНТУТІ) – молоді, що бажає вивчати закони.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Res judicata non est </w:t>
      </w:r>
      <w:r w:rsidRPr="000000B6">
        <w:rPr>
          <w:noProof/>
          <w:lang w:val="uk-UA"/>
        </w:rPr>
        <w:t>(РЕС ЮДІКАТA НОН ЕСТ) – справа не вирішена.</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Restitutio in integrum </w:t>
      </w:r>
      <w:r w:rsidRPr="000000B6">
        <w:rPr>
          <w:noProof/>
          <w:lang w:val="uk-UA"/>
        </w:rPr>
        <w:t>(РЕСТІТУЦІО ІН ІНТЕГРУМ) – повернення до первинного стану.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Cum pericuo </w:t>
      </w:r>
      <w:r w:rsidRPr="000000B6">
        <w:rPr>
          <w:noProof/>
          <w:lang w:val="uk-UA"/>
        </w:rPr>
        <w:t>(КУМ ПЕРІКУО) – ризикуючи.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Sine pericuo </w:t>
      </w:r>
      <w:r w:rsidRPr="000000B6">
        <w:rPr>
          <w:noProof/>
          <w:lang w:val="uk-UA"/>
        </w:rPr>
        <w:t>(СІНЕ ПЕРІКУО) – не ризикуючи.</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Peregrini </w:t>
      </w:r>
      <w:r w:rsidRPr="000000B6">
        <w:rPr>
          <w:noProof/>
          <w:lang w:val="uk-UA"/>
        </w:rPr>
        <w:t>(ПЕРЕГРІНІ) – іноземці.</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Non tam facile parricidium excusari potest, quam fieri </w:t>
      </w:r>
      <w:r w:rsidRPr="000000B6">
        <w:rPr>
          <w:noProof/>
          <w:lang w:val="uk-UA"/>
        </w:rPr>
        <w:t>(НОН ТАМ ФАСІЛЕ ПАРІЦІДІУМ ЕКСКУСАРІ ПОТЕСТ, КВАМ ФІЄРІ) – вбивство не може бути виправдане настільки легко, як вчинено.</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Furtum </w:t>
      </w:r>
      <w:r w:rsidRPr="000000B6">
        <w:rPr>
          <w:noProof/>
          <w:lang w:val="uk-UA"/>
        </w:rPr>
        <w:t>(ФУРТУМ) – крадіжка.</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Nullum crimen, nula poena sine lege </w:t>
      </w:r>
      <w:r w:rsidRPr="000000B6">
        <w:rPr>
          <w:noProof/>
          <w:lang w:val="uk-UA"/>
        </w:rPr>
        <w:t>(НУЛУМ КРІМЕН, НУЛА ПОЕНА СІНЕ ЛЕГЕ) – немає ні злочину, ні покарання без законних підстав.</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In jus vocatio </w:t>
      </w:r>
      <w:r w:rsidRPr="000000B6">
        <w:rPr>
          <w:noProof/>
          <w:lang w:val="uk-UA"/>
        </w:rPr>
        <w:t>(ІН ЮС ВОКАЦІО) – виклик до суду.</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Ex officio </w:t>
      </w:r>
      <w:r w:rsidRPr="000000B6">
        <w:rPr>
          <w:noProof/>
          <w:lang w:val="uk-UA"/>
        </w:rPr>
        <w:t>(ЕКС ОФІЦІО) – у відповідності до посадових повноважень.</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Ex more </w:t>
      </w:r>
      <w:r w:rsidRPr="000000B6">
        <w:rPr>
          <w:noProof/>
          <w:lang w:val="uk-UA"/>
        </w:rPr>
        <w:t>(ЕКС МОРЕ) – відповідно до звичаю.</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In concreto </w:t>
      </w:r>
      <w:r w:rsidRPr="000000B6">
        <w:rPr>
          <w:noProof/>
          <w:lang w:val="uk-UA"/>
        </w:rPr>
        <w:t>(ІН КОНКРЕТО) – в кожному окремому випадку (ситуації).</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Prima facie </w:t>
      </w:r>
      <w:r w:rsidRPr="000000B6">
        <w:rPr>
          <w:noProof/>
          <w:lang w:val="uk-UA"/>
        </w:rPr>
        <w:t>(ПРИМА ФАЦІЄ) – на перший погляд.</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Ipso jure </w:t>
      </w:r>
      <w:r w:rsidRPr="000000B6">
        <w:rPr>
          <w:noProof/>
          <w:lang w:val="uk-UA"/>
        </w:rPr>
        <w:t>(ІПСО ЮРЕ) – відповідно до самого права.</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Jus dicere </w:t>
      </w:r>
      <w:r w:rsidRPr="000000B6">
        <w:rPr>
          <w:noProof/>
          <w:lang w:val="uk-UA"/>
        </w:rPr>
        <w:t>(ЮС ДІЦЕРЕ) – тлумачити право.</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Nuptias consensus facit </w:t>
      </w:r>
      <w:r w:rsidRPr="000000B6">
        <w:rPr>
          <w:noProof/>
          <w:lang w:val="uk-UA"/>
        </w:rPr>
        <w:t>(НУПТІУС КОНСЕНСУС ФАЦІТ) – взаємна угода створює шлюб.</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Levitas animi </w:t>
      </w:r>
      <w:r w:rsidRPr="000000B6">
        <w:rPr>
          <w:noProof/>
          <w:lang w:val="uk-UA"/>
        </w:rPr>
        <w:t>(ЛЕВІТАС АНІМІ) – легковажність.</w:t>
      </w:r>
    </w:p>
    <w:p w:rsidR="007F7BA5" w:rsidRPr="000000B6" w:rsidRDefault="007F7BA5" w:rsidP="00A75E05">
      <w:pPr>
        <w:pStyle w:val="2"/>
        <w:numPr>
          <w:ilvl w:val="0"/>
          <w:numId w:val="46"/>
        </w:numPr>
        <w:tabs>
          <w:tab w:val="clear" w:pos="927"/>
          <w:tab w:val="num" w:pos="567"/>
        </w:tabs>
        <w:spacing w:after="0" w:line="276" w:lineRule="auto"/>
        <w:ind w:left="567" w:hanging="567"/>
        <w:jc w:val="both"/>
        <w:rPr>
          <w:noProof/>
          <w:lang w:val="uk-UA"/>
        </w:rPr>
      </w:pPr>
      <w:r w:rsidRPr="000000B6">
        <w:rPr>
          <w:b/>
          <w:bCs/>
          <w:noProof/>
          <w:lang w:val="uk-UA"/>
        </w:rPr>
        <w:t xml:space="preserve">Condomini </w:t>
      </w:r>
      <w:r w:rsidRPr="000000B6">
        <w:rPr>
          <w:noProof/>
          <w:lang w:val="uk-UA"/>
        </w:rPr>
        <w:t>(КОНДОМІНІ) – спільні власники.</w:t>
      </w:r>
    </w:p>
    <w:p w:rsidR="007F7BA5" w:rsidRPr="000000B6" w:rsidRDefault="007F7BA5" w:rsidP="007F7BA5">
      <w:pPr>
        <w:pStyle w:val="a3"/>
        <w:spacing w:line="240" w:lineRule="auto"/>
        <w:jc w:val="center"/>
        <w:rPr>
          <w:rFonts w:ascii="Times New Roman" w:hAnsi="Times New Roman" w:cs="Times New Roman"/>
          <w:b/>
          <w:bCs/>
          <w:sz w:val="24"/>
          <w:szCs w:val="24"/>
        </w:rPr>
      </w:pPr>
    </w:p>
    <w:p w:rsidR="00DC6A54" w:rsidRPr="000000B6" w:rsidRDefault="000E17D3" w:rsidP="00DC6A54">
      <w:pPr>
        <w:pStyle w:val="2"/>
        <w:pageBreakBefore/>
        <w:spacing w:line="240" w:lineRule="auto"/>
        <w:jc w:val="center"/>
        <w:rPr>
          <w:b/>
          <w:bCs/>
          <w:sz w:val="30"/>
          <w:szCs w:val="30"/>
          <w:lang w:val="uk-UA"/>
        </w:rPr>
      </w:pPr>
      <w:r w:rsidRPr="000000B6">
        <w:rPr>
          <w:b/>
          <w:bCs/>
          <w:sz w:val="28"/>
          <w:szCs w:val="30"/>
          <w:lang w:val="uk-UA"/>
        </w:rPr>
        <w:lastRenderedPageBreak/>
        <w:t>ЛІТЕРАТУРА ДО ДИСЦИПЛІНИ</w:t>
      </w:r>
    </w:p>
    <w:p w:rsidR="00DC6A54" w:rsidRPr="000000B6" w:rsidRDefault="00DC6A54" w:rsidP="00DC6A54">
      <w:pPr>
        <w:shd w:val="clear" w:color="auto" w:fill="FFFFFF"/>
        <w:jc w:val="center"/>
        <w:rPr>
          <w:rFonts w:ascii="Times New Roman" w:hAnsi="Times New Roman" w:cs="Times New Roman"/>
          <w:b/>
          <w:bCs/>
          <w:spacing w:val="-6"/>
          <w:sz w:val="28"/>
          <w:szCs w:val="28"/>
        </w:rPr>
      </w:pPr>
      <w:r w:rsidRPr="000000B6">
        <w:rPr>
          <w:rFonts w:ascii="Times New Roman" w:hAnsi="Times New Roman" w:cs="Times New Roman"/>
          <w:b/>
          <w:bCs/>
          <w:spacing w:val="-6"/>
          <w:sz w:val="28"/>
          <w:szCs w:val="28"/>
        </w:rPr>
        <w:t>Підручники, навчальні посібники</w:t>
      </w:r>
    </w:p>
    <w:p w:rsidR="00DC6A54" w:rsidRPr="000000B6" w:rsidRDefault="00DC6A54" w:rsidP="00442260">
      <w:pPr>
        <w:pStyle w:val="a7"/>
        <w:numPr>
          <w:ilvl w:val="0"/>
          <w:numId w:val="75"/>
        </w:numPr>
        <w:autoSpaceDE w:val="0"/>
        <w:autoSpaceDN w:val="0"/>
        <w:adjustRightInd w:val="0"/>
        <w:ind w:left="426" w:hanging="426"/>
        <w:jc w:val="both"/>
        <w:rPr>
          <w:rFonts w:ascii="Times New Roman" w:eastAsiaTheme="minorEastAsia" w:hAnsi="Times New Roman" w:cs="Times New Roman"/>
          <w:sz w:val="24"/>
          <w:szCs w:val="24"/>
          <w:lang w:eastAsia="ru-RU"/>
        </w:rPr>
      </w:pPr>
      <w:r w:rsidRPr="000000B6">
        <w:rPr>
          <w:rFonts w:ascii="Times New Roman" w:hAnsi="Times New Roman" w:cs="Times New Roman"/>
          <w:sz w:val="24"/>
          <w:szCs w:val="24"/>
        </w:rPr>
        <w:t>Підопригора О.А. Основи римського приватного права. Київ, 2018.</w:t>
      </w:r>
    </w:p>
    <w:p w:rsidR="00DC6A54" w:rsidRPr="000000B6" w:rsidRDefault="00DC6A54" w:rsidP="00442260">
      <w:pPr>
        <w:pStyle w:val="a7"/>
        <w:numPr>
          <w:ilvl w:val="0"/>
          <w:numId w:val="75"/>
        </w:numPr>
        <w:autoSpaceDE w:val="0"/>
        <w:autoSpaceDN w:val="0"/>
        <w:adjustRightInd w:val="0"/>
        <w:ind w:left="426" w:hanging="426"/>
        <w:jc w:val="both"/>
        <w:rPr>
          <w:rFonts w:ascii="Times New Roman" w:hAnsi="Times New Roman" w:cs="Times New Roman"/>
          <w:sz w:val="24"/>
          <w:szCs w:val="24"/>
        </w:rPr>
      </w:pPr>
      <w:r w:rsidRPr="000000B6">
        <w:rPr>
          <w:rFonts w:ascii="Times New Roman" w:hAnsi="Times New Roman" w:cs="Times New Roman"/>
          <w:sz w:val="24"/>
          <w:szCs w:val="24"/>
        </w:rPr>
        <w:t>Орач Є.М., Тищик Б.Й. Основи римського приватного права</w:t>
      </w:r>
      <w:r w:rsidR="000E17D3" w:rsidRPr="000000B6">
        <w:rPr>
          <w:rFonts w:ascii="Times New Roman" w:hAnsi="Times New Roman" w:cs="Times New Roman"/>
          <w:sz w:val="24"/>
          <w:szCs w:val="24"/>
        </w:rPr>
        <w:t>.</w:t>
      </w:r>
      <w:r w:rsidRPr="000000B6">
        <w:rPr>
          <w:rFonts w:ascii="Times New Roman" w:hAnsi="Times New Roman" w:cs="Times New Roman"/>
          <w:sz w:val="24"/>
          <w:szCs w:val="24"/>
        </w:rPr>
        <w:t xml:space="preserve"> Курс лекцій. Вид. 2-є, перероб. та доп. К</w:t>
      </w:r>
      <w:r w:rsidR="000E17D3" w:rsidRPr="000000B6">
        <w:rPr>
          <w:rFonts w:ascii="Times New Roman" w:hAnsi="Times New Roman" w:cs="Times New Roman"/>
          <w:sz w:val="24"/>
          <w:szCs w:val="24"/>
        </w:rPr>
        <w:t xml:space="preserve">иїв </w:t>
      </w:r>
      <w:r w:rsidRPr="000000B6">
        <w:rPr>
          <w:rFonts w:ascii="Times New Roman" w:hAnsi="Times New Roman" w:cs="Times New Roman"/>
          <w:sz w:val="24"/>
          <w:szCs w:val="24"/>
        </w:rPr>
        <w:t>: Юрінком Інтер, 2018. 392 с.</w:t>
      </w:r>
    </w:p>
    <w:p w:rsidR="00DC6A54" w:rsidRPr="000000B6" w:rsidRDefault="00DC6A54" w:rsidP="00442260">
      <w:pPr>
        <w:pStyle w:val="a7"/>
        <w:numPr>
          <w:ilvl w:val="0"/>
          <w:numId w:val="75"/>
        </w:numPr>
        <w:ind w:left="426" w:right="53" w:hanging="426"/>
        <w:jc w:val="both"/>
        <w:rPr>
          <w:rFonts w:ascii="Times New Roman" w:hAnsi="Times New Roman" w:cs="Times New Roman"/>
          <w:sz w:val="24"/>
          <w:szCs w:val="24"/>
        </w:rPr>
      </w:pPr>
      <w:r w:rsidRPr="000000B6">
        <w:rPr>
          <w:rFonts w:ascii="Times New Roman" w:hAnsi="Times New Roman" w:cs="Times New Roman"/>
          <w:sz w:val="24"/>
          <w:szCs w:val="24"/>
        </w:rPr>
        <w:t>Макарчук В. С. Основи римського приватного права</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навч. посіб. [вид.</w:t>
      </w:r>
      <w:r w:rsidRPr="000000B6">
        <w:rPr>
          <w:rFonts w:ascii="Times New Roman" w:hAnsi="Times New Roman" w:cs="Times New Roman"/>
          <w:sz w:val="24"/>
          <w:szCs w:val="24"/>
        </w:rPr>
        <w:tab/>
        <w:t>3-тє, допов.]</w:t>
      </w:r>
      <w:r w:rsidR="000E17D3" w:rsidRPr="000000B6">
        <w:rPr>
          <w:rFonts w:ascii="Times New Roman" w:hAnsi="Times New Roman" w:cs="Times New Roman"/>
          <w:sz w:val="24"/>
          <w:szCs w:val="24"/>
        </w:rPr>
        <w:t>.</w:t>
      </w:r>
      <w:r w:rsidRPr="000000B6">
        <w:rPr>
          <w:rFonts w:ascii="Times New Roman" w:hAnsi="Times New Roman" w:cs="Times New Roman"/>
          <w:sz w:val="24"/>
          <w:szCs w:val="24"/>
        </w:rPr>
        <w:t xml:space="preserve"> Х</w:t>
      </w:r>
      <w:r w:rsidR="000E17D3" w:rsidRPr="000000B6">
        <w:rPr>
          <w:rFonts w:ascii="Times New Roman" w:hAnsi="Times New Roman" w:cs="Times New Roman"/>
          <w:sz w:val="24"/>
          <w:szCs w:val="24"/>
        </w:rPr>
        <w:t xml:space="preserve">арків </w:t>
      </w:r>
      <w:r w:rsidRPr="000000B6">
        <w:rPr>
          <w:rFonts w:ascii="Times New Roman" w:hAnsi="Times New Roman" w:cs="Times New Roman"/>
          <w:sz w:val="24"/>
          <w:szCs w:val="24"/>
        </w:rPr>
        <w:t>: Право. 2017. 256 с.</w:t>
      </w:r>
    </w:p>
    <w:p w:rsidR="00DC6A54" w:rsidRPr="000000B6" w:rsidRDefault="00DC6A54" w:rsidP="00442260">
      <w:pPr>
        <w:pStyle w:val="a7"/>
        <w:numPr>
          <w:ilvl w:val="0"/>
          <w:numId w:val="75"/>
        </w:numPr>
        <w:autoSpaceDE w:val="0"/>
        <w:autoSpaceDN w:val="0"/>
        <w:adjustRightInd w:val="0"/>
        <w:ind w:left="426" w:hanging="426"/>
        <w:rPr>
          <w:rFonts w:ascii="Times New Roman" w:hAnsi="Times New Roman" w:cs="Times New Roman"/>
          <w:sz w:val="24"/>
          <w:szCs w:val="24"/>
        </w:rPr>
      </w:pPr>
      <w:r w:rsidRPr="000000B6">
        <w:rPr>
          <w:rFonts w:ascii="Times New Roman" w:hAnsi="Times New Roman" w:cs="Times New Roman"/>
          <w:sz w:val="24"/>
          <w:szCs w:val="24"/>
        </w:rPr>
        <w:t>Новицький І.Б. Основи римського цивільного права</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xml:space="preserve">: </w:t>
      </w:r>
      <w:r w:rsidR="000E17D3" w:rsidRPr="000000B6">
        <w:rPr>
          <w:rFonts w:ascii="Times New Roman" w:hAnsi="Times New Roman" w:cs="Times New Roman"/>
          <w:sz w:val="24"/>
          <w:szCs w:val="24"/>
        </w:rPr>
        <w:t>п</w:t>
      </w:r>
      <w:r w:rsidRPr="000000B6">
        <w:rPr>
          <w:rFonts w:ascii="Times New Roman" w:hAnsi="Times New Roman" w:cs="Times New Roman"/>
          <w:sz w:val="24"/>
          <w:szCs w:val="24"/>
        </w:rPr>
        <w:t>ідручник. Харків, 2016.</w:t>
      </w:r>
    </w:p>
    <w:p w:rsidR="00DC6A54" w:rsidRPr="000000B6" w:rsidRDefault="00DC6A54" w:rsidP="00442260">
      <w:pPr>
        <w:pStyle w:val="a7"/>
        <w:numPr>
          <w:ilvl w:val="0"/>
          <w:numId w:val="75"/>
        </w:numPr>
        <w:ind w:left="426" w:hanging="426"/>
        <w:jc w:val="both"/>
        <w:rPr>
          <w:rFonts w:ascii="Times New Roman" w:hAnsi="Times New Roman" w:cs="Times New Roman"/>
          <w:sz w:val="24"/>
          <w:szCs w:val="24"/>
        </w:rPr>
      </w:pPr>
      <w:r w:rsidRPr="000000B6">
        <w:rPr>
          <w:rFonts w:ascii="Times New Roman" w:hAnsi="Times New Roman" w:cs="Times New Roman"/>
          <w:sz w:val="24"/>
          <w:szCs w:val="24"/>
        </w:rPr>
        <w:t>Вовк В. М., Калюжний Р. А., Калюжний К. Р., Шапенко Л. О. Римське приватне право: Практикум для студентів напряму підготовки «Правознавство». К</w:t>
      </w:r>
      <w:r w:rsidR="000E17D3" w:rsidRPr="000000B6">
        <w:rPr>
          <w:rFonts w:ascii="Times New Roman" w:hAnsi="Times New Roman" w:cs="Times New Roman"/>
          <w:sz w:val="24"/>
          <w:szCs w:val="24"/>
        </w:rPr>
        <w:t>иїв</w:t>
      </w:r>
      <w:r w:rsidRPr="000000B6">
        <w:rPr>
          <w:rFonts w:ascii="Times New Roman" w:hAnsi="Times New Roman" w:cs="Times New Roman"/>
          <w:sz w:val="24"/>
          <w:szCs w:val="24"/>
        </w:rPr>
        <w:t xml:space="preserve"> : МП Леся, 2015. 68 с. </w:t>
      </w:r>
    </w:p>
    <w:p w:rsidR="00DC6A54" w:rsidRPr="000000B6" w:rsidRDefault="00DC6A54" w:rsidP="00442260">
      <w:pPr>
        <w:pStyle w:val="a7"/>
        <w:numPr>
          <w:ilvl w:val="0"/>
          <w:numId w:val="75"/>
        </w:numPr>
        <w:autoSpaceDE w:val="0"/>
        <w:autoSpaceDN w:val="0"/>
        <w:adjustRightInd w:val="0"/>
        <w:ind w:left="426" w:hanging="426"/>
        <w:jc w:val="both"/>
        <w:rPr>
          <w:rFonts w:ascii="Times New Roman" w:hAnsi="Times New Roman" w:cs="Times New Roman"/>
          <w:sz w:val="24"/>
          <w:szCs w:val="24"/>
        </w:rPr>
      </w:pPr>
      <w:r w:rsidRPr="000000B6">
        <w:rPr>
          <w:rFonts w:ascii="Times New Roman" w:hAnsi="Times New Roman" w:cs="Times New Roman"/>
          <w:sz w:val="24"/>
          <w:szCs w:val="24"/>
        </w:rPr>
        <w:t>Калюжний Р.А.</w:t>
      </w:r>
      <w:r w:rsidR="000E17D3" w:rsidRPr="000000B6">
        <w:rPr>
          <w:rFonts w:ascii="Times New Roman" w:hAnsi="Times New Roman" w:cs="Times New Roman"/>
          <w:sz w:val="24"/>
          <w:szCs w:val="24"/>
        </w:rPr>
        <w:t>,</w:t>
      </w:r>
      <w:r w:rsidRPr="000000B6">
        <w:rPr>
          <w:rFonts w:ascii="Times New Roman" w:hAnsi="Times New Roman" w:cs="Times New Roman"/>
          <w:sz w:val="24"/>
          <w:szCs w:val="24"/>
        </w:rPr>
        <w:t xml:space="preserve"> </w:t>
      </w:r>
      <w:r w:rsidR="000E17D3" w:rsidRPr="000000B6">
        <w:rPr>
          <w:rFonts w:ascii="Times New Roman" w:hAnsi="Times New Roman" w:cs="Times New Roman"/>
          <w:sz w:val="24"/>
          <w:szCs w:val="24"/>
        </w:rPr>
        <w:t xml:space="preserve">Вовк В.М. </w:t>
      </w:r>
      <w:r w:rsidRPr="000000B6">
        <w:rPr>
          <w:rFonts w:ascii="Times New Roman" w:hAnsi="Times New Roman" w:cs="Times New Roman"/>
          <w:sz w:val="24"/>
          <w:szCs w:val="24"/>
        </w:rPr>
        <w:t>Римське приватне право</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підр. для вищ. навч. закл.  . К</w:t>
      </w:r>
      <w:r w:rsidR="000E17D3" w:rsidRPr="000000B6">
        <w:rPr>
          <w:rFonts w:ascii="Times New Roman" w:hAnsi="Times New Roman" w:cs="Times New Roman"/>
          <w:sz w:val="24"/>
          <w:szCs w:val="24"/>
        </w:rPr>
        <w:t xml:space="preserve">иїв </w:t>
      </w:r>
      <w:r w:rsidRPr="000000B6">
        <w:rPr>
          <w:rFonts w:ascii="Times New Roman" w:hAnsi="Times New Roman" w:cs="Times New Roman"/>
          <w:sz w:val="24"/>
          <w:szCs w:val="24"/>
        </w:rPr>
        <w:t xml:space="preserve">: Атіка, 2012. 408 с. </w:t>
      </w:r>
    </w:p>
    <w:p w:rsidR="00DC6A54" w:rsidRPr="000000B6" w:rsidRDefault="00DC6A54" w:rsidP="00442260">
      <w:pPr>
        <w:pStyle w:val="a7"/>
        <w:numPr>
          <w:ilvl w:val="0"/>
          <w:numId w:val="75"/>
        </w:numPr>
        <w:autoSpaceDE w:val="0"/>
        <w:autoSpaceDN w:val="0"/>
        <w:adjustRightInd w:val="0"/>
        <w:ind w:left="426" w:hanging="426"/>
        <w:jc w:val="both"/>
        <w:rPr>
          <w:rFonts w:ascii="Times New Roman" w:hAnsi="Times New Roman" w:cs="Times New Roman"/>
          <w:sz w:val="24"/>
          <w:szCs w:val="24"/>
        </w:rPr>
      </w:pPr>
      <w:r w:rsidRPr="000000B6">
        <w:rPr>
          <w:rFonts w:ascii="Times New Roman" w:hAnsi="Times New Roman" w:cs="Times New Roman"/>
          <w:sz w:val="24"/>
          <w:szCs w:val="24"/>
        </w:rPr>
        <w:t>Агафонов С.А. Римське право</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xml:space="preserve">: </w:t>
      </w:r>
      <w:r w:rsidR="000E17D3" w:rsidRPr="000000B6">
        <w:rPr>
          <w:rFonts w:ascii="Times New Roman" w:hAnsi="Times New Roman" w:cs="Times New Roman"/>
          <w:sz w:val="24"/>
          <w:szCs w:val="24"/>
        </w:rPr>
        <w:t>н</w:t>
      </w:r>
      <w:r w:rsidRPr="000000B6">
        <w:rPr>
          <w:rFonts w:ascii="Times New Roman" w:hAnsi="Times New Roman" w:cs="Times New Roman"/>
          <w:sz w:val="24"/>
          <w:szCs w:val="24"/>
        </w:rPr>
        <w:t>авч.-метод. посібник для самостійного вивчення дисципліни. К</w:t>
      </w:r>
      <w:r w:rsidR="000E17D3" w:rsidRPr="000000B6">
        <w:rPr>
          <w:rFonts w:ascii="Times New Roman" w:hAnsi="Times New Roman" w:cs="Times New Roman"/>
          <w:sz w:val="24"/>
          <w:szCs w:val="24"/>
        </w:rPr>
        <w:t>иїв</w:t>
      </w:r>
      <w:r w:rsidRPr="000000B6">
        <w:rPr>
          <w:rFonts w:ascii="Times New Roman" w:hAnsi="Times New Roman" w:cs="Times New Roman"/>
          <w:sz w:val="24"/>
          <w:szCs w:val="24"/>
        </w:rPr>
        <w:t>, 2015.</w:t>
      </w:r>
    </w:p>
    <w:p w:rsidR="00DC6A54" w:rsidRPr="000000B6" w:rsidRDefault="00DC6A54" w:rsidP="00442260">
      <w:pPr>
        <w:pStyle w:val="a7"/>
        <w:numPr>
          <w:ilvl w:val="0"/>
          <w:numId w:val="75"/>
        </w:numPr>
        <w:ind w:left="426" w:hanging="426"/>
        <w:jc w:val="both"/>
        <w:rPr>
          <w:rFonts w:ascii="Times New Roman" w:hAnsi="Times New Roman" w:cs="Times New Roman"/>
          <w:sz w:val="24"/>
          <w:szCs w:val="24"/>
        </w:rPr>
      </w:pPr>
      <w:r w:rsidRPr="000000B6">
        <w:rPr>
          <w:rFonts w:ascii="Times New Roman" w:hAnsi="Times New Roman" w:cs="Times New Roman"/>
          <w:bCs/>
          <w:sz w:val="24"/>
          <w:szCs w:val="24"/>
        </w:rPr>
        <w:t>Олійник О.С.</w:t>
      </w:r>
      <w:r w:rsidRPr="000000B6">
        <w:rPr>
          <w:rFonts w:ascii="Times New Roman" w:hAnsi="Times New Roman" w:cs="Times New Roman"/>
          <w:sz w:val="24"/>
          <w:szCs w:val="24"/>
        </w:rPr>
        <w:t xml:space="preserve"> Основи римського приватного права</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xml:space="preserve">: </w:t>
      </w:r>
      <w:r w:rsidR="000E17D3" w:rsidRPr="000000B6">
        <w:rPr>
          <w:rFonts w:ascii="Times New Roman" w:hAnsi="Times New Roman" w:cs="Times New Roman"/>
          <w:sz w:val="24"/>
          <w:szCs w:val="24"/>
        </w:rPr>
        <w:t>м</w:t>
      </w:r>
      <w:r w:rsidRPr="000000B6">
        <w:rPr>
          <w:rFonts w:ascii="Times New Roman" w:hAnsi="Times New Roman" w:cs="Times New Roman"/>
          <w:sz w:val="24"/>
          <w:szCs w:val="24"/>
        </w:rPr>
        <w:t>етод</w:t>
      </w:r>
      <w:r w:rsidR="000E17D3" w:rsidRPr="000000B6">
        <w:rPr>
          <w:rFonts w:ascii="Times New Roman" w:hAnsi="Times New Roman" w:cs="Times New Roman"/>
          <w:sz w:val="24"/>
          <w:szCs w:val="24"/>
        </w:rPr>
        <w:t>.</w:t>
      </w:r>
      <w:r w:rsidRPr="000000B6">
        <w:rPr>
          <w:rFonts w:ascii="Times New Roman" w:hAnsi="Times New Roman" w:cs="Times New Roman"/>
          <w:sz w:val="24"/>
          <w:szCs w:val="24"/>
        </w:rPr>
        <w:t xml:space="preserve"> вказівки для забезпечення самостійної роботи студентів заочної форми навчання (спеціальність 081 «Право», галузь знань 08 «Право»). Івано-Франківськ</w:t>
      </w:r>
      <w:r w:rsidR="000E17D3" w:rsidRPr="000000B6">
        <w:rPr>
          <w:rFonts w:ascii="Times New Roman" w:hAnsi="Times New Roman" w:cs="Times New Roman"/>
          <w:sz w:val="24"/>
          <w:szCs w:val="24"/>
        </w:rPr>
        <w:t xml:space="preserve"> </w:t>
      </w:r>
      <w:r w:rsidRPr="000000B6">
        <w:rPr>
          <w:rFonts w:ascii="Times New Roman" w:hAnsi="Times New Roman" w:cs="Times New Roman"/>
          <w:sz w:val="24"/>
          <w:szCs w:val="24"/>
        </w:rPr>
        <w:t>: 2018. 61 с.</w:t>
      </w:r>
    </w:p>
    <w:p w:rsidR="00DC6A54" w:rsidRPr="000000B6" w:rsidRDefault="00DC6A54" w:rsidP="00DC6A54">
      <w:pPr>
        <w:jc w:val="center"/>
        <w:rPr>
          <w:rFonts w:ascii="Times New Roman" w:hAnsi="Times New Roman" w:cs="Times New Roman"/>
          <w:sz w:val="24"/>
          <w:szCs w:val="24"/>
        </w:rPr>
      </w:pPr>
      <w:r w:rsidRPr="000000B6">
        <w:rPr>
          <w:rFonts w:ascii="Times New Roman" w:hAnsi="Times New Roman" w:cs="Times New Roman"/>
          <w:b/>
          <w:sz w:val="24"/>
          <w:szCs w:val="24"/>
        </w:rPr>
        <w:t>Додаткова література</w:t>
      </w:r>
    </w:p>
    <w:p w:rsidR="00DC6A54" w:rsidRPr="000000B6" w:rsidRDefault="00DC6A54" w:rsidP="00442260">
      <w:pPr>
        <w:pStyle w:val="a7"/>
        <w:numPr>
          <w:ilvl w:val="0"/>
          <w:numId w:val="76"/>
        </w:numPr>
        <w:autoSpaceDE w:val="0"/>
        <w:autoSpaceDN w:val="0"/>
        <w:adjustRightInd w:val="0"/>
        <w:ind w:left="426" w:hanging="426"/>
        <w:rPr>
          <w:rFonts w:ascii="Times New Roman" w:hAnsi="Times New Roman" w:cs="Times New Roman"/>
          <w:sz w:val="24"/>
          <w:szCs w:val="24"/>
        </w:rPr>
      </w:pPr>
      <w:r w:rsidRPr="000000B6">
        <w:rPr>
          <w:rFonts w:ascii="Times New Roman" w:hAnsi="Times New Roman" w:cs="Times New Roman"/>
          <w:sz w:val="24"/>
          <w:szCs w:val="24"/>
        </w:rPr>
        <w:t>Никифоров Б.С. Латинська юридична фразеологія.</w:t>
      </w:r>
    </w:p>
    <w:p w:rsidR="00DC6A54" w:rsidRPr="000000B6" w:rsidRDefault="00DC6A54" w:rsidP="00442260">
      <w:pPr>
        <w:pStyle w:val="a7"/>
        <w:numPr>
          <w:ilvl w:val="0"/>
          <w:numId w:val="76"/>
        </w:numPr>
        <w:autoSpaceDE w:val="0"/>
        <w:autoSpaceDN w:val="0"/>
        <w:adjustRightInd w:val="0"/>
        <w:ind w:left="426" w:hanging="426"/>
        <w:rPr>
          <w:rFonts w:ascii="Times New Roman" w:hAnsi="Times New Roman" w:cs="Times New Roman"/>
          <w:sz w:val="24"/>
          <w:szCs w:val="24"/>
        </w:rPr>
      </w:pPr>
      <w:r w:rsidRPr="000000B6">
        <w:rPr>
          <w:rFonts w:ascii="Times New Roman" w:hAnsi="Times New Roman" w:cs="Times New Roman"/>
          <w:sz w:val="24"/>
          <w:szCs w:val="24"/>
        </w:rPr>
        <w:t>Римське право. Інституції. – Харків, 2014.</w:t>
      </w:r>
    </w:p>
    <w:p w:rsidR="00DC6A54" w:rsidRPr="000000B6" w:rsidRDefault="00DC6A54" w:rsidP="00442260">
      <w:pPr>
        <w:pStyle w:val="a7"/>
        <w:numPr>
          <w:ilvl w:val="0"/>
          <w:numId w:val="76"/>
        </w:numPr>
        <w:ind w:left="426" w:hanging="426"/>
        <w:jc w:val="both"/>
        <w:rPr>
          <w:rFonts w:ascii="Times New Roman" w:hAnsi="Times New Roman" w:cs="Times New Roman"/>
          <w:sz w:val="24"/>
          <w:szCs w:val="24"/>
        </w:rPr>
      </w:pPr>
      <w:r w:rsidRPr="000000B6">
        <w:rPr>
          <w:rFonts w:ascii="Times New Roman" w:hAnsi="Times New Roman" w:cs="Times New Roman"/>
          <w:sz w:val="24"/>
          <w:szCs w:val="24"/>
        </w:rPr>
        <w:t>Дигесты Юстиниана. Пер. с латинского; Отв. ред. Л.Л. Кофанов. М.: «Статут», 2012. 584</w:t>
      </w:r>
      <w:r w:rsidR="005951AB" w:rsidRPr="000000B6">
        <w:rPr>
          <w:rFonts w:ascii="Times New Roman" w:hAnsi="Times New Roman" w:cs="Times New Roman"/>
          <w:sz w:val="24"/>
          <w:szCs w:val="24"/>
        </w:rPr>
        <w:t> </w:t>
      </w:r>
      <w:r w:rsidRPr="000000B6">
        <w:rPr>
          <w:rFonts w:ascii="Times New Roman" w:hAnsi="Times New Roman" w:cs="Times New Roman"/>
          <w:sz w:val="24"/>
          <w:szCs w:val="24"/>
        </w:rPr>
        <w:t>с.</w:t>
      </w:r>
    </w:p>
    <w:p w:rsidR="00DC6A54" w:rsidRPr="000000B6" w:rsidRDefault="00DC6A54" w:rsidP="00442260">
      <w:pPr>
        <w:pStyle w:val="a7"/>
        <w:numPr>
          <w:ilvl w:val="0"/>
          <w:numId w:val="76"/>
        </w:numPr>
        <w:ind w:left="426" w:hanging="426"/>
        <w:jc w:val="both"/>
        <w:rPr>
          <w:rFonts w:ascii="Times New Roman" w:hAnsi="Times New Roman" w:cs="Times New Roman"/>
          <w:sz w:val="24"/>
          <w:szCs w:val="24"/>
        </w:rPr>
      </w:pPr>
      <w:r w:rsidRPr="000000B6">
        <w:rPr>
          <w:rFonts w:ascii="Times New Roman" w:hAnsi="Times New Roman" w:cs="Times New Roman"/>
          <w:sz w:val="24"/>
          <w:szCs w:val="24"/>
        </w:rPr>
        <w:t>Институции Юстиниана</w:t>
      </w:r>
      <w:r w:rsidR="005951AB" w:rsidRPr="000000B6">
        <w:rPr>
          <w:rFonts w:ascii="Times New Roman" w:hAnsi="Times New Roman" w:cs="Times New Roman"/>
          <w:sz w:val="24"/>
          <w:szCs w:val="24"/>
        </w:rPr>
        <w:t xml:space="preserve"> / п</w:t>
      </w:r>
      <w:r w:rsidRPr="000000B6">
        <w:rPr>
          <w:rFonts w:ascii="Times New Roman" w:hAnsi="Times New Roman" w:cs="Times New Roman"/>
          <w:sz w:val="24"/>
          <w:szCs w:val="24"/>
        </w:rPr>
        <w:t>ер. с лат. Д. Расснера</w:t>
      </w:r>
      <w:r w:rsidR="005951AB" w:rsidRPr="000000B6">
        <w:rPr>
          <w:rFonts w:ascii="Times New Roman" w:hAnsi="Times New Roman" w:cs="Times New Roman"/>
          <w:sz w:val="24"/>
          <w:szCs w:val="24"/>
        </w:rPr>
        <w:t xml:space="preserve"> ;</w:t>
      </w:r>
      <w:r w:rsidRPr="000000B6">
        <w:rPr>
          <w:rFonts w:ascii="Times New Roman" w:hAnsi="Times New Roman" w:cs="Times New Roman"/>
          <w:sz w:val="24"/>
          <w:szCs w:val="24"/>
        </w:rPr>
        <w:t xml:space="preserve"> </w:t>
      </w:r>
      <w:r w:rsidR="005951AB" w:rsidRPr="000000B6">
        <w:rPr>
          <w:rFonts w:ascii="Times New Roman" w:hAnsi="Times New Roman" w:cs="Times New Roman"/>
          <w:sz w:val="24"/>
          <w:szCs w:val="24"/>
        </w:rPr>
        <w:t>п</w:t>
      </w:r>
      <w:r w:rsidRPr="000000B6">
        <w:rPr>
          <w:rFonts w:ascii="Times New Roman" w:hAnsi="Times New Roman" w:cs="Times New Roman"/>
          <w:sz w:val="24"/>
          <w:szCs w:val="24"/>
        </w:rPr>
        <w:t>од ред. Л.Л. Кофанова, В.А. Томсинова (Серия «Памятники римского права»). М</w:t>
      </w:r>
      <w:r w:rsidR="005951AB" w:rsidRPr="000000B6">
        <w:rPr>
          <w:rFonts w:ascii="Times New Roman" w:hAnsi="Times New Roman" w:cs="Times New Roman"/>
          <w:sz w:val="24"/>
          <w:szCs w:val="24"/>
        </w:rPr>
        <w:t xml:space="preserve">осква </w:t>
      </w:r>
      <w:r w:rsidRPr="000000B6">
        <w:rPr>
          <w:rFonts w:ascii="Times New Roman" w:hAnsi="Times New Roman" w:cs="Times New Roman"/>
          <w:sz w:val="24"/>
          <w:szCs w:val="24"/>
        </w:rPr>
        <w:t xml:space="preserve">: Зерцало, 1998. 400 с.  </w:t>
      </w:r>
    </w:p>
    <w:p w:rsidR="00DC6A54" w:rsidRPr="000000B6" w:rsidRDefault="00DC6A54" w:rsidP="00442260">
      <w:pPr>
        <w:pStyle w:val="a7"/>
        <w:numPr>
          <w:ilvl w:val="0"/>
          <w:numId w:val="76"/>
        </w:numPr>
        <w:ind w:left="426" w:hanging="426"/>
        <w:jc w:val="both"/>
        <w:rPr>
          <w:rFonts w:ascii="Times New Roman" w:hAnsi="Times New Roman" w:cs="Times New Roman"/>
          <w:sz w:val="24"/>
          <w:szCs w:val="24"/>
        </w:rPr>
      </w:pPr>
      <w:r w:rsidRPr="000000B6">
        <w:rPr>
          <w:rFonts w:ascii="Times New Roman" w:hAnsi="Times New Roman" w:cs="Times New Roman"/>
          <w:sz w:val="24"/>
          <w:szCs w:val="24"/>
        </w:rPr>
        <w:t>Памятники римского права. Законы XII таблиц. Институции Гая. Дигесты Юстиниана. М</w:t>
      </w:r>
      <w:r w:rsidR="005951AB" w:rsidRPr="000000B6">
        <w:rPr>
          <w:rFonts w:ascii="Times New Roman" w:hAnsi="Times New Roman" w:cs="Times New Roman"/>
          <w:sz w:val="24"/>
          <w:szCs w:val="24"/>
        </w:rPr>
        <w:t xml:space="preserve">осква </w:t>
      </w:r>
      <w:r w:rsidRPr="000000B6">
        <w:rPr>
          <w:rFonts w:ascii="Times New Roman" w:hAnsi="Times New Roman" w:cs="Times New Roman"/>
          <w:sz w:val="24"/>
          <w:szCs w:val="24"/>
        </w:rPr>
        <w:t>: Зерцало, 1997. 608 с.</w:t>
      </w:r>
    </w:p>
    <w:p w:rsidR="00DC6A54" w:rsidRPr="000000B6" w:rsidRDefault="00DC6A54" w:rsidP="00DC6A54">
      <w:pPr>
        <w:ind w:firstLine="708"/>
        <w:jc w:val="center"/>
        <w:rPr>
          <w:rFonts w:ascii="Times New Roman" w:hAnsi="Times New Roman" w:cs="Times New Roman"/>
          <w:b/>
          <w:sz w:val="24"/>
          <w:szCs w:val="24"/>
        </w:rPr>
      </w:pPr>
      <w:r w:rsidRPr="000000B6">
        <w:rPr>
          <w:rFonts w:ascii="Times New Roman" w:hAnsi="Times New Roman" w:cs="Times New Roman"/>
          <w:b/>
          <w:sz w:val="24"/>
          <w:szCs w:val="24"/>
        </w:rPr>
        <w:t>Інформаційні ресурси</w:t>
      </w:r>
    </w:p>
    <w:p w:rsidR="00DC6A54" w:rsidRPr="000000B6" w:rsidRDefault="00DC6A54" w:rsidP="00442260">
      <w:pPr>
        <w:pStyle w:val="a7"/>
        <w:numPr>
          <w:ilvl w:val="0"/>
          <w:numId w:val="77"/>
        </w:numPr>
        <w:autoSpaceDE w:val="0"/>
        <w:autoSpaceDN w:val="0"/>
        <w:adjustRightInd w:val="0"/>
        <w:rPr>
          <w:rFonts w:ascii="Times New Roman" w:hAnsi="Times New Roman" w:cs="Times New Roman"/>
          <w:sz w:val="24"/>
          <w:szCs w:val="24"/>
        </w:rPr>
      </w:pPr>
      <w:r w:rsidRPr="000000B6">
        <w:rPr>
          <w:rFonts w:ascii="Times New Roman" w:hAnsi="Times New Roman" w:cs="Times New Roman"/>
          <w:sz w:val="24"/>
          <w:szCs w:val="24"/>
        </w:rPr>
        <w:t>Дигесты Юстиниана</w:t>
      </w:r>
      <w:r w:rsidR="005951AB" w:rsidRPr="000000B6">
        <w:rPr>
          <w:rFonts w:ascii="Times New Roman" w:hAnsi="Times New Roman" w:cs="Times New Roman"/>
          <w:sz w:val="24"/>
          <w:szCs w:val="24"/>
        </w:rPr>
        <w:t xml:space="preserve">. </w:t>
      </w:r>
      <w:r w:rsidR="005951AB" w:rsidRPr="000000B6">
        <w:rPr>
          <w:rFonts w:ascii="Times New Roman" w:hAnsi="Times New Roman" w:cs="Times New Roman"/>
          <w:sz w:val="24"/>
          <w:szCs w:val="24"/>
          <w:lang w:val="en-US"/>
        </w:rPr>
        <w:t>URL</w:t>
      </w:r>
      <w:r w:rsidR="005951AB" w:rsidRPr="000000B6">
        <w:rPr>
          <w:rFonts w:ascii="Times New Roman" w:hAnsi="Times New Roman" w:cs="Times New Roman"/>
          <w:sz w:val="24"/>
          <w:szCs w:val="24"/>
          <w:lang w:val="ru-RU"/>
        </w:rPr>
        <w:t xml:space="preserve"> </w:t>
      </w:r>
      <w:r w:rsidRPr="000000B6">
        <w:rPr>
          <w:rFonts w:ascii="Times New Roman" w:hAnsi="Times New Roman" w:cs="Times New Roman"/>
          <w:sz w:val="24"/>
          <w:szCs w:val="24"/>
        </w:rPr>
        <w:t>: https://www.gumer.info/bibliotek_Buks/Pravo/digest/index.php</w:t>
      </w:r>
    </w:p>
    <w:p w:rsidR="00DC6A54" w:rsidRPr="000000B6" w:rsidRDefault="00DC6A54" w:rsidP="00442260">
      <w:pPr>
        <w:pStyle w:val="a7"/>
        <w:numPr>
          <w:ilvl w:val="0"/>
          <w:numId w:val="77"/>
        </w:numPr>
        <w:autoSpaceDE w:val="0"/>
        <w:autoSpaceDN w:val="0"/>
        <w:adjustRightInd w:val="0"/>
        <w:jc w:val="both"/>
        <w:rPr>
          <w:rFonts w:ascii="Times New Roman" w:eastAsiaTheme="minorEastAsia" w:hAnsi="Times New Roman" w:cs="Times New Roman"/>
          <w:sz w:val="24"/>
          <w:szCs w:val="24"/>
          <w:lang w:eastAsia="ru-RU"/>
        </w:rPr>
      </w:pPr>
      <w:r w:rsidRPr="000000B6">
        <w:rPr>
          <w:rFonts w:ascii="Times New Roman" w:hAnsi="Times New Roman" w:cs="Times New Roman"/>
          <w:sz w:val="24"/>
          <w:szCs w:val="24"/>
        </w:rPr>
        <w:t>Орач Є. М., Тищик Б.Й. Основи римського приватного права</w:t>
      </w:r>
      <w:r w:rsidR="005951AB" w:rsidRPr="000000B6">
        <w:rPr>
          <w:rFonts w:ascii="Times New Roman" w:hAnsi="Times New Roman" w:cs="Times New Roman"/>
          <w:sz w:val="24"/>
          <w:szCs w:val="24"/>
          <w:lang w:val="ru-RU"/>
        </w:rPr>
        <w:t xml:space="preserve"> </w:t>
      </w:r>
      <w:r w:rsidRPr="000000B6">
        <w:rPr>
          <w:rFonts w:ascii="Times New Roman" w:hAnsi="Times New Roman" w:cs="Times New Roman"/>
          <w:sz w:val="24"/>
          <w:szCs w:val="24"/>
        </w:rPr>
        <w:t>:</w:t>
      </w:r>
      <w:r w:rsidR="005951AB" w:rsidRPr="000000B6">
        <w:rPr>
          <w:rFonts w:ascii="Times New Roman" w:hAnsi="Times New Roman" w:cs="Times New Roman"/>
          <w:sz w:val="24"/>
          <w:szCs w:val="24"/>
          <w:lang w:val="ru-RU"/>
        </w:rPr>
        <w:t xml:space="preserve"> </w:t>
      </w:r>
      <w:r w:rsidR="005951AB" w:rsidRPr="000000B6">
        <w:rPr>
          <w:rFonts w:ascii="Times New Roman" w:hAnsi="Times New Roman" w:cs="Times New Roman"/>
          <w:sz w:val="24"/>
          <w:szCs w:val="24"/>
        </w:rPr>
        <w:t>н</w:t>
      </w:r>
      <w:r w:rsidRPr="000000B6">
        <w:rPr>
          <w:rFonts w:ascii="Times New Roman" w:hAnsi="Times New Roman" w:cs="Times New Roman"/>
          <w:sz w:val="24"/>
          <w:szCs w:val="24"/>
        </w:rPr>
        <w:t>авчальний посібник. Львів</w:t>
      </w:r>
      <w:r w:rsidR="005951AB" w:rsidRPr="000000B6">
        <w:rPr>
          <w:rFonts w:ascii="Times New Roman" w:hAnsi="Times New Roman" w:cs="Times New Roman"/>
          <w:sz w:val="24"/>
          <w:szCs w:val="24"/>
        </w:rPr>
        <w:t xml:space="preserve"> </w:t>
      </w:r>
      <w:r w:rsidRPr="000000B6">
        <w:rPr>
          <w:rFonts w:ascii="Times New Roman" w:hAnsi="Times New Roman" w:cs="Times New Roman"/>
          <w:sz w:val="24"/>
          <w:szCs w:val="24"/>
        </w:rPr>
        <w:t>: Ред.-вид. відділ Львів. ун-ту, 2016. 238</w:t>
      </w:r>
      <w:r w:rsidR="005951AB" w:rsidRPr="000000B6">
        <w:rPr>
          <w:rFonts w:ascii="Times New Roman" w:hAnsi="Times New Roman" w:cs="Times New Roman"/>
          <w:sz w:val="24"/>
          <w:szCs w:val="24"/>
        </w:rPr>
        <w:t> </w:t>
      </w:r>
      <w:r w:rsidRPr="000000B6">
        <w:rPr>
          <w:rFonts w:ascii="Times New Roman" w:hAnsi="Times New Roman" w:cs="Times New Roman"/>
          <w:sz w:val="24"/>
          <w:szCs w:val="24"/>
        </w:rPr>
        <w:t>с.</w:t>
      </w:r>
      <w:r w:rsidR="005951AB" w:rsidRPr="000000B6">
        <w:rPr>
          <w:rFonts w:ascii="Times New Roman" w:hAnsi="Times New Roman" w:cs="Times New Roman"/>
          <w:sz w:val="24"/>
          <w:szCs w:val="24"/>
        </w:rPr>
        <w:t xml:space="preserve"> </w:t>
      </w:r>
      <w:r w:rsidR="005951AB" w:rsidRPr="000000B6">
        <w:rPr>
          <w:rFonts w:ascii="Times New Roman" w:hAnsi="Times New Roman" w:cs="Times New Roman"/>
          <w:sz w:val="24"/>
          <w:szCs w:val="24"/>
          <w:lang w:val="en-US"/>
        </w:rPr>
        <w:t>URL </w:t>
      </w:r>
      <w:r w:rsidR="005951AB" w:rsidRPr="000000B6">
        <w:rPr>
          <w:rFonts w:ascii="Times New Roman" w:hAnsi="Times New Roman" w:cs="Times New Roman"/>
          <w:sz w:val="24"/>
          <w:szCs w:val="24"/>
        </w:rPr>
        <w:t>:</w:t>
      </w:r>
      <w:r w:rsidRPr="000000B6">
        <w:rPr>
          <w:rFonts w:ascii="Times New Roman" w:hAnsi="Times New Roman" w:cs="Times New Roman"/>
          <w:sz w:val="24"/>
          <w:szCs w:val="24"/>
        </w:rPr>
        <w:t xml:space="preserve"> </w:t>
      </w:r>
      <w:r w:rsidRPr="000000B6">
        <w:rPr>
          <w:rFonts w:ascii="Times New Roman" w:eastAsiaTheme="minorEastAsia" w:hAnsi="Times New Roman" w:cs="Times New Roman"/>
          <w:sz w:val="24"/>
          <w:szCs w:val="24"/>
          <w:lang w:eastAsia="ru-RU"/>
        </w:rPr>
        <w:t>http://thelaw.at.ua/load/juridichna_literatura/rimske_privatne_pravo/orach_e_m_tishhik_b_j_osnovi_rimskogo_privatnogo_prava_navchalnij_posibnik_lviv_red_vid_viddil_lviv_un_tu_2000_238s/12-1-0-43</w:t>
      </w:r>
    </w:p>
    <w:p w:rsidR="00DC6A54" w:rsidRPr="000000B6" w:rsidRDefault="00DC6A54" w:rsidP="00442260">
      <w:pPr>
        <w:pStyle w:val="a7"/>
        <w:numPr>
          <w:ilvl w:val="0"/>
          <w:numId w:val="77"/>
        </w:numPr>
        <w:rPr>
          <w:rFonts w:ascii="Times New Roman" w:hAnsi="Times New Roman" w:cs="Times New Roman"/>
          <w:sz w:val="24"/>
          <w:szCs w:val="24"/>
        </w:rPr>
      </w:pPr>
      <w:r w:rsidRPr="000000B6">
        <w:rPr>
          <w:rFonts w:ascii="Times New Roman" w:hAnsi="Times New Roman" w:cs="Times New Roman"/>
          <w:sz w:val="24"/>
          <w:szCs w:val="24"/>
        </w:rPr>
        <w:t>Короткий курс лекцій з дисципліни «Римське приватне право»</w:t>
      </w:r>
      <w:r w:rsidR="005951AB" w:rsidRPr="000000B6">
        <w:rPr>
          <w:rFonts w:ascii="Times New Roman" w:hAnsi="Times New Roman" w:cs="Times New Roman"/>
          <w:sz w:val="24"/>
          <w:szCs w:val="24"/>
          <w:lang w:val="ru-RU"/>
        </w:rPr>
        <w:t>.</w:t>
      </w:r>
      <w:r w:rsidRPr="000000B6">
        <w:rPr>
          <w:rFonts w:ascii="Times New Roman" w:hAnsi="Times New Roman" w:cs="Times New Roman"/>
          <w:sz w:val="24"/>
          <w:szCs w:val="24"/>
        </w:rPr>
        <w:t xml:space="preserve"> </w:t>
      </w:r>
      <w:r w:rsidR="005951AB" w:rsidRPr="000000B6">
        <w:rPr>
          <w:rFonts w:ascii="Times New Roman" w:hAnsi="Times New Roman" w:cs="Times New Roman"/>
          <w:sz w:val="24"/>
          <w:szCs w:val="24"/>
          <w:lang w:val="en-US"/>
        </w:rPr>
        <w:t xml:space="preserve">URL : </w:t>
      </w:r>
      <w:r w:rsidRPr="000000B6">
        <w:rPr>
          <w:rFonts w:ascii="Times New Roman" w:hAnsi="Times New Roman" w:cs="Times New Roman"/>
          <w:sz w:val="24"/>
          <w:szCs w:val="24"/>
        </w:rPr>
        <w:t>https://studme.com.ua/1582082715366/pravo/rimskoe_chastnoe_pravo.htm</w:t>
      </w:r>
    </w:p>
    <w:p w:rsidR="00DC6A54" w:rsidRPr="000000B6" w:rsidRDefault="00DC6A54" w:rsidP="00442260">
      <w:pPr>
        <w:pStyle w:val="a7"/>
        <w:numPr>
          <w:ilvl w:val="0"/>
          <w:numId w:val="77"/>
        </w:numPr>
        <w:rPr>
          <w:rFonts w:ascii="Times New Roman" w:hAnsi="Times New Roman" w:cs="Times New Roman"/>
          <w:sz w:val="24"/>
          <w:szCs w:val="24"/>
        </w:rPr>
      </w:pPr>
      <w:r w:rsidRPr="000000B6">
        <w:rPr>
          <w:rFonts w:ascii="Times New Roman" w:hAnsi="Times New Roman" w:cs="Times New Roman"/>
          <w:sz w:val="24"/>
          <w:szCs w:val="24"/>
        </w:rPr>
        <w:t>http://pravo.biz.ua</w:t>
      </w:r>
    </w:p>
    <w:p w:rsidR="00DC6A54" w:rsidRPr="000000B6" w:rsidRDefault="00DC6A54" w:rsidP="00442260">
      <w:pPr>
        <w:pStyle w:val="a7"/>
        <w:numPr>
          <w:ilvl w:val="0"/>
          <w:numId w:val="77"/>
        </w:numPr>
        <w:jc w:val="both"/>
        <w:rPr>
          <w:rFonts w:ascii="Times New Roman" w:hAnsi="Times New Roman" w:cs="Times New Roman"/>
          <w:sz w:val="24"/>
          <w:szCs w:val="24"/>
        </w:rPr>
      </w:pPr>
      <w:r w:rsidRPr="000000B6">
        <w:rPr>
          <w:rFonts w:ascii="Times New Roman" w:hAnsi="Times New Roman" w:cs="Times New Roman"/>
          <w:sz w:val="24"/>
          <w:szCs w:val="24"/>
        </w:rPr>
        <w:t xml:space="preserve">http://lawbooks.in.ua/ </w:t>
      </w:r>
    </w:p>
    <w:p w:rsidR="00DC6A54" w:rsidRPr="000000B6" w:rsidRDefault="00571B23" w:rsidP="00442260">
      <w:pPr>
        <w:pStyle w:val="a7"/>
        <w:numPr>
          <w:ilvl w:val="0"/>
          <w:numId w:val="77"/>
        </w:numPr>
        <w:jc w:val="both"/>
        <w:rPr>
          <w:rFonts w:ascii="Times New Roman" w:hAnsi="Times New Roman" w:cs="Times New Roman"/>
          <w:sz w:val="24"/>
          <w:szCs w:val="24"/>
        </w:rPr>
      </w:pPr>
      <w:hyperlink r:id="rId9" w:history="1">
        <w:r w:rsidR="00DC6A54" w:rsidRPr="000000B6">
          <w:rPr>
            <w:rStyle w:val="a6"/>
            <w:rFonts w:ascii="Times New Roman" w:hAnsi="Times New Roman" w:cs="Times New Roman"/>
            <w:color w:val="auto"/>
            <w:sz w:val="24"/>
            <w:szCs w:val="24"/>
          </w:rPr>
          <w:t>http://www.pravoznavec.com.ua</w:t>
        </w:r>
      </w:hyperlink>
    </w:p>
    <w:p w:rsidR="00DC6A54" w:rsidRPr="000000B6" w:rsidRDefault="00571B23" w:rsidP="00442260">
      <w:pPr>
        <w:pStyle w:val="a7"/>
        <w:numPr>
          <w:ilvl w:val="0"/>
          <w:numId w:val="77"/>
        </w:numPr>
        <w:jc w:val="both"/>
        <w:rPr>
          <w:rFonts w:ascii="Times New Roman" w:hAnsi="Times New Roman" w:cs="Times New Roman"/>
          <w:sz w:val="24"/>
          <w:szCs w:val="24"/>
        </w:rPr>
      </w:pPr>
      <w:hyperlink r:id="rId10" w:history="1">
        <w:r w:rsidR="00DC6A54" w:rsidRPr="000000B6">
          <w:rPr>
            <w:rStyle w:val="a6"/>
            <w:rFonts w:ascii="Times New Roman" w:hAnsi="Times New Roman" w:cs="Times New Roman"/>
            <w:color w:val="auto"/>
            <w:sz w:val="24"/>
            <w:szCs w:val="24"/>
          </w:rPr>
          <w:t>http://ancientrome.ru/ius/index.htm</w:t>
        </w:r>
      </w:hyperlink>
      <w:r w:rsidR="00DC6A54" w:rsidRPr="000000B6">
        <w:rPr>
          <w:rStyle w:val="a6"/>
          <w:rFonts w:ascii="Times New Roman" w:hAnsi="Times New Roman" w:cs="Times New Roman"/>
          <w:color w:val="auto"/>
          <w:sz w:val="24"/>
          <w:szCs w:val="24"/>
        </w:rPr>
        <w:t xml:space="preserve"> </w:t>
      </w:r>
      <w:r w:rsidR="00DC6A54" w:rsidRPr="000000B6">
        <w:rPr>
          <w:rFonts w:ascii="Times New Roman" w:hAnsi="Times New Roman" w:cs="Times New Roman"/>
          <w:sz w:val="24"/>
          <w:szCs w:val="24"/>
        </w:rPr>
        <w:t xml:space="preserve">IVS ROMANUM </w:t>
      </w:r>
    </w:p>
    <w:p w:rsidR="00DC6A54" w:rsidRPr="000000B6" w:rsidRDefault="00571B23" w:rsidP="00442260">
      <w:pPr>
        <w:pStyle w:val="a7"/>
        <w:numPr>
          <w:ilvl w:val="0"/>
          <w:numId w:val="77"/>
        </w:numPr>
        <w:rPr>
          <w:rFonts w:ascii="Times New Roman" w:hAnsi="Times New Roman" w:cs="Times New Roman"/>
          <w:sz w:val="24"/>
          <w:szCs w:val="24"/>
        </w:rPr>
      </w:pPr>
      <w:hyperlink r:id="rId11" w:history="1">
        <w:r w:rsidR="00DC6A54" w:rsidRPr="000000B6">
          <w:rPr>
            <w:rStyle w:val="a6"/>
            <w:rFonts w:ascii="Times New Roman" w:hAnsi="Times New Roman" w:cs="Times New Roman"/>
            <w:color w:val="auto"/>
            <w:sz w:val="24"/>
            <w:szCs w:val="24"/>
          </w:rPr>
          <w:t>http://radnuk.info/pidrychnuku/rum-pr.html</w:t>
        </w:r>
      </w:hyperlink>
    </w:p>
    <w:p w:rsidR="00DC6A54" w:rsidRPr="000000B6" w:rsidRDefault="00DC6A54" w:rsidP="00442260">
      <w:pPr>
        <w:pStyle w:val="a7"/>
        <w:numPr>
          <w:ilvl w:val="0"/>
          <w:numId w:val="77"/>
        </w:numPr>
        <w:rPr>
          <w:rFonts w:ascii="Times New Roman" w:hAnsi="Times New Roman" w:cs="Times New Roman"/>
          <w:sz w:val="24"/>
          <w:szCs w:val="24"/>
        </w:rPr>
      </w:pPr>
      <w:r w:rsidRPr="000000B6">
        <w:rPr>
          <w:rFonts w:ascii="Times New Roman" w:hAnsi="Times New Roman" w:cs="Times New Roman"/>
          <w:sz w:val="24"/>
          <w:szCs w:val="24"/>
        </w:rPr>
        <w:t>https://stud.com.ua/</w:t>
      </w:r>
    </w:p>
    <w:sectPr w:rsidR="00DC6A54" w:rsidRPr="000000B6" w:rsidSect="006C391C">
      <w:footerReference w:type="default" r:id="rId12"/>
      <w:pgSz w:w="11906" w:h="16838"/>
      <w:pgMar w:top="794" w:right="851" w:bottom="1134"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23" w:rsidRDefault="00571B23" w:rsidP="00966BB9">
      <w:pPr>
        <w:spacing w:after="0" w:line="240" w:lineRule="auto"/>
      </w:pPr>
      <w:r>
        <w:separator/>
      </w:r>
    </w:p>
  </w:endnote>
  <w:endnote w:type="continuationSeparator" w:id="0">
    <w:p w:rsidR="00571B23" w:rsidRDefault="00571B23" w:rsidP="0096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MyriadPro-Regular">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804"/>
      <w:docPartObj>
        <w:docPartGallery w:val="Page Numbers (Bottom of Page)"/>
        <w:docPartUnique/>
      </w:docPartObj>
    </w:sdtPr>
    <w:sdtEndPr/>
    <w:sdtContent>
      <w:p w:rsidR="004F1A74" w:rsidRDefault="004F1A74">
        <w:pPr>
          <w:pStyle w:val="af2"/>
          <w:jc w:val="center"/>
        </w:pPr>
        <w:r w:rsidRPr="00966BB9">
          <w:rPr>
            <w:rFonts w:ascii="Times New Roman" w:hAnsi="Times New Roman" w:cs="Times New Roman"/>
          </w:rPr>
          <w:fldChar w:fldCharType="begin"/>
        </w:r>
        <w:r w:rsidRPr="00966BB9">
          <w:rPr>
            <w:rFonts w:ascii="Times New Roman" w:hAnsi="Times New Roman" w:cs="Times New Roman"/>
          </w:rPr>
          <w:instrText>PAGE   \* MERGEFORMAT</w:instrText>
        </w:r>
        <w:r w:rsidRPr="00966BB9">
          <w:rPr>
            <w:rFonts w:ascii="Times New Roman" w:hAnsi="Times New Roman" w:cs="Times New Roman"/>
          </w:rPr>
          <w:fldChar w:fldCharType="separate"/>
        </w:r>
        <w:r w:rsidR="000000B6">
          <w:rPr>
            <w:rFonts w:ascii="Times New Roman" w:hAnsi="Times New Roman" w:cs="Times New Roman"/>
            <w:noProof/>
          </w:rPr>
          <w:t>30</w:t>
        </w:r>
        <w:r w:rsidRPr="00966BB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23" w:rsidRDefault="00571B23" w:rsidP="00966BB9">
      <w:pPr>
        <w:spacing w:after="0" w:line="240" w:lineRule="auto"/>
      </w:pPr>
      <w:r>
        <w:separator/>
      </w:r>
    </w:p>
  </w:footnote>
  <w:footnote w:type="continuationSeparator" w:id="0">
    <w:p w:rsidR="00571B23" w:rsidRDefault="00571B23" w:rsidP="0096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7E4"/>
    <w:multiLevelType w:val="hybridMultilevel"/>
    <w:tmpl w:val="012C40F4"/>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0053248F"/>
    <w:multiLevelType w:val="hybridMultilevel"/>
    <w:tmpl w:val="6002AB7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205F09"/>
    <w:multiLevelType w:val="singleLevel"/>
    <w:tmpl w:val="3976B1A2"/>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04777A6C"/>
    <w:multiLevelType w:val="singleLevel"/>
    <w:tmpl w:val="B7385488"/>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04D500D1"/>
    <w:multiLevelType w:val="hybridMultilevel"/>
    <w:tmpl w:val="E9D2C6B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9019BF"/>
    <w:multiLevelType w:val="hybridMultilevel"/>
    <w:tmpl w:val="D4263A4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C41B0A"/>
    <w:multiLevelType w:val="hybridMultilevel"/>
    <w:tmpl w:val="15000252"/>
    <w:lvl w:ilvl="0" w:tplc="FFFFFFFF">
      <w:start w:val="1"/>
      <w:numFmt w:val="decimal"/>
      <w:lvlText w:val="%1."/>
      <w:lvlJc w:val="left"/>
      <w:pPr>
        <w:tabs>
          <w:tab w:val="num" w:pos="927"/>
        </w:tabs>
        <w:ind w:left="927" w:hanging="360"/>
      </w:pPr>
      <w:rPr>
        <w:rFonts w:cs="Times New Roman" w:hint="default"/>
      </w:rPr>
    </w:lvl>
    <w:lvl w:ilvl="1" w:tplc="FFFFFFFF">
      <w:start w:val="1"/>
      <w:numFmt w:val="bullet"/>
      <w:lvlText w:val="-"/>
      <w:lvlJc w:val="left"/>
      <w:pPr>
        <w:tabs>
          <w:tab w:val="num" w:pos="1647"/>
        </w:tabs>
        <w:ind w:left="1647" w:hanging="360"/>
      </w:pPr>
      <w:rPr>
        <w:rFonts w:ascii="Times New Roman" w:eastAsia="Times New Roman" w:hAnsi="Times New Roman" w:hint="default"/>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7" w15:restartNumberingAfterBreak="0">
    <w:nsid w:val="08E72B50"/>
    <w:multiLevelType w:val="hybridMultilevel"/>
    <w:tmpl w:val="95569B2C"/>
    <w:lvl w:ilvl="0" w:tplc="0422000B">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91E61C5"/>
    <w:multiLevelType w:val="hybridMultilevel"/>
    <w:tmpl w:val="77C08388"/>
    <w:lvl w:ilvl="0" w:tplc="FFFFFFFF">
      <w:start w:val="1"/>
      <w:numFmt w:val="decimal"/>
      <w:lvlText w:val="%1."/>
      <w:lvlJc w:val="left"/>
      <w:pPr>
        <w:tabs>
          <w:tab w:val="num" w:pos="1572"/>
        </w:tabs>
        <w:ind w:left="1572" w:hanging="100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9" w15:restartNumberingAfterBreak="0">
    <w:nsid w:val="0A49330C"/>
    <w:multiLevelType w:val="hybridMultilevel"/>
    <w:tmpl w:val="C5D40FD8"/>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0" w15:restartNumberingAfterBreak="0">
    <w:nsid w:val="0B07463D"/>
    <w:multiLevelType w:val="hybridMultilevel"/>
    <w:tmpl w:val="8F4853F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C640003"/>
    <w:multiLevelType w:val="hybridMultilevel"/>
    <w:tmpl w:val="683AF50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1048F4"/>
    <w:multiLevelType w:val="singleLevel"/>
    <w:tmpl w:val="E3D05DA6"/>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0F56006A"/>
    <w:multiLevelType w:val="hybridMultilevel"/>
    <w:tmpl w:val="1B32C1A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0D31BEF"/>
    <w:multiLevelType w:val="singleLevel"/>
    <w:tmpl w:val="9BBC0AA2"/>
    <w:lvl w:ilvl="0">
      <w:start w:val="1"/>
      <w:numFmt w:val="decimal"/>
      <w:lvlText w:val="%1."/>
      <w:lvlJc w:val="left"/>
      <w:pPr>
        <w:tabs>
          <w:tab w:val="num" w:pos="927"/>
        </w:tabs>
        <w:ind w:left="927" w:hanging="360"/>
      </w:pPr>
      <w:rPr>
        <w:rFonts w:cs="Times New Roman" w:hint="default"/>
      </w:rPr>
    </w:lvl>
  </w:abstractNum>
  <w:abstractNum w:abstractNumId="15" w15:restartNumberingAfterBreak="0">
    <w:nsid w:val="11162B3A"/>
    <w:multiLevelType w:val="hybridMultilevel"/>
    <w:tmpl w:val="28CEB7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155693"/>
    <w:multiLevelType w:val="hybridMultilevel"/>
    <w:tmpl w:val="11322FF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30C5785"/>
    <w:multiLevelType w:val="hybridMultilevel"/>
    <w:tmpl w:val="B9CA00EC"/>
    <w:lvl w:ilvl="0" w:tplc="B85C21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B16242"/>
    <w:multiLevelType w:val="hybridMultilevel"/>
    <w:tmpl w:val="8F16C8BA"/>
    <w:lvl w:ilvl="0" w:tplc="51C2DB72">
      <w:start w:val="1"/>
      <w:numFmt w:val="decimal"/>
      <w:lvlText w:val="%1."/>
      <w:lvlJc w:val="left"/>
      <w:pPr>
        <w:tabs>
          <w:tab w:val="num" w:pos="360"/>
        </w:tabs>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6810F9D"/>
    <w:multiLevelType w:val="hybridMultilevel"/>
    <w:tmpl w:val="4B4AA4B6"/>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20" w15:restartNumberingAfterBreak="0">
    <w:nsid w:val="172C388A"/>
    <w:multiLevelType w:val="hybridMultilevel"/>
    <w:tmpl w:val="70C46CB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7402837"/>
    <w:multiLevelType w:val="multilevel"/>
    <w:tmpl w:val="76B44CBC"/>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593"/>
        </w:tabs>
        <w:ind w:left="1593" w:hanging="720"/>
      </w:pPr>
      <w:rPr>
        <w:rFonts w:cs="Times New Roman" w:hint="default"/>
      </w:rPr>
    </w:lvl>
    <w:lvl w:ilvl="3">
      <w:start w:val="1"/>
      <w:numFmt w:val="decimal"/>
      <w:isLgl/>
      <w:lvlText w:val="%1.%2.%3.%4."/>
      <w:lvlJc w:val="left"/>
      <w:pPr>
        <w:tabs>
          <w:tab w:val="num" w:pos="2106"/>
        </w:tabs>
        <w:ind w:left="2106" w:hanging="1080"/>
      </w:pPr>
      <w:rPr>
        <w:rFonts w:cs="Times New Roman" w:hint="default"/>
      </w:rPr>
    </w:lvl>
    <w:lvl w:ilvl="4">
      <w:start w:val="1"/>
      <w:numFmt w:val="decimal"/>
      <w:isLgl/>
      <w:lvlText w:val="%1.%2.%3.%4.%5."/>
      <w:lvlJc w:val="left"/>
      <w:pPr>
        <w:tabs>
          <w:tab w:val="num" w:pos="2259"/>
        </w:tabs>
        <w:ind w:left="2259" w:hanging="1080"/>
      </w:pPr>
      <w:rPr>
        <w:rFonts w:cs="Times New Roman" w:hint="default"/>
      </w:rPr>
    </w:lvl>
    <w:lvl w:ilvl="5">
      <w:start w:val="1"/>
      <w:numFmt w:val="decimal"/>
      <w:isLgl/>
      <w:lvlText w:val="%1.%2.%3.%4.%5.%6."/>
      <w:lvlJc w:val="left"/>
      <w:pPr>
        <w:tabs>
          <w:tab w:val="num" w:pos="2772"/>
        </w:tabs>
        <w:ind w:left="2772" w:hanging="1440"/>
      </w:pPr>
      <w:rPr>
        <w:rFonts w:cs="Times New Roman" w:hint="default"/>
      </w:rPr>
    </w:lvl>
    <w:lvl w:ilvl="6">
      <w:start w:val="1"/>
      <w:numFmt w:val="decimal"/>
      <w:isLgl/>
      <w:lvlText w:val="%1.%2.%3.%4.%5.%6.%7."/>
      <w:lvlJc w:val="left"/>
      <w:pPr>
        <w:tabs>
          <w:tab w:val="num" w:pos="3285"/>
        </w:tabs>
        <w:ind w:left="3285" w:hanging="1800"/>
      </w:pPr>
      <w:rPr>
        <w:rFonts w:cs="Times New Roman" w:hint="default"/>
      </w:rPr>
    </w:lvl>
    <w:lvl w:ilvl="7">
      <w:start w:val="1"/>
      <w:numFmt w:val="decimal"/>
      <w:isLgl/>
      <w:lvlText w:val="%1.%2.%3.%4.%5.%6.%7.%8."/>
      <w:lvlJc w:val="left"/>
      <w:pPr>
        <w:tabs>
          <w:tab w:val="num" w:pos="3438"/>
        </w:tabs>
        <w:ind w:left="3438" w:hanging="1800"/>
      </w:pPr>
      <w:rPr>
        <w:rFonts w:cs="Times New Roman" w:hint="default"/>
      </w:rPr>
    </w:lvl>
    <w:lvl w:ilvl="8">
      <w:start w:val="1"/>
      <w:numFmt w:val="decimal"/>
      <w:isLgl/>
      <w:lvlText w:val="%1.%2.%3.%4.%5.%6.%7.%8.%9."/>
      <w:lvlJc w:val="left"/>
      <w:pPr>
        <w:tabs>
          <w:tab w:val="num" w:pos="3951"/>
        </w:tabs>
        <w:ind w:left="3951" w:hanging="2160"/>
      </w:pPr>
      <w:rPr>
        <w:rFonts w:cs="Times New Roman" w:hint="default"/>
      </w:rPr>
    </w:lvl>
  </w:abstractNum>
  <w:abstractNum w:abstractNumId="22" w15:restartNumberingAfterBreak="0">
    <w:nsid w:val="18076942"/>
    <w:multiLevelType w:val="hybridMultilevel"/>
    <w:tmpl w:val="D0140D8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84C584B"/>
    <w:multiLevelType w:val="hybridMultilevel"/>
    <w:tmpl w:val="5DB2F1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E53584"/>
    <w:multiLevelType w:val="hybridMultilevel"/>
    <w:tmpl w:val="9C086B0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B663F7A"/>
    <w:multiLevelType w:val="hybridMultilevel"/>
    <w:tmpl w:val="10AE56A4"/>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26" w15:restartNumberingAfterBreak="0">
    <w:nsid w:val="1C7853EB"/>
    <w:multiLevelType w:val="hybridMultilevel"/>
    <w:tmpl w:val="25F2405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CE95CC1"/>
    <w:multiLevelType w:val="hybridMultilevel"/>
    <w:tmpl w:val="3B245B6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DBB3E35"/>
    <w:multiLevelType w:val="hybridMultilevel"/>
    <w:tmpl w:val="5332084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02867A8"/>
    <w:multiLevelType w:val="hybridMultilevel"/>
    <w:tmpl w:val="55EA80B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20D3002E"/>
    <w:multiLevelType w:val="hybridMultilevel"/>
    <w:tmpl w:val="301A9C2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1A31151"/>
    <w:multiLevelType w:val="hybridMultilevel"/>
    <w:tmpl w:val="D5C0D152"/>
    <w:lvl w:ilvl="0" w:tplc="FFFFFFFF">
      <w:start w:val="1"/>
      <w:numFmt w:val="decimal"/>
      <w:lvlText w:val="%1."/>
      <w:lvlJc w:val="left"/>
      <w:pPr>
        <w:tabs>
          <w:tab w:val="num" w:pos="1452"/>
        </w:tabs>
        <w:ind w:left="1452" w:hanging="88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33" w15:restartNumberingAfterBreak="0">
    <w:nsid w:val="23E94CEE"/>
    <w:multiLevelType w:val="hybridMultilevel"/>
    <w:tmpl w:val="F79E29FA"/>
    <w:lvl w:ilvl="0" w:tplc="9A041F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46C7A31"/>
    <w:multiLevelType w:val="hybridMultilevel"/>
    <w:tmpl w:val="21807066"/>
    <w:lvl w:ilvl="0" w:tplc="D130DC4E">
      <w:start w:val="5"/>
      <w:numFmt w:val="decimal"/>
      <w:lvlText w:val="%1."/>
      <w:lvlJc w:val="left"/>
      <w:pPr>
        <w:tabs>
          <w:tab w:val="num" w:pos="720"/>
        </w:tabs>
        <w:ind w:left="720" w:hanging="360"/>
      </w:pPr>
      <w:rPr>
        <w:rFonts w:cs="Times New Roman" w:hint="default"/>
      </w:rPr>
    </w:lvl>
    <w:lvl w:ilvl="1" w:tplc="FB4E9B24">
      <w:start w:val="1"/>
      <w:numFmt w:val="russianUpper"/>
      <w:lvlText w:val="%2"/>
      <w:lvlJc w:val="left"/>
      <w:pPr>
        <w:tabs>
          <w:tab w:val="num" w:pos="454"/>
        </w:tabs>
        <w:ind w:left="454" w:hanging="454"/>
      </w:pPr>
      <w:rPr>
        <w:rFonts w:cs="Times New Roman" w:hint="default"/>
        <w:b/>
        <w:bCs/>
        <w:i w:val="0"/>
        <w:iCs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7103C30"/>
    <w:multiLevelType w:val="hybridMultilevel"/>
    <w:tmpl w:val="79C6008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8C00869"/>
    <w:multiLevelType w:val="singleLevel"/>
    <w:tmpl w:val="854A03E8"/>
    <w:lvl w:ilvl="0">
      <w:start w:val="1"/>
      <w:numFmt w:val="decimal"/>
      <w:lvlText w:val="%1."/>
      <w:lvlJc w:val="left"/>
      <w:pPr>
        <w:tabs>
          <w:tab w:val="num" w:pos="927"/>
        </w:tabs>
        <w:ind w:left="927" w:hanging="360"/>
      </w:pPr>
      <w:rPr>
        <w:rFonts w:cs="Times New Roman" w:hint="default"/>
      </w:rPr>
    </w:lvl>
  </w:abstractNum>
  <w:abstractNum w:abstractNumId="37" w15:restartNumberingAfterBreak="0">
    <w:nsid w:val="28F56C57"/>
    <w:multiLevelType w:val="singleLevel"/>
    <w:tmpl w:val="14740AEC"/>
    <w:lvl w:ilvl="0">
      <w:start w:val="1"/>
      <w:numFmt w:val="decimal"/>
      <w:lvlText w:val="%1."/>
      <w:lvlJc w:val="left"/>
      <w:pPr>
        <w:tabs>
          <w:tab w:val="num" w:pos="927"/>
        </w:tabs>
        <w:ind w:left="927" w:hanging="360"/>
      </w:pPr>
      <w:rPr>
        <w:rFonts w:cs="Times New Roman" w:hint="default"/>
      </w:rPr>
    </w:lvl>
  </w:abstractNum>
  <w:abstractNum w:abstractNumId="38" w15:restartNumberingAfterBreak="0">
    <w:nsid w:val="29F022F0"/>
    <w:multiLevelType w:val="hybridMultilevel"/>
    <w:tmpl w:val="007E1E40"/>
    <w:lvl w:ilvl="0" w:tplc="FFFFFFFF">
      <w:start w:val="1"/>
      <w:numFmt w:val="decimal"/>
      <w:lvlText w:val="%1."/>
      <w:lvlJc w:val="left"/>
      <w:pPr>
        <w:tabs>
          <w:tab w:val="num" w:pos="1422"/>
        </w:tabs>
        <w:ind w:left="1422" w:hanging="85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39" w15:restartNumberingAfterBreak="0">
    <w:nsid w:val="2A1779E9"/>
    <w:multiLevelType w:val="singleLevel"/>
    <w:tmpl w:val="6D0AA45C"/>
    <w:lvl w:ilvl="0">
      <w:start w:val="1"/>
      <w:numFmt w:val="decimal"/>
      <w:lvlText w:val="%1."/>
      <w:lvlJc w:val="left"/>
      <w:pPr>
        <w:tabs>
          <w:tab w:val="num" w:pos="927"/>
        </w:tabs>
        <w:ind w:left="927" w:hanging="360"/>
      </w:pPr>
      <w:rPr>
        <w:rFonts w:cs="Times New Roman" w:hint="default"/>
      </w:rPr>
    </w:lvl>
  </w:abstractNum>
  <w:abstractNum w:abstractNumId="40" w15:restartNumberingAfterBreak="0">
    <w:nsid w:val="2AA52C2B"/>
    <w:multiLevelType w:val="hybridMultilevel"/>
    <w:tmpl w:val="413E5A3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BBD1EEF"/>
    <w:multiLevelType w:val="hybridMultilevel"/>
    <w:tmpl w:val="0E007BF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C07331E"/>
    <w:multiLevelType w:val="multilevel"/>
    <w:tmpl w:val="2C286C30"/>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3" w15:restartNumberingAfterBreak="0">
    <w:nsid w:val="2D5C6FC0"/>
    <w:multiLevelType w:val="hybridMultilevel"/>
    <w:tmpl w:val="8A149502"/>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44" w15:restartNumberingAfterBreak="0">
    <w:nsid w:val="2DB770F7"/>
    <w:multiLevelType w:val="hybridMultilevel"/>
    <w:tmpl w:val="E0D874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BE1D26"/>
    <w:multiLevelType w:val="hybridMultilevel"/>
    <w:tmpl w:val="C896AFF6"/>
    <w:lvl w:ilvl="0" w:tplc="F3A2420C">
      <w:start w:val="1"/>
      <w:numFmt w:val="russianUpper"/>
      <w:lvlText w:val="%1"/>
      <w:lvlJc w:val="left"/>
      <w:pPr>
        <w:tabs>
          <w:tab w:val="num" w:pos="454"/>
        </w:tabs>
        <w:ind w:left="454" w:hanging="454"/>
      </w:pPr>
      <w:rPr>
        <w:rFonts w:cs="Times New Roman" w:hint="default"/>
        <w:b/>
        <w:bCs/>
        <w:i w:val="0"/>
        <w:iCs w:val="0"/>
        <w:sz w:val="24"/>
        <w:szCs w:val="24"/>
      </w:rPr>
    </w:lvl>
    <w:lvl w:ilvl="1" w:tplc="04190019" w:tentative="1">
      <w:start w:val="1"/>
      <w:numFmt w:val="lowerLetter"/>
      <w:lvlText w:val="%2."/>
      <w:lvlJc w:val="left"/>
      <w:pPr>
        <w:tabs>
          <w:tab w:val="num" w:pos="1043"/>
        </w:tabs>
        <w:ind w:left="1043" w:hanging="360"/>
      </w:pPr>
      <w:rPr>
        <w:rFonts w:cs="Times New Roman"/>
      </w:rPr>
    </w:lvl>
    <w:lvl w:ilvl="2" w:tplc="0419001B" w:tentative="1">
      <w:start w:val="1"/>
      <w:numFmt w:val="lowerRoman"/>
      <w:lvlText w:val="%3."/>
      <w:lvlJc w:val="right"/>
      <w:pPr>
        <w:tabs>
          <w:tab w:val="num" w:pos="1763"/>
        </w:tabs>
        <w:ind w:left="1763" w:hanging="180"/>
      </w:pPr>
      <w:rPr>
        <w:rFonts w:cs="Times New Roman"/>
      </w:rPr>
    </w:lvl>
    <w:lvl w:ilvl="3" w:tplc="0419000F" w:tentative="1">
      <w:start w:val="1"/>
      <w:numFmt w:val="decimal"/>
      <w:lvlText w:val="%4."/>
      <w:lvlJc w:val="left"/>
      <w:pPr>
        <w:tabs>
          <w:tab w:val="num" w:pos="2483"/>
        </w:tabs>
        <w:ind w:left="2483" w:hanging="360"/>
      </w:pPr>
      <w:rPr>
        <w:rFonts w:cs="Times New Roman"/>
      </w:rPr>
    </w:lvl>
    <w:lvl w:ilvl="4" w:tplc="04190019" w:tentative="1">
      <w:start w:val="1"/>
      <w:numFmt w:val="lowerLetter"/>
      <w:lvlText w:val="%5."/>
      <w:lvlJc w:val="left"/>
      <w:pPr>
        <w:tabs>
          <w:tab w:val="num" w:pos="3203"/>
        </w:tabs>
        <w:ind w:left="3203" w:hanging="360"/>
      </w:pPr>
      <w:rPr>
        <w:rFonts w:cs="Times New Roman"/>
      </w:rPr>
    </w:lvl>
    <w:lvl w:ilvl="5" w:tplc="0419001B" w:tentative="1">
      <w:start w:val="1"/>
      <w:numFmt w:val="lowerRoman"/>
      <w:lvlText w:val="%6."/>
      <w:lvlJc w:val="right"/>
      <w:pPr>
        <w:tabs>
          <w:tab w:val="num" w:pos="3923"/>
        </w:tabs>
        <w:ind w:left="3923" w:hanging="180"/>
      </w:pPr>
      <w:rPr>
        <w:rFonts w:cs="Times New Roman"/>
      </w:rPr>
    </w:lvl>
    <w:lvl w:ilvl="6" w:tplc="0419000F" w:tentative="1">
      <w:start w:val="1"/>
      <w:numFmt w:val="decimal"/>
      <w:lvlText w:val="%7."/>
      <w:lvlJc w:val="left"/>
      <w:pPr>
        <w:tabs>
          <w:tab w:val="num" w:pos="4643"/>
        </w:tabs>
        <w:ind w:left="4643" w:hanging="360"/>
      </w:pPr>
      <w:rPr>
        <w:rFonts w:cs="Times New Roman"/>
      </w:rPr>
    </w:lvl>
    <w:lvl w:ilvl="7" w:tplc="04190019" w:tentative="1">
      <w:start w:val="1"/>
      <w:numFmt w:val="lowerLetter"/>
      <w:lvlText w:val="%8."/>
      <w:lvlJc w:val="left"/>
      <w:pPr>
        <w:tabs>
          <w:tab w:val="num" w:pos="5363"/>
        </w:tabs>
        <w:ind w:left="5363" w:hanging="360"/>
      </w:pPr>
      <w:rPr>
        <w:rFonts w:cs="Times New Roman"/>
      </w:rPr>
    </w:lvl>
    <w:lvl w:ilvl="8" w:tplc="0419001B" w:tentative="1">
      <w:start w:val="1"/>
      <w:numFmt w:val="lowerRoman"/>
      <w:lvlText w:val="%9."/>
      <w:lvlJc w:val="right"/>
      <w:pPr>
        <w:tabs>
          <w:tab w:val="num" w:pos="6083"/>
        </w:tabs>
        <w:ind w:left="6083" w:hanging="180"/>
      </w:pPr>
      <w:rPr>
        <w:rFonts w:cs="Times New Roman"/>
      </w:rPr>
    </w:lvl>
  </w:abstractNum>
  <w:abstractNum w:abstractNumId="46" w15:restartNumberingAfterBreak="0">
    <w:nsid w:val="2E965D76"/>
    <w:multiLevelType w:val="singleLevel"/>
    <w:tmpl w:val="8F1A6CDA"/>
    <w:lvl w:ilvl="0">
      <w:start w:val="1"/>
      <w:numFmt w:val="decimal"/>
      <w:lvlText w:val="%1."/>
      <w:lvlJc w:val="left"/>
      <w:pPr>
        <w:tabs>
          <w:tab w:val="num" w:pos="927"/>
        </w:tabs>
        <w:ind w:left="927" w:hanging="360"/>
      </w:pPr>
      <w:rPr>
        <w:rFonts w:cs="Times New Roman" w:hint="default"/>
      </w:rPr>
    </w:lvl>
  </w:abstractNum>
  <w:abstractNum w:abstractNumId="47" w15:restartNumberingAfterBreak="0">
    <w:nsid w:val="2F127601"/>
    <w:multiLevelType w:val="hybridMultilevel"/>
    <w:tmpl w:val="8886EB2E"/>
    <w:lvl w:ilvl="0" w:tplc="D4405714">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48" w15:restartNumberingAfterBreak="0">
    <w:nsid w:val="2F197F5B"/>
    <w:multiLevelType w:val="hybridMultilevel"/>
    <w:tmpl w:val="446C393A"/>
    <w:lvl w:ilvl="0" w:tplc="4EB25814">
      <w:start w:val="1"/>
      <w:numFmt w:val="russianUpper"/>
      <w:lvlText w:val="%1"/>
      <w:lvlJc w:val="left"/>
      <w:pPr>
        <w:tabs>
          <w:tab w:val="num" w:pos="454"/>
        </w:tabs>
        <w:ind w:left="454" w:hanging="454"/>
      </w:pPr>
      <w:rPr>
        <w:rFonts w:cs="Times New Roman" w:hint="default"/>
        <w:b/>
        <w:bCs/>
        <w:i w:val="0"/>
        <w:iCs w:val="0"/>
        <w:sz w:val="24"/>
        <w:szCs w:val="24"/>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49" w15:restartNumberingAfterBreak="0">
    <w:nsid w:val="2F2B5294"/>
    <w:multiLevelType w:val="hybridMultilevel"/>
    <w:tmpl w:val="9BAED720"/>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50" w15:restartNumberingAfterBreak="0">
    <w:nsid w:val="2F370381"/>
    <w:multiLevelType w:val="hybridMultilevel"/>
    <w:tmpl w:val="457AB440"/>
    <w:lvl w:ilvl="0" w:tplc="4150249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1165E7C"/>
    <w:multiLevelType w:val="hybridMultilevel"/>
    <w:tmpl w:val="0A885A3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4904147"/>
    <w:multiLevelType w:val="hybridMultilevel"/>
    <w:tmpl w:val="13DAEA1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35827668"/>
    <w:multiLevelType w:val="hybridMultilevel"/>
    <w:tmpl w:val="A2DEC5B2"/>
    <w:lvl w:ilvl="0" w:tplc="FD008A48">
      <w:start w:val="1"/>
      <w:numFmt w:val="russianUpper"/>
      <w:lvlText w:val="%1"/>
      <w:lvlJc w:val="left"/>
      <w:pPr>
        <w:tabs>
          <w:tab w:val="num" w:pos="634"/>
        </w:tabs>
        <w:ind w:left="634" w:hanging="454"/>
      </w:pPr>
      <w:rPr>
        <w:rFonts w:cs="Times New Roman" w:hint="default"/>
        <w:b/>
        <w:bCs/>
        <w:i w:val="0"/>
        <w:iCs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7835ED2"/>
    <w:multiLevelType w:val="hybridMultilevel"/>
    <w:tmpl w:val="F36CF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8F1432"/>
    <w:multiLevelType w:val="hybridMultilevel"/>
    <w:tmpl w:val="00DC71D4"/>
    <w:lvl w:ilvl="0" w:tplc="C304E59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A70423"/>
    <w:multiLevelType w:val="hybridMultilevel"/>
    <w:tmpl w:val="BB5EAD60"/>
    <w:lvl w:ilvl="0" w:tplc="352A0A90">
      <w:start w:val="12"/>
      <w:numFmt w:val="decimal"/>
      <w:lvlText w:val="%1."/>
      <w:lvlJc w:val="left"/>
      <w:pPr>
        <w:tabs>
          <w:tab w:val="num" w:pos="720"/>
        </w:tabs>
        <w:ind w:left="720" w:hanging="360"/>
      </w:pPr>
      <w:rPr>
        <w:rFonts w:cs="Times New Roman" w:hint="default"/>
      </w:rPr>
    </w:lvl>
    <w:lvl w:ilvl="1" w:tplc="93965386">
      <w:start w:val="1"/>
      <w:numFmt w:val="russianUpper"/>
      <w:lvlText w:val="%2"/>
      <w:lvlJc w:val="left"/>
      <w:pPr>
        <w:tabs>
          <w:tab w:val="num" w:pos="454"/>
        </w:tabs>
        <w:ind w:left="454" w:hanging="454"/>
      </w:pPr>
      <w:rPr>
        <w:rFonts w:cs="Times New Roman" w:hint="default"/>
        <w:b/>
        <w:bCs/>
        <w:i w:val="0"/>
        <w:iCs w:val="0"/>
        <w:sz w:val="24"/>
        <w:szCs w:val="24"/>
      </w:rPr>
    </w:lvl>
    <w:lvl w:ilvl="2" w:tplc="2A020D1E">
      <w:start w:val="1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A2E47AE"/>
    <w:multiLevelType w:val="hybridMultilevel"/>
    <w:tmpl w:val="5F2A5180"/>
    <w:lvl w:ilvl="0" w:tplc="579462C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3BB25831"/>
    <w:multiLevelType w:val="hybridMultilevel"/>
    <w:tmpl w:val="238654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3BCA7CCF"/>
    <w:multiLevelType w:val="hybridMultilevel"/>
    <w:tmpl w:val="ED847B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3C024A7F"/>
    <w:multiLevelType w:val="hybridMultilevel"/>
    <w:tmpl w:val="5DB46006"/>
    <w:lvl w:ilvl="0" w:tplc="D09691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D34356B"/>
    <w:multiLevelType w:val="hybridMultilevel"/>
    <w:tmpl w:val="1B24A6CE"/>
    <w:lvl w:ilvl="0" w:tplc="FFFFFFFF">
      <w:start w:val="1"/>
      <w:numFmt w:val="decimal"/>
      <w:lvlText w:val="%1."/>
      <w:lvlJc w:val="left"/>
      <w:pPr>
        <w:tabs>
          <w:tab w:val="num" w:pos="1572"/>
        </w:tabs>
        <w:ind w:left="1572" w:hanging="100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63" w15:restartNumberingAfterBreak="0">
    <w:nsid w:val="41731FD3"/>
    <w:multiLevelType w:val="hybridMultilevel"/>
    <w:tmpl w:val="2BA27028"/>
    <w:lvl w:ilvl="0" w:tplc="8B34E4D6">
      <w:start w:val="1"/>
      <w:numFmt w:val="russianUpper"/>
      <w:lvlText w:val="%1"/>
      <w:lvlJc w:val="left"/>
      <w:pPr>
        <w:tabs>
          <w:tab w:val="num" w:pos="634"/>
        </w:tabs>
        <w:ind w:left="634" w:hanging="454"/>
      </w:pPr>
      <w:rPr>
        <w:rFonts w:cs="Times New Roman" w:hint="default"/>
        <w:b/>
        <w:bCs/>
        <w:i w:val="0"/>
        <w:iCs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23A7568"/>
    <w:multiLevelType w:val="hybridMultilevel"/>
    <w:tmpl w:val="B08A0AB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290624B"/>
    <w:multiLevelType w:val="hybridMultilevel"/>
    <w:tmpl w:val="DCD2090C"/>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66" w15:restartNumberingAfterBreak="0">
    <w:nsid w:val="441A6AA7"/>
    <w:multiLevelType w:val="hybridMultilevel"/>
    <w:tmpl w:val="AE44179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44BB0450"/>
    <w:multiLevelType w:val="hybridMultilevel"/>
    <w:tmpl w:val="3F56452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47CF1A7E"/>
    <w:multiLevelType w:val="hybridMultilevel"/>
    <w:tmpl w:val="68585324"/>
    <w:lvl w:ilvl="0" w:tplc="FFFFFFFF">
      <w:start w:val="1"/>
      <w:numFmt w:val="decimal"/>
      <w:lvlText w:val="%1."/>
      <w:lvlJc w:val="left"/>
      <w:pPr>
        <w:tabs>
          <w:tab w:val="num" w:pos="1422"/>
        </w:tabs>
        <w:ind w:left="1422" w:hanging="85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69" w15:restartNumberingAfterBreak="0">
    <w:nsid w:val="48744E65"/>
    <w:multiLevelType w:val="hybridMultilevel"/>
    <w:tmpl w:val="984E6D2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48D1477E"/>
    <w:multiLevelType w:val="hybridMultilevel"/>
    <w:tmpl w:val="E39A3FD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4AA7346B"/>
    <w:multiLevelType w:val="hybridMultilevel"/>
    <w:tmpl w:val="6B82E230"/>
    <w:lvl w:ilvl="0" w:tplc="1BFACAE6">
      <w:start w:val="1"/>
      <w:numFmt w:val="russianUpper"/>
      <w:lvlText w:val="%1"/>
      <w:lvlJc w:val="left"/>
      <w:pPr>
        <w:tabs>
          <w:tab w:val="num" w:pos="634"/>
        </w:tabs>
        <w:ind w:left="634" w:hanging="454"/>
      </w:pPr>
      <w:rPr>
        <w:rFonts w:cs="Times New Roman" w:hint="default"/>
        <w:b/>
        <w:bCs/>
        <w:i w:val="0"/>
        <w:i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4B511E00"/>
    <w:multiLevelType w:val="hybridMultilevel"/>
    <w:tmpl w:val="AC70E08A"/>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73" w15:restartNumberingAfterBreak="0">
    <w:nsid w:val="4E124CD1"/>
    <w:multiLevelType w:val="hybridMultilevel"/>
    <w:tmpl w:val="522A7902"/>
    <w:lvl w:ilvl="0" w:tplc="D6E0E424">
      <w:start w:val="1"/>
      <w:numFmt w:val="decimal"/>
      <w:lvlText w:val="%1."/>
      <w:lvlJc w:val="left"/>
      <w:pPr>
        <w:tabs>
          <w:tab w:val="num" w:pos="360"/>
        </w:tabs>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5005185A"/>
    <w:multiLevelType w:val="hybridMultilevel"/>
    <w:tmpl w:val="BF6067D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0F17592"/>
    <w:multiLevelType w:val="hybridMultilevel"/>
    <w:tmpl w:val="6AEAF13A"/>
    <w:lvl w:ilvl="0" w:tplc="0DD0588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15:restartNumberingAfterBreak="0">
    <w:nsid w:val="51085D26"/>
    <w:multiLevelType w:val="hybridMultilevel"/>
    <w:tmpl w:val="8E0A8FE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3C875E2"/>
    <w:multiLevelType w:val="hybridMultilevel"/>
    <w:tmpl w:val="7C9CD95A"/>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78" w15:restartNumberingAfterBreak="0">
    <w:nsid w:val="55347E9C"/>
    <w:multiLevelType w:val="hybridMultilevel"/>
    <w:tmpl w:val="D6CCF5B6"/>
    <w:lvl w:ilvl="0" w:tplc="0CC069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6A8357C"/>
    <w:multiLevelType w:val="hybridMultilevel"/>
    <w:tmpl w:val="E598869E"/>
    <w:lvl w:ilvl="0" w:tplc="FFFFFFFF">
      <w:start w:val="1"/>
      <w:numFmt w:val="decimal"/>
      <w:lvlText w:val="%1."/>
      <w:lvlJc w:val="left"/>
      <w:pPr>
        <w:tabs>
          <w:tab w:val="num" w:pos="1452"/>
        </w:tabs>
        <w:ind w:left="1452" w:hanging="885"/>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80" w15:restartNumberingAfterBreak="0">
    <w:nsid w:val="57B800BD"/>
    <w:multiLevelType w:val="hybridMultilevel"/>
    <w:tmpl w:val="FBE0771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1" w15:restartNumberingAfterBreak="0">
    <w:nsid w:val="58157213"/>
    <w:multiLevelType w:val="hybridMultilevel"/>
    <w:tmpl w:val="3D6240A4"/>
    <w:lvl w:ilvl="0" w:tplc="04190001">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82" w15:restartNumberingAfterBreak="0">
    <w:nsid w:val="59A67180"/>
    <w:multiLevelType w:val="hybridMultilevel"/>
    <w:tmpl w:val="BBFE7F00"/>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83" w15:restartNumberingAfterBreak="0">
    <w:nsid w:val="5A176BED"/>
    <w:multiLevelType w:val="hybridMultilevel"/>
    <w:tmpl w:val="78C801BE"/>
    <w:lvl w:ilvl="0" w:tplc="579462C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CE87643"/>
    <w:multiLevelType w:val="hybridMultilevel"/>
    <w:tmpl w:val="5156E1A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5" w15:restartNumberingAfterBreak="0">
    <w:nsid w:val="5D125490"/>
    <w:multiLevelType w:val="hybridMultilevel"/>
    <w:tmpl w:val="3F342F30"/>
    <w:lvl w:ilvl="0" w:tplc="A2A4E24A">
      <w:start w:val="1"/>
      <w:numFmt w:val="russianUpper"/>
      <w:lvlText w:val="%1"/>
      <w:lvlJc w:val="left"/>
      <w:pPr>
        <w:tabs>
          <w:tab w:val="num" w:pos="454"/>
        </w:tabs>
        <w:ind w:left="454" w:hanging="454"/>
      </w:pPr>
      <w:rPr>
        <w:rFonts w:cs="Times New Roman" w:hint="default"/>
        <w:b/>
        <w:bCs/>
        <w:i w:val="0"/>
        <w:iCs w:val="0"/>
        <w:sz w:val="24"/>
        <w:szCs w:val="24"/>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86" w15:restartNumberingAfterBreak="0">
    <w:nsid w:val="5E9D672F"/>
    <w:multiLevelType w:val="hybridMultilevel"/>
    <w:tmpl w:val="9670ED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15:restartNumberingAfterBreak="0">
    <w:nsid w:val="5F602F67"/>
    <w:multiLevelType w:val="hybridMultilevel"/>
    <w:tmpl w:val="8B02352C"/>
    <w:lvl w:ilvl="0" w:tplc="F3A2420C">
      <w:start w:val="1"/>
      <w:numFmt w:val="russianUpper"/>
      <w:lvlText w:val="%1"/>
      <w:lvlJc w:val="left"/>
      <w:pPr>
        <w:tabs>
          <w:tab w:val="num" w:pos="851"/>
        </w:tabs>
        <w:ind w:left="851" w:hanging="454"/>
      </w:pPr>
      <w:rPr>
        <w:rFonts w:cs="Times New Roman" w:hint="default"/>
        <w:b/>
        <w:bCs/>
        <w:i w:val="0"/>
        <w:iCs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1A133A7"/>
    <w:multiLevelType w:val="hybridMultilevel"/>
    <w:tmpl w:val="959AABA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62B92732"/>
    <w:multiLevelType w:val="hybridMultilevel"/>
    <w:tmpl w:val="A4504206"/>
    <w:lvl w:ilvl="0" w:tplc="4EB25814">
      <w:start w:val="1"/>
      <w:numFmt w:val="russianUpper"/>
      <w:lvlText w:val="%1"/>
      <w:lvlJc w:val="left"/>
      <w:pPr>
        <w:tabs>
          <w:tab w:val="num" w:pos="454"/>
        </w:tabs>
        <w:ind w:left="454" w:hanging="454"/>
      </w:pPr>
      <w:rPr>
        <w:rFonts w:cs="Times New Roman" w:hint="default"/>
        <w:b/>
        <w:bCs/>
        <w:i w:val="0"/>
        <w:iCs w:val="0"/>
        <w:sz w:val="24"/>
        <w:szCs w:val="24"/>
      </w:rPr>
    </w:lvl>
    <w:lvl w:ilvl="1" w:tplc="116841F6">
      <w:start w:val="1"/>
      <w:numFmt w:val="russianUpper"/>
      <w:lvlText w:val="%2"/>
      <w:lvlJc w:val="left"/>
      <w:pPr>
        <w:tabs>
          <w:tab w:val="num" w:pos="454"/>
        </w:tabs>
        <w:ind w:left="454" w:hanging="454"/>
      </w:pPr>
      <w:rPr>
        <w:rFonts w:cs="Times New Roman" w:hint="default"/>
        <w:b/>
        <w:bCs/>
        <w:i w:val="0"/>
        <w:iCs w:val="0"/>
        <w:sz w:val="24"/>
        <w:szCs w:val="24"/>
      </w:rPr>
    </w:lvl>
    <w:lvl w:ilvl="2" w:tplc="A75E4C90">
      <w:start w:val="9"/>
      <w:numFmt w:val="decimal"/>
      <w:lvlText w:val="%3."/>
      <w:lvlJc w:val="left"/>
      <w:pPr>
        <w:tabs>
          <w:tab w:val="num" w:pos="1260"/>
        </w:tabs>
        <w:ind w:left="1260" w:hanging="360"/>
      </w:pPr>
      <w:rPr>
        <w:rFonts w:cs="Times New Roman" w:hint="default"/>
        <w:b/>
        <w:bCs/>
        <w:i w:val="0"/>
        <w:iCs w:val="0"/>
        <w:sz w:val="24"/>
        <w:szCs w:val="24"/>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90" w15:restartNumberingAfterBreak="0">
    <w:nsid w:val="652338A0"/>
    <w:multiLevelType w:val="hybridMultilevel"/>
    <w:tmpl w:val="FDEC0CE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61A48EE"/>
    <w:multiLevelType w:val="hybridMultilevel"/>
    <w:tmpl w:val="0776AF32"/>
    <w:lvl w:ilvl="0" w:tplc="4060FB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65A4EE8"/>
    <w:multiLevelType w:val="hybridMultilevel"/>
    <w:tmpl w:val="FE547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6661CC9"/>
    <w:multiLevelType w:val="hybridMultilevel"/>
    <w:tmpl w:val="4A52A63E"/>
    <w:lvl w:ilvl="0" w:tplc="FFFFFFFF">
      <w:start w:val="1"/>
      <w:numFmt w:val="decimal"/>
      <w:lvlText w:val="%1."/>
      <w:lvlJc w:val="left"/>
      <w:pPr>
        <w:tabs>
          <w:tab w:val="num" w:pos="1437"/>
        </w:tabs>
        <w:ind w:left="1437" w:hanging="87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94" w15:restartNumberingAfterBreak="0">
    <w:nsid w:val="67D471BC"/>
    <w:multiLevelType w:val="hybridMultilevel"/>
    <w:tmpl w:val="35A0AFBC"/>
    <w:lvl w:ilvl="0" w:tplc="C480ED1C">
      <w:start w:val="1"/>
      <w:numFmt w:val="decimal"/>
      <w:lvlText w:val="%1."/>
      <w:lvlJc w:val="left"/>
      <w:pPr>
        <w:tabs>
          <w:tab w:val="num" w:pos="360"/>
        </w:tabs>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684D21FB"/>
    <w:multiLevelType w:val="hybridMultilevel"/>
    <w:tmpl w:val="A2984CD4"/>
    <w:lvl w:ilvl="0" w:tplc="F3A2420C">
      <w:start w:val="1"/>
      <w:numFmt w:val="russianUpper"/>
      <w:lvlText w:val="%1"/>
      <w:lvlJc w:val="left"/>
      <w:pPr>
        <w:tabs>
          <w:tab w:val="num" w:pos="454"/>
        </w:tabs>
        <w:ind w:left="454" w:hanging="454"/>
      </w:pPr>
      <w:rPr>
        <w:rFonts w:cs="Times New Roman" w:hint="default"/>
        <w:b/>
        <w:bCs/>
        <w:i w:val="0"/>
        <w:iCs w:val="0"/>
        <w:sz w:val="24"/>
        <w:szCs w:val="24"/>
      </w:rPr>
    </w:lvl>
    <w:lvl w:ilvl="1" w:tplc="04190019" w:tentative="1">
      <w:start w:val="1"/>
      <w:numFmt w:val="lowerLetter"/>
      <w:lvlText w:val="%2."/>
      <w:lvlJc w:val="left"/>
      <w:pPr>
        <w:tabs>
          <w:tab w:val="num" w:pos="1043"/>
        </w:tabs>
        <w:ind w:left="1043" w:hanging="360"/>
      </w:pPr>
      <w:rPr>
        <w:rFonts w:cs="Times New Roman"/>
      </w:rPr>
    </w:lvl>
    <w:lvl w:ilvl="2" w:tplc="0419001B" w:tentative="1">
      <w:start w:val="1"/>
      <w:numFmt w:val="lowerRoman"/>
      <w:lvlText w:val="%3."/>
      <w:lvlJc w:val="right"/>
      <w:pPr>
        <w:tabs>
          <w:tab w:val="num" w:pos="1763"/>
        </w:tabs>
        <w:ind w:left="1763" w:hanging="180"/>
      </w:pPr>
      <w:rPr>
        <w:rFonts w:cs="Times New Roman"/>
      </w:rPr>
    </w:lvl>
    <w:lvl w:ilvl="3" w:tplc="0419000F" w:tentative="1">
      <w:start w:val="1"/>
      <w:numFmt w:val="decimal"/>
      <w:lvlText w:val="%4."/>
      <w:lvlJc w:val="left"/>
      <w:pPr>
        <w:tabs>
          <w:tab w:val="num" w:pos="2483"/>
        </w:tabs>
        <w:ind w:left="2483" w:hanging="360"/>
      </w:pPr>
      <w:rPr>
        <w:rFonts w:cs="Times New Roman"/>
      </w:rPr>
    </w:lvl>
    <w:lvl w:ilvl="4" w:tplc="04190019" w:tentative="1">
      <w:start w:val="1"/>
      <w:numFmt w:val="lowerLetter"/>
      <w:lvlText w:val="%5."/>
      <w:lvlJc w:val="left"/>
      <w:pPr>
        <w:tabs>
          <w:tab w:val="num" w:pos="3203"/>
        </w:tabs>
        <w:ind w:left="3203" w:hanging="360"/>
      </w:pPr>
      <w:rPr>
        <w:rFonts w:cs="Times New Roman"/>
      </w:rPr>
    </w:lvl>
    <w:lvl w:ilvl="5" w:tplc="0419001B" w:tentative="1">
      <w:start w:val="1"/>
      <w:numFmt w:val="lowerRoman"/>
      <w:lvlText w:val="%6."/>
      <w:lvlJc w:val="right"/>
      <w:pPr>
        <w:tabs>
          <w:tab w:val="num" w:pos="3923"/>
        </w:tabs>
        <w:ind w:left="3923" w:hanging="180"/>
      </w:pPr>
      <w:rPr>
        <w:rFonts w:cs="Times New Roman"/>
      </w:rPr>
    </w:lvl>
    <w:lvl w:ilvl="6" w:tplc="0419000F" w:tentative="1">
      <w:start w:val="1"/>
      <w:numFmt w:val="decimal"/>
      <w:lvlText w:val="%7."/>
      <w:lvlJc w:val="left"/>
      <w:pPr>
        <w:tabs>
          <w:tab w:val="num" w:pos="4643"/>
        </w:tabs>
        <w:ind w:left="4643" w:hanging="360"/>
      </w:pPr>
      <w:rPr>
        <w:rFonts w:cs="Times New Roman"/>
      </w:rPr>
    </w:lvl>
    <w:lvl w:ilvl="7" w:tplc="04190019" w:tentative="1">
      <w:start w:val="1"/>
      <w:numFmt w:val="lowerLetter"/>
      <w:lvlText w:val="%8."/>
      <w:lvlJc w:val="left"/>
      <w:pPr>
        <w:tabs>
          <w:tab w:val="num" w:pos="5363"/>
        </w:tabs>
        <w:ind w:left="5363" w:hanging="360"/>
      </w:pPr>
      <w:rPr>
        <w:rFonts w:cs="Times New Roman"/>
      </w:rPr>
    </w:lvl>
    <w:lvl w:ilvl="8" w:tplc="0419001B" w:tentative="1">
      <w:start w:val="1"/>
      <w:numFmt w:val="lowerRoman"/>
      <w:lvlText w:val="%9."/>
      <w:lvlJc w:val="right"/>
      <w:pPr>
        <w:tabs>
          <w:tab w:val="num" w:pos="6083"/>
        </w:tabs>
        <w:ind w:left="6083" w:hanging="180"/>
      </w:pPr>
      <w:rPr>
        <w:rFonts w:cs="Times New Roman"/>
      </w:rPr>
    </w:lvl>
  </w:abstractNum>
  <w:abstractNum w:abstractNumId="96" w15:restartNumberingAfterBreak="0">
    <w:nsid w:val="68985ED3"/>
    <w:multiLevelType w:val="hybridMultilevel"/>
    <w:tmpl w:val="3D16C772"/>
    <w:lvl w:ilvl="0" w:tplc="9A041F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9FF2979"/>
    <w:multiLevelType w:val="hybridMultilevel"/>
    <w:tmpl w:val="8EF6E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B0A3D67"/>
    <w:multiLevelType w:val="hybridMultilevel"/>
    <w:tmpl w:val="13A27BAC"/>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99" w15:restartNumberingAfterBreak="0">
    <w:nsid w:val="6B137740"/>
    <w:multiLevelType w:val="hybridMultilevel"/>
    <w:tmpl w:val="60B6B44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6B8647AA"/>
    <w:multiLevelType w:val="hybridMultilevel"/>
    <w:tmpl w:val="EF24C758"/>
    <w:lvl w:ilvl="0" w:tplc="210AF3F0">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6E71427E"/>
    <w:multiLevelType w:val="hybridMultilevel"/>
    <w:tmpl w:val="36C472B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6F3501A6"/>
    <w:multiLevelType w:val="hybridMultilevel"/>
    <w:tmpl w:val="E676D4F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3" w15:restartNumberingAfterBreak="0">
    <w:nsid w:val="71CE4C88"/>
    <w:multiLevelType w:val="hybridMultilevel"/>
    <w:tmpl w:val="A61C12D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71E36BDF"/>
    <w:multiLevelType w:val="hybridMultilevel"/>
    <w:tmpl w:val="EF0E7C58"/>
    <w:lvl w:ilvl="0" w:tplc="CD443EB8">
      <w:start w:val="1"/>
      <w:numFmt w:val="decimal"/>
      <w:lvlText w:val="%1."/>
      <w:lvlJc w:val="left"/>
      <w:pPr>
        <w:tabs>
          <w:tab w:val="num" w:pos="360"/>
        </w:tabs>
        <w:ind w:left="360" w:hanging="360"/>
      </w:pPr>
      <w:rPr>
        <w:rFonts w:cs="Times New Roman" w:hint="default"/>
      </w:rPr>
    </w:lvl>
    <w:lvl w:ilvl="1" w:tplc="FD008A48">
      <w:start w:val="1"/>
      <w:numFmt w:val="russianUpper"/>
      <w:lvlText w:val="%2"/>
      <w:lvlJc w:val="left"/>
      <w:pPr>
        <w:tabs>
          <w:tab w:val="num" w:pos="634"/>
        </w:tabs>
        <w:ind w:left="634" w:hanging="454"/>
      </w:pPr>
      <w:rPr>
        <w:rFonts w:cs="Times New Roman" w:hint="default"/>
        <w:b/>
        <w:bCs/>
        <w:i w:val="0"/>
        <w:iCs w:val="0"/>
        <w:sz w:val="24"/>
        <w:szCs w:val="24"/>
      </w:rPr>
    </w:lvl>
    <w:lvl w:ilvl="2" w:tplc="6E9276DA">
      <w:start w:val="5"/>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1F23454"/>
    <w:multiLevelType w:val="singleLevel"/>
    <w:tmpl w:val="57D86C7C"/>
    <w:lvl w:ilvl="0">
      <w:start w:val="1"/>
      <w:numFmt w:val="decimal"/>
      <w:lvlText w:val="%1."/>
      <w:lvlJc w:val="left"/>
      <w:pPr>
        <w:tabs>
          <w:tab w:val="num" w:pos="927"/>
        </w:tabs>
        <w:ind w:left="927" w:hanging="360"/>
      </w:pPr>
      <w:rPr>
        <w:rFonts w:cs="Times New Roman" w:hint="default"/>
      </w:rPr>
    </w:lvl>
  </w:abstractNum>
  <w:abstractNum w:abstractNumId="106" w15:restartNumberingAfterBreak="0">
    <w:nsid w:val="734277E0"/>
    <w:multiLevelType w:val="hybridMultilevel"/>
    <w:tmpl w:val="A0289F08"/>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07" w15:restartNumberingAfterBreak="0">
    <w:nsid w:val="739A1990"/>
    <w:multiLevelType w:val="hybridMultilevel"/>
    <w:tmpl w:val="AAFABDEE"/>
    <w:lvl w:ilvl="0" w:tplc="C18227BE">
      <w:start w:val="1"/>
      <w:numFmt w:val="decimal"/>
      <w:lvlText w:val="%1."/>
      <w:lvlJc w:val="left"/>
      <w:pPr>
        <w:tabs>
          <w:tab w:val="num" w:pos="360"/>
        </w:tabs>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75E9491A"/>
    <w:multiLevelType w:val="hybridMultilevel"/>
    <w:tmpl w:val="78E8DCC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77C33970"/>
    <w:multiLevelType w:val="hybridMultilevel"/>
    <w:tmpl w:val="98E05576"/>
    <w:lvl w:ilvl="0" w:tplc="AC4C7D8C">
      <w:start w:val="1"/>
      <w:numFmt w:val="decimal"/>
      <w:lvlText w:val="%1."/>
      <w:lvlJc w:val="left"/>
      <w:pPr>
        <w:tabs>
          <w:tab w:val="num" w:pos="360"/>
        </w:tabs>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79592D0D"/>
    <w:multiLevelType w:val="hybridMultilevel"/>
    <w:tmpl w:val="F34A1186"/>
    <w:lvl w:ilvl="0" w:tplc="AD82C4AA">
      <w:start w:val="1"/>
      <w:numFmt w:val="decimal"/>
      <w:lvlText w:val="%1."/>
      <w:lvlJc w:val="left"/>
      <w:pPr>
        <w:tabs>
          <w:tab w:val="num" w:pos="177"/>
        </w:tabs>
        <w:ind w:left="234" w:hanging="54"/>
      </w:pPr>
      <w:rPr>
        <w:rFonts w:ascii="Times New Roman" w:hAnsi="Times New Roman" w:cs="Times New Roman" w:hint="default"/>
        <w:color w:val="auto"/>
        <w:sz w:val="24"/>
      </w:rPr>
    </w:lvl>
    <w:lvl w:ilvl="1" w:tplc="FF3E79DC">
      <w:start w:val="1"/>
      <w:numFmt w:val="russianUpper"/>
      <w:lvlText w:val="%2"/>
      <w:lvlJc w:val="left"/>
      <w:pPr>
        <w:tabs>
          <w:tab w:val="num" w:pos="634"/>
        </w:tabs>
        <w:ind w:left="634" w:hanging="454"/>
      </w:pPr>
      <w:rPr>
        <w:rFonts w:cs="Times New Roman" w:hint="default"/>
        <w:b/>
        <w:bCs/>
        <w:i w:val="0"/>
        <w:iCs w:val="0"/>
        <w:color w:val="auto"/>
        <w:sz w:val="24"/>
        <w:szCs w:val="24"/>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1" w15:restartNumberingAfterBreak="0">
    <w:nsid w:val="7BFF3D8A"/>
    <w:multiLevelType w:val="hybridMultilevel"/>
    <w:tmpl w:val="87484220"/>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12" w15:restartNumberingAfterBreak="0">
    <w:nsid w:val="7DF14F0B"/>
    <w:multiLevelType w:val="hybridMultilevel"/>
    <w:tmpl w:val="677EC762"/>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13" w15:restartNumberingAfterBreak="0">
    <w:nsid w:val="7DF7313D"/>
    <w:multiLevelType w:val="hybridMultilevel"/>
    <w:tmpl w:val="4BB01F92"/>
    <w:lvl w:ilvl="0" w:tplc="9A041F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E224338"/>
    <w:multiLevelType w:val="hybridMultilevel"/>
    <w:tmpl w:val="88E66722"/>
    <w:lvl w:ilvl="0" w:tplc="0422000B">
      <w:start w:val="1"/>
      <w:numFmt w:val="bullet"/>
      <w:lvlText w:val=""/>
      <w:lvlJc w:val="left"/>
      <w:pPr>
        <w:ind w:left="720" w:hanging="360"/>
      </w:pPr>
      <w:rPr>
        <w:rFonts w:ascii="Wingdings" w:hAnsi="Wingdings" w:hint="default"/>
      </w:rPr>
    </w:lvl>
    <w:lvl w:ilvl="1" w:tplc="E1D4093C">
      <w:start w:val="25"/>
      <w:numFmt w:val="bullet"/>
      <w:lvlText w:val="•"/>
      <w:lvlJc w:val="left"/>
      <w:pPr>
        <w:ind w:left="1440" w:hanging="360"/>
      </w:pPr>
      <w:rPr>
        <w:rFonts w:ascii="Times New Roman" w:eastAsiaTheme="minorHAnsi" w:hAnsi="Times New Roman" w:cs="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15:restartNumberingAfterBreak="0">
    <w:nsid w:val="7F8F710C"/>
    <w:multiLevelType w:val="hybridMultilevel"/>
    <w:tmpl w:val="4F4808C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3"/>
  </w:num>
  <w:num w:numId="2">
    <w:abstractNumId w:val="3"/>
  </w:num>
  <w:num w:numId="3">
    <w:abstractNumId w:val="84"/>
  </w:num>
  <w:num w:numId="4">
    <w:abstractNumId w:val="93"/>
  </w:num>
  <w:num w:numId="5">
    <w:abstractNumId w:val="19"/>
  </w:num>
  <w:num w:numId="6">
    <w:abstractNumId w:val="32"/>
  </w:num>
  <w:num w:numId="7">
    <w:abstractNumId w:val="37"/>
  </w:num>
  <w:num w:numId="8">
    <w:abstractNumId w:val="80"/>
  </w:num>
  <w:num w:numId="9">
    <w:abstractNumId w:val="41"/>
  </w:num>
  <w:num w:numId="10">
    <w:abstractNumId w:val="39"/>
  </w:num>
  <w:num w:numId="11">
    <w:abstractNumId w:val="111"/>
  </w:num>
  <w:num w:numId="12">
    <w:abstractNumId w:val="43"/>
  </w:num>
  <w:num w:numId="13">
    <w:abstractNumId w:val="0"/>
  </w:num>
  <w:num w:numId="14">
    <w:abstractNumId w:val="2"/>
  </w:num>
  <w:num w:numId="15">
    <w:abstractNumId w:val="77"/>
  </w:num>
  <w:num w:numId="16">
    <w:abstractNumId w:val="9"/>
  </w:num>
  <w:num w:numId="17">
    <w:abstractNumId w:val="38"/>
  </w:num>
  <w:num w:numId="18">
    <w:abstractNumId w:val="14"/>
  </w:num>
  <w:num w:numId="19">
    <w:abstractNumId w:val="12"/>
  </w:num>
  <w:num w:numId="20">
    <w:abstractNumId w:val="106"/>
  </w:num>
  <w:num w:numId="21">
    <w:abstractNumId w:val="49"/>
  </w:num>
  <w:num w:numId="22">
    <w:abstractNumId w:val="62"/>
  </w:num>
  <w:num w:numId="23">
    <w:abstractNumId w:val="8"/>
  </w:num>
  <w:num w:numId="24">
    <w:abstractNumId w:val="65"/>
  </w:num>
  <w:num w:numId="25">
    <w:abstractNumId w:val="98"/>
  </w:num>
  <w:num w:numId="26">
    <w:abstractNumId w:val="112"/>
  </w:num>
  <w:num w:numId="27">
    <w:abstractNumId w:val="25"/>
  </w:num>
  <w:num w:numId="28">
    <w:abstractNumId w:val="60"/>
  </w:num>
  <w:num w:numId="29">
    <w:abstractNumId w:val="86"/>
  </w:num>
  <w:num w:numId="30">
    <w:abstractNumId w:val="105"/>
  </w:num>
  <w:num w:numId="31">
    <w:abstractNumId w:val="46"/>
  </w:num>
  <w:num w:numId="32">
    <w:abstractNumId w:val="36"/>
  </w:num>
  <w:num w:numId="33">
    <w:abstractNumId w:val="30"/>
  </w:num>
  <w:num w:numId="34">
    <w:abstractNumId w:val="102"/>
  </w:num>
  <w:num w:numId="35">
    <w:abstractNumId w:val="21"/>
  </w:num>
  <w:num w:numId="36">
    <w:abstractNumId w:val="82"/>
  </w:num>
  <w:num w:numId="37">
    <w:abstractNumId w:val="68"/>
  </w:num>
  <w:num w:numId="38">
    <w:abstractNumId w:val="42"/>
  </w:num>
  <w:num w:numId="39">
    <w:abstractNumId w:val="6"/>
  </w:num>
  <w:num w:numId="40">
    <w:abstractNumId w:val="79"/>
  </w:num>
  <w:num w:numId="41">
    <w:abstractNumId w:val="52"/>
  </w:num>
  <w:num w:numId="42">
    <w:abstractNumId w:val="29"/>
  </w:num>
  <w:num w:numId="43">
    <w:abstractNumId w:val="97"/>
  </w:num>
  <w:num w:numId="44">
    <w:abstractNumId w:val="81"/>
  </w:num>
  <w:num w:numId="45">
    <w:abstractNumId w:val="75"/>
  </w:num>
  <w:num w:numId="46">
    <w:abstractNumId w:val="72"/>
  </w:num>
  <w:num w:numId="47">
    <w:abstractNumId w:val="92"/>
  </w:num>
  <w:num w:numId="48">
    <w:abstractNumId w:val="23"/>
  </w:num>
  <w:num w:numId="49">
    <w:abstractNumId w:val="104"/>
  </w:num>
  <w:num w:numId="50">
    <w:abstractNumId w:val="61"/>
  </w:num>
  <w:num w:numId="51">
    <w:abstractNumId w:val="17"/>
  </w:num>
  <w:num w:numId="52">
    <w:abstractNumId w:val="44"/>
  </w:num>
  <w:num w:numId="53">
    <w:abstractNumId w:val="83"/>
  </w:num>
  <w:num w:numId="54">
    <w:abstractNumId w:val="54"/>
  </w:num>
  <w:num w:numId="55">
    <w:abstractNumId w:val="87"/>
  </w:num>
  <w:num w:numId="56">
    <w:abstractNumId w:val="45"/>
  </w:num>
  <w:num w:numId="57">
    <w:abstractNumId w:val="110"/>
  </w:num>
  <w:num w:numId="58">
    <w:abstractNumId w:val="58"/>
  </w:num>
  <w:num w:numId="59">
    <w:abstractNumId w:val="95"/>
  </w:num>
  <w:num w:numId="60">
    <w:abstractNumId w:val="34"/>
  </w:num>
  <w:num w:numId="61">
    <w:abstractNumId w:val="57"/>
  </w:num>
  <w:num w:numId="62">
    <w:abstractNumId w:val="78"/>
  </w:num>
  <w:num w:numId="63">
    <w:abstractNumId w:val="50"/>
  </w:num>
  <w:num w:numId="64">
    <w:abstractNumId w:val="47"/>
  </w:num>
  <w:num w:numId="65">
    <w:abstractNumId w:val="85"/>
  </w:num>
  <w:num w:numId="66">
    <w:abstractNumId w:val="33"/>
  </w:num>
  <w:num w:numId="67">
    <w:abstractNumId w:val="96"/>
  </w:num>
  <w:num w:numId="68">
    <w:abstractNumId w:val="113"/>
  </w:num>
  <w:num w:numId="69">
    <w:abstractNumId w:val="56"/>
  </w:num>
  <w:num w:numId="70">
    <w:abstractNumId w:val="48"/>
  </w:num>
  <w:num w:numId="71">
    <w:abstractNumId w:val="63"/>
  </w:num>
  <w:num w:numId="72">
    <w:abstractNumId w:val="55"/>
  </w:num>
  <w:num w:numId="73">
    <w:abstractNumId w:val="89"/>
  </w:num>
  <w:num w:numId="74">
    <w:abstractNumId w:val="91"/>
  </w:num>
  <w:num w:numId="75">
    <w:abstractNumId w:val="27"/>
  </w:num>
  <w:num w:numId="76">
    <w:abstractNumId w:val="28"/>
  </w:num>
  <w:num w:numId="77">
    <w:abstractNumId w:val="59"/>
  </w:num>
  <w:num w:numId="78">
    <w:abstractNumId w:val="7"/>
  </w:num>
  <w:num w:numId="79">
    <w:abstractNumId w:val="15"/>
  </w:num>
  <w:num w:numId="80">
    <w:abstractNumId w:val="66"/>
  </w:num>
  <w:num w:numId="81">
    <w:abstractNumId w:val="115"/>
  </w:num>
  <w:num w:numId="82">
    <w:abstractNumId w:val="101"/>
  </w:num>
  <w:num w:numId="83">
    <w:abstractNumId w:val="11"/>
  </w:num>
  <w:num w:numId="84">
    <w:abstractNumId w:val="70"/>
  </w:num>
  <w:num w:numId="85">
    <w:abstractNumId w:val="76"/>
  </w:num>
  <w:num w:numId="86">
    <w:abstractNumId w:val="103"/>
  </w:num>
  <w:num w:numId="87">
    <w:abstractNumId w:val="20"/>
  </w:num>
  <w:num w:numId="88">
    <w:abstractNumId w:val="51"/>
  </w:num>
  <w:num w:numId="89">
    <w:abstractNumId w:val="4"/>
  </w:num>
  <w:num w:numId="90">
    <w:abstractNumId w:val="35"/>
  </w:num>
  <w:num w:numId="91">
    <w:abstractNumId w:val="24"/>
  </w:num>
  <w:num w:numId="92">
    <w:abstractNumId w:val="26"/>
  </w:num>
  <w:num w:numId="93">
    <w:abstractNumId w:val="22"/>
  </w:num>
  <w:num w:numId="94">
    <w:abstractNumId w:val="88"/>
  </w:num>
  <w:num w:numId="95">
    <w:abstractNumId w:val="90"/>
  </w:num>
  <w:num w:numId="96">
    <w:abstractNumId w:val="108"/>
  </w:num>
  <w:num w:numId="97">
    <w:abstractNumId w:val="31"/>
  </w:num>
  <w:num w:numId="98">
    <w:abstractNumId w:val="13"/>
  </w:num>
  <w:num w:numId="99">
    <w:abstractNumId w:val="40"/>
  </w:num>
  <w:num w:numId="100">
    <w:abstractNumId w:val="1"/>
  </w:num>
  <w:num w:numId="101">
    <w:abstractNumId w:val="69"/>
  </w:num>
  <w:num w:numId="102">
    <w:abstractNumId w:val="67"/>
  </w:num>
  <w:num w:numId="103">
    <w:abstractNumId w:val="64"/>
  </w:num>
  <w:num w:numId="104">
    <w:abstractNumId w:val="74"/>
  </w:num>
  <w:num w:numId="105">
    <w:abstractNumId w:val="5"/>
  </w:num>
  <w:num w:numId="106">
    <w:abstractNumId w:val="99"/>
  </w:num>
  <w:num w:numId="107">
    <w:abstractNumId w:val="16"/>
  </w:num>
  <w:num w:numId="108">
    <w:abstractNumId w:val="10"/>
  </w:num>
  <w:num w:numId="109">
    <w:abstractNumId w:val="73"/>
  </w:num>
  <w:num w:numId="110">
    <w:abstractNumId w:val="100"/>
  </w:num>
  <w:num w:numId="111">
    <w:abstractNumId w:val="114"/>
  </w:num>
  <w:num w:numId="112">
    <w:abstractNumId w:val="107"/>
  </w:num>
  <w:num w:numId="113">
    <w:abstractNumId w:val="18"/>
  </w:num>
  <w:num w:numId="114">
    <w:abstractNumId w:val="109"/>
  </w:num>
  <w:num w:numId="115">
    <w:abstractNumId w:val="94"/>
  </w:num>
  <w:num w:numId="116">
    <w:abstractNumId w:val="7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03"/>
    <w:rsid w:val="000000B6"/>
    <w:rsid w:val="00013D01"/>
    <w:rsid w:val="000267DC"/>
    <w:rsid w:val="00043597"/>
    <w:rsid w:val="000546E0"/>
    <w:rsid w:val="00057950"/>
    <w:rsid w:val="00075BDD"/>
    <w:rsid w:val="0009257D"/>
    <w:rsid w:val="000B1D06"/>
    <w:rsid w:val="000C71A9"/>
    <w:rsid w:val="000E08C4"/>
    <w:rsid w:val="000E17D3"/>
    <w:rsid w:val="000F4AEC"/>
    <w:rsid w:val="00101A32"/>
    <w:rsid w:val="00114FFE"/>
    <w:rsid w:val="001178C5"/>
    <w:rsid w:val="00126A67"/>
    <w:rsid w:val="00140654"/>
    <w:rsid w:val="0014576A"/>
    <w:rsid w:val="00172DE9"/>
    <w:rsid w:val="00184AA0"/>
    <w:rsid w:val="00185567"/>
    <w:rsid w:val="00194E03"/>
    <w:rsid w:val="001B7F3B"/>
    <w:rsid w:val="001C11E3"/>
    <w:rsid w:val="001C2C27"/>
    <w:rsid w:val="001C493A"/>
    <w:rsid w:val="001D0C05"/>
    <w:rsid w:val="001D6EAD"/>
    <w:rsid w:val="001F21EF"/>
    <w:rsid w:val="00206653"/>
    <w:rsid w:val="002267D8"/>
    <w:rsid w:val="0023339D"/>
    <w:rsid w:val="00234B92"/>
    <w:rsid w:val="002406BE"/>
    <w:rsid w:val="00262D57"/>
    <w:rsid w:val="0026582A"/>
    <w:rsid w:val="002752D1"/>
    <w:rsid w:val="002A46AF"/>
    <w:rsid w:val="002B1B8B"/>
    <w:rsid w:val="002B6F46"/>
    <w:rsid w:val="002F52DE"/>
    <w:rsid w:val="002F723A"/>
    <w:rsid w:val="00301B07"/>
    <w:rsid w:val="00317C11"/>
    <w:rsid w:val="003539CA"/>
    <w:rsid w:val="00357789"/>
    <w:rsid w:val="00366DA8"/>
    <w:rsid w:val="003A026F"/>
    <w:rsid w:val="003A3E82"/>
    <w:rsid w:val="003F0889"/>
    <w:rsid w:val="004052BE"/>
    <w:rsid w:val="004074D8"/>
    <w:rsid w:val="00432CEE"/>
    <w:rsid w:val="00442260"/>
    <w:rsid w:val="00446669"/>
    <w:rsid w:val="004532E7"/>
    <w:rsid w:val="004533A9"/>
    <w:rsid w:val="00453688"/>
    <w:rsid w:val="0049789E"/>
    <w:rsid w:val="004F1A74"/>
    <w:rsid w:val="004F2605"/>
    <w:rsid w:val="00531BB4"/>
    <w:rsid w:val="005345B9"/>
    <w:rsid w:val="00571B23"/>
    <w:rsid w:val="00573730"/>
    <w:rsid w:val="005811B7"/>
    <w:rsid w:val="0058671A"/>
    <w:rsid w:val="0059336D"/>
    <w:rsid w:val="005951AB"/>
    <w:rsid w:val="005A2226"/>
    <w:rsid w:val="005A2F36"/>
    <w:rsid w:val="005B1D88"/>
    <w:rsid w:val="005D240C"/>
    <w:rsid w:val="005D7F4E"/>
    <w:rsid w:val="005E6244"/>
    <w:rsid w:val="005F4C0A"/>
    <w:rsid w:val="00602C87"/>
    <w:rsid w:val="00606B3D"/>
    <w:rsid w:val="00636843"/>
    <w:rsid w:val="0066231C"/>
    <w:rsid w:val="00662E57"/>
    <w:rsid w:val="00684895"/>
    <w:rsid w:val="006C391C"/>
    <w:rsid w:val="00701EDF"/>
    <w:rsid w:val="00721E9A"/>
    <w:rsid w:val="00723EC8"/>
    <w:rsid w:val="00741035"/>
    <w:rsid w:val="007712E9"/>
    <w:rsid w:val="00787071"/>
    <w:rsid w:val="00793D7B"/>
    <w:rsid w:val="007B5895"/>
    <w:rsid w:val="007D311D"/>
    <w:rsid w:val="007D3E1D"/>
    <w:rsid w:val="007E45BA"/>
    <w:rsid w:val="007E5E27"/>
    <w:rsid w:val="007F7BA5"/>
    <w:rsid w:val="00830A33"/>
    <w:rsid w:val="008365F5"/>
    <w:rsid w:val="00853170"/>
    <w:rsid w:val="00857103"/>
    <w:rsid w:val="00865FF9"/>
    <w:rsid w:val="008B7D1F"/>
    <w:rsid w:val="008E7AA2"/>
    <w:rsid w:val="008F04D3"/>
    <w:rsid w:val="009219B1"/>
    <w:rsid w:val="00924CA4"/>
    <w:rsid w:val="00940FB6"/>
    <w:rsid w:val="00962805"/>
    <w:rsid w:val="00966BB9"/>
    <w:rsid w:val="00983B33"/>
    <w:rsid w:val="009A3322"/>
    <w:rsid w:val="009B09FF"/>
    <w:rsid w:val="009D0471"/>
    <w:rsid w:val="00A03521"/>
    <w:rsid w:val="00A04C55"/>
    <w:rsid w:val="00A07A3D"/>
    <w:rsid w:val="00A27B22"/>
    <w:rsid w:val="00A478EB"/>
    <w:rsid w:val="00A62E98"/>
    <w:rsid w:val="00A733B9"/>
    <w:rsid w:val="00A75E05"/>
    <w:rsid w:val="00AA1AFF"/>
    <w:rsid w:val="00AA3A0A"/>
    <w:rsid w:val="00AC00B8"/>
    <w:rsid w:val="00AC4E8A"/>
    <w:rsid w:val="00AD3B3A"/>
    <w:rsid w:val="00AE6037"/>
    <w:rsid w:val="00AF31B9"/>
    <w:rsid w:val="00AF7422"/>
    <w:rsid w:val="00B06FC9"/>
    <w:rsid w:val="00B249F2"/>
    <w:rsid w:val="00B520F9"/>
    <w:rsid w:val="00B6775D"/>
    <w:rsid w:val="00B72B2F"/>
    <w:rsid w:val="00BA3FED"/>
    <w:rsid w:val="00BB0272"/>
    <w:rsid w:val="00BC2007"/>
    <w:rsid w:val="00BC61E6"/>
    <w:rsid w:val="00BF4D6E"/>
    <w:rsid w:val="00C0305C"/>
    <w:rsid w:val="00C079DD"/>
    <w:rsid w:val="00C12B29"/>
    <w:rsid w:val="00C470CE"/>
    <w:rsid w:val="00C51998"/>
    <w:rsid w:val="00C613EE"/>
    <w:rsid w:val="00C63F7B"/>
    <w:rsid w:val="00C97EDC"/>
    <w:rsid w:val="00CB33E3"/>
    <w:rsid w:val="00CD26CC"/>
    <w:rsid w:val="00CD7058"/>
    <w:rsid w:val="00CF4AD4"/>
    <w:rsid w:val="00D06AA6"/>
    <w:rsid w:val="00D14DAF"/>
    <w:rsid w:val="00D653C5"/>
    <w:rsid w:val="00D730C9"/>
    <w:rsid w:val="00D73511"/>
    <w:rsid w:val="00DA4A8C"/>
    <w:rsid w:val="00DA4CE0"/>
    <w:rsid w:val="00DB7291"/>
    <w:rsid w:val="00DC3B15"/>
    <w:rsid w:val="00DC6A54"/>
    <w:rsid w:val="00DD4C00"/>
    <w:rsid w:val="00DD6A9E"/>
    <w:rsid w:val="00DD71B3"/>
    <w:rsid w:val="00DE1DD8"/>
    <w:rsid w:val="00DF0F00"/>
    <w:rsid w:val="00DF32CA"/>
    <w:rsid w:val="00DF77D3"/>
    <w:rsid w:val="00E57DBA"/>
    <w:rsid w:val="00E6757C"/>
    <w:rsid w:val="00E67742"/>
    <w:rsid w:val="00E92B54"/>
    <w:rsid w:val="00E9323A"/>
    <w:rsid w:val="00E93AAC"/>
    <w:rsid w:val="00EC18EC"/>
    <w:rsid w:val="00EE519B"/>
    <w:rsid w:val="00F068DD"/>
    <w:rsid w:val="00F36D10"/>
    <w:rsid w:val="00F40A2F"/>
    <w:rsid w:val="00F45C9E"/>
    <w:rsid w:val="00F837D0"/>
    <w:rsid w:val="00FC466D"/>
    <w:rsid w:val="00FF1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0664-6C09-4523-ABF5-97AC855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6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613EE"/>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613EE"/>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qFormat/>
    <w:rsid w:val="00C613EE"/>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qFormat/>
    <w:rsid w:val="00C613EE"/>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F52DE"/>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uiPriority w:val="99"/>
    <w:rsid w:val="002F52DE"/>
    <w:rPr>
      <w:rFonts w:ascii="Times New Roman" w:eastAsia="Times New Roman" w:hAnsi="Times New Roman" w:cs="Times New Roman"/>
      <w:sz w:val="24"/>
      <w:szCs w:val="24"/>
      <w:lang w:val="ru-RU" w:eastAsia="ru-RU"/>
    </w:rPr>
  </w:style>
  <w:style w:type="paragraph" w:customStyle="1" w:styleId="Default">
    <w:name w:val="Default"/>
    <w:rsid w:val="001855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uiPriority w:val="99"/>
    <w:unhideWhenUsed/>
    <w:rsid w:val="00C51998"/>
    <w:pPr>
      <w:spacing w:after="120"/>
      <w:ind w:left="283"/>
    </w:pPr>
  </w:style>
  <w:style w:type="character" w:customStyle="1" w:styleId="a4">
    <w:name w:val="Основной текст с отступом Знак"/>
    <w:basedOn w:val="a0"/>
    <w:link w:val="a3"/>
    <w:uiPriority w:val="99"/>
    <w:rsid w:val="00C51998"/>
  </w:style>
  <w:style w:type="table" w:styleId="a5">
    <w:name w:val="Table Grid"/>
    <w:basedOn w:val="a1"/>
    <w:uiPriority w:val="59"/>
    <w:rsid w:val="00C51998"/>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F837D0"/>
    <w:rPr>
      <w:color w:val="0000FF"/>
      <w:u w:val="single"/>
    </w:rPr>
  </w:style>
  <w:style w:type="paragraph" w:styleId="a7">
    <w:name w:val="List Paragraph"/>
    <w:basedOn w:val="a"/>
    <w:uiPriority w:val="34"/>
    <w:qFormat/>
    <w:rsid w:val="0066231C"/>
    <w:pPr>
      <w:ind w:left="720"/>
      <w:contextualSpacing/>
    </w:pPr>
  </w:style>
  <w:style w:type="paragraph" w:styleId="a8">
    <w:name w:val="No Spacing"/>
    <w:uiPriority w:val="1"/>
    <w:qFormat/>
    <w:rsid w:val="00AD3B3A"/>
    <w:pPr>
      <w:spacing w:after="0" w:line="240" w:lineRule="auto"/>
      <w:ind w:firstLine="902"/>
      <w:jc w:val="both"/>
    </w:pPr>
    <w:rPr>
      <w:rFonts w:ascii="Times New Roman" w:eastAsia="Calibri" w:hAnsi="Times New Roman" w:cs="Times New Roman"/>
      <w:sz w:val="28"/>
      <w:szCs w:val="28"/>
    </w:rPr>
  </w:style>
  <w:style w:type="paragraph" w:customStyle="1" w:styleId="a9">
    <w:name w:val="осн"/>
    <w:basedOn w:val="2"/>
    <w:rsid w:val="00C613EE"/>
    <w:pPr>
      <w:widowControl w:val="0"/>
      <w:spacing w:after="0" w:line="232" w:lineRule="exact"/>
      <w:ind w:firstLine="284"/>
      <w:jc w:val="both"/>
    </w:pPr>
    <w:rPr>
      <w:sz w:val="22"/>
      <w:lang w:val="uk-UA" w:eastAsia="uk-UA"/>
    </w:rPr>
  </w:style>
  <w:style w:type="character" w:customStyle="1" w:styleId="30">
    <w:name w:val="Заголовок 3 Знак"/>
    <w:basedOn w:val="a0"/>
    <w:link w:val="3"/>
    <w:uiPriority w:val="9"/>
    <w:rsid w:val="00C613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613EE"/>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rsid w:val="00C613EE"/>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rsid w:val="00C613EE"/>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C613E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C613E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rsid w:val="007F7BA5"/>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7F7BA5"/>
    <w:rPr>
      <w:rFonts w:ascii="Tahoma" w:eastAsia="Times New Roman" w:hAnsi="Tahoma" w:cs="Tahoma"/>
      <w:sz w:val="16"/>
      <w:szCs w:val="16"/>
      <w:lang w:val="ru-RU" w:eastAsia="ru-RU"/>
    </w:rPr>
  </w:style>
  <w:style w:type="paragraph" w:styleId="ac">
    <w:name w:val="Title"/>
    <w:basedOn w:val="a"/>
    <w:link w:val="ad"/>
    <w:uiPriority w:val="99"/>
    <w:qFormat/>
    <w:rsid w:val="007F7BA5"/>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Заголовок Знак"/>
    <w:basedOn w:val="a0"/>
    <w:link w:val="ac"/>
    <w:uiPriority w:val="99"/>
    <w:rsid w:val="007F7BA5"/>
    <w:rPr>
      <w:rFonts w:ascii="Times New Roman" w:eastAsia="Times New Roman" w:hAnsi="Times New Roman" w:cs="Times New Roman"/>
      <w:b/>
      <w:bCs/>
      <w:sz w:val="28"/>
      <w:szCs w:val="28"/>
      <w:lang w:eastAsia="ru-RU"/>
    </w:rPr>
  </w:style>
  <w:style w:type="paragraph" w:customStyle="1" w:styleId="FR1">
    <w:name w:val="FR1"/>
    <w:uiPriority w:val="99"/>
    <w:rsid w:val="007F7BA5"/>
    <w:pPr>
      <w:widowControl w:val="0"/>
      <w:autoSpaceDE w:val="0"/>
      <w:autoSpaceDN w:val="0"/>
      <w:spacing w:before="40" w:after="0" w:line="260" w:lineRule="auto"/>
      <w:ind w:left="80" w:firstLine="280"/>
      <w:jc w:val="both"/>
    </w:pPr>
    <w:rPr>
      <w:rFonts w:ascii="Arial" w:eastAsia="Times New Roman" w:hAnsi="Arial" w:cs="Arial"/>
      <w:sz w:val="18"/>
      <w:szCs w:val="18"/>
      <w:lang w:val="ru-RU" w:eastAsia="ru-RU"/>
    </w:rPr>
  </w:style>
  <w:style w:type="paragraph" w:customStyle="1" w:styleId="Noparagraphstyle">
    <w:name w:val="[No paragraph style]"/>
    <w:uiPriority w:val="99"/>
    <w:rsid w:val="007F7BA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ru-RU" w:eastAsia="ru-RU"/>
    </w:rPr>
  </w:style>
  <w:style w:type="paragraph" w:customStyle="1" w:styleId="nazvatabl10">
    <w:name w:val="nazva_tabl_10"/>
    <w:rsid w:val="007F7BA5"/>
    <w:pPr>
      <w:tabs>
        <w:tab w:val="left" w:pos="284"/>
      </w:tabs>
      <w:spacing w:before="40" w:after="40" w:line="200" w:lineRule="exact"/>
      <w:ind w:right="28"/>
      <w:jc w:val="both"/>
    </w:pPr>
    <w:rPr>
      <w:rFonts w:ascii="Times New Roman" w:eastAsia="Times New Roman" w:hAnsi="Times New Roman" w:cs="Times New Roman"/>
      <w:sz w:val="20"/>
      <w:szCs w:val="20"/>
      <w:lang w:eastAsia="ru-RU"/>
    </w:rPr>
  </w:style>
  <w:style w:type="paragraph" w:customStyle="1" w:styleId="nazvtabl">
    <w:name w:val="nazv_tabl_шап"/>
    <w:rsid w:val="007F7BA5"/>
    <w:pPr>
      <w:spacing w:before="80" w:after="80" w:line="190" w:lineRule="exact"/>
      <w:jc w:val="center"/>
    </w:pPr>
    <w:rPr>
      <w:rFonts w:ascii="Times New Roman" w:eastAsia="Times New Roman" w:hAnsi="Times New Roman" w:cs="Times New Roman"/>
      <w:sz w:val="19"/>
      <w:szCs w:val="20"/>
      <w:lang w:eastAsia="ru-RU"/>
    </w:rPr>
  </w:style>
  <w:style w:type="paragraph" w:customStyle="1" w:styleId="zag3">
    <w:name w:val="zag3"/>
    <w:rsid w:val="007F7BA5"/>
    <w:pPr>
      <w:spacing w:before="240" w:after="160" w:line="260" w:lineRule="exact"/>
      <w:jc w:val="center"/>
    </w:pPr>
    <w:rPr>
      <w:rFonts w:ascii="Arial" w:eastAsia="Times New Roman" w:hAnsi="Arial" w:cs="Times New Roman"/>
      <w:b/>
      <w:noProof/>
      <w:szCs w:val="20"/>
      <w:lang w:val="ru-RU" w:eastAsia="ru-RU"/>
    </w:rPr>
  </w:style>
  <w:style w:type="paragraph" w:styleId="ae">
    <w:name w:val="caption"/>
    <w:basedOn w:val="a"/>
    <w:next w:val="a"/>
    <w:uiPriority w:val="35"/>
    <w:qFormat/>
    <w:rsid w:val="007F7BA5"/>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8"/>
      <w:lang w:eastAsia="ru-RU"/>
    </w:rPr>
  </w:style>
  <w:style w:type="paragraph" w:styleId="af">
    <w:name w:val="Normal (Web)"/>
    <w:basedOn w:val="a"/>
    <w:unhideWhenUsed/>
    <w:rsid w:val="007F7B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headline">
    <w:name w:val="mw-headline"/>
    <w:rsid w:val="007F7BA5"/>
  </w:style>
  <w:style w:type="paragraph" w:styleId="af0">
    <w:name w:val="header"/>
    <w:basedOn w:val="a"/>
    <w:link w:val="af1"/>
    <w:uiPriority w:val="99"/>
    <w:unhideWhenUsed/>
    <w:rsid w:val="00966BB9"/>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966BB9"/>
  </w:style>
  <w:style w:type="paragraph" w:styleId="af2">
    <w:name w:val="footer"/>
    <w:basedOn w:val="a"/>
    <w:link w:val="af3"/>
    <w:uiPriority w:val="99"/>
    <w:unhideWhenUsed/>
    <w:rsid w:val="00966BB9"/>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966BB9"/>
  </w:style>
  <w:style w:type="character" w:customStyle="1" w:styleId="10">
    <w:name w:val="Заголовок 1 Знак"/>
    <w:basedOn w:val="a0"/>
    <w:link w:val="1"/>
    <w:uiPriority w:val="9"/>
    <w:rsid w:val="00126A67"/>
    <w:rPr>
      <w:rFonts w:asciiTheme="majorHAnsi" w:eastAsiaTheme="majorEastAsia" w:hAnsiTheme="majorHAnsi" w:cstheme="majorBidi"/>
      <w:b/>
      <w:bCs/>
      <w:color w:val="365F91" w:themeColor="accent1" w:themeShade="BF"/>
      <w:sz w:val="28"/>
      <w:szCs w:val="28"/>
    </w:rPr>
  </w:style>
  <w:style w:type="character" w:customStyle="1" w:styleId="af4">
    <w:name w:val="Основной текст_"/>
    <w:link w:val="23"/>
    <w:locked/>
    <w:rsid w:val="00606B3D"/>
    <w:rPr>
      <w:rFonts w:ascii="Times New Roman" w:hAnsi="Times New Roman"/>
      <w:sz w:val="23"/>
      <w:szCs w:val="23"/>
      <w:shd w:val="clear" w:color="auto" w:fill="FFFFFF"/>
    </w:rPr>
  </w:style>
  <w:style w:type="paragraph" w:customStyle="1" w:styleId="23">
    <w:name w:val="Основной текст2"/>
    <w:basedOn w:val="a"/>
    <w:link w:val="af4"/>
    <w:rsid w:val="00606B3D"/>
    <w:pPr>
      <w:shd w:val="clear" w:color="auto" w:fill="FFFFFF"/>
      <w:spacing w:after="0" w:line="240" w:lineRule="atLeast"/>
    </w:pPr>
    <w:rPr>
      <w:rFonts w:ascii="Times New Roman" w:hAnsi="Times New Roman"/>
      <w:sz w:val="23"/>
      <w:szCs w:val="23"/>
    </w:rPr>
  </w:style>
  <w:style w:type="paragraph" w:customStyle="1" w:styleId="11">
    <w:name w:val="Обычный1"/>
    <w:rsid w:val="00A478EB"/>
    <w:pPr>
      <w:spacing w:after="0"/>
    </w:pPr>
    <w:rPr>
      <w:rFonts w:ascii="Arial" w:eastAsia="Arial"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kova@aau.edu.ua%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nuk.info/pidrychnuku/rum-pr.html" TargetMode="External"/><Relationship Id="rId5" Type="http://schemas.openxmlformats.org/officeDocument/2006/relationships/webSettings" Target="webSettings.xml"/><Relationship Id="rId10" Type="http://schemas.openxmlformats.org/officeDocument/2006/relationships/hyperlink" Target="http://ancientrome.ru/ius/index.htm" TargetMode="External"/><Relationship Id="rId4" Type="http://schemas.openxmlformats.org/officeDocument/2006/relationships/settings" Target="settings.xml"/><Relationship Id="rId9" Type="http://schemas.openxmlformats.org/officeDocument/2006/relationships/hyperlink" Target="http://www.pravoznavec.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E085-49B1-4907-AB90-BD246AFF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59513</Words>
  <Characters>33923</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12345</Company>
  <LinksUpToDate>false</LinksUpToDate>
  <CharactersWithSpaces>93250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Е.В.</dc:creator>
  <cp:keywords/>
  <dc:description/>
  <cp:lastModifiedBy>Гончаренко С.В.</cp:lastModifiedBy>
  <cp:revision>10</cp:revision>
  <dcterms:created xsi:type="dcterms:W3CDTF">2020-01-28T08:43:00Z</dcterms:created>
  <dcterms:modified xsi:type="dcterms:W3CDTF">2020-03-10T21:41:00Z</dcterms:modified>
</cp:coreProperties>
</file>