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5A" w:rsidRPr="00236A5A" w:rsidRDefault="00236A5A" w:rsidP="00236A5A">
      <w:pPr>
        <w:spacing w:after="120" w:line="276" w:lineRule="auto"/>
        <w:jc w:val="center"/>
        <w:rPr>
          <w:rFonts w:ascii="Times New Roman" w:hAnsi="Times New Roman" w:cs="Times New Roman"/>
          <w:b/>
          <w:sz w:val="28"/>
          <w:szCs w:val="28"/>
        </w:rPr>
      </w:pPr>
      <w:r w:rsidRPr="00236A5A">
        <w:rPr>
          <w:rFonts w:ascii="Times New Roman" w:hAnsi="Times New Roman" w:cs="Times New Roman"/>
          <w:b/>
          <w:sz w:val="28"/>
          <w:szCs w:val="28"/>
        </w:rPr>
        <w:t>Академія адвокатури України</w:t>
      </w:r>
    </w:p>
    <w:p w:rsidR="00236A5A" w:rsidRDefault="00236A5A" w:rsidP="00236A5A">
      <w:pPr>
        <w:spacing w:after="120" w:line="276" w:lineRule="auto"/>
        <w:jc w:val="center"/>
        <w:rPr>
          <w:rFonts w:ascii="Times New Roman" w:hAnsi="Times New Roman" w:cs="Times New Roman"/>
          <w:b/>
          <w:sz w:val="28"/>
          <w:szCs w:val="28"/>
        </w:rPr>
      </w:pPr>
      <w:r w:rsidRPr="00236A5A">
        <w:rPr>
          <w:rFonts w:ascii="Times New Roman" w:hAnsi="Times New Roman" w:cs="Times New Roman"/>
          <w:b/>
          <w:sz w:val="28"/>
          <w:szCs w:val="28"/>
        </w:rPr>
        <w:t>Кафедра прав людини, міжнародного та європейського права</w:t>
      </w:r>
    </w:p>
    <w:p w:rsidR="00236A5A" w:rsidRPr="00236A5A" w:rsidRDefault="00236A5A" w:rsidP="00236A5A">
      <w:pPr>
        <w:spacing w:after="120" w:line="276" w:lineRule="auto"/>
        <w:jc w:val="center"/>
        <w:rPr>
          <w:rFonts w:ascii="Times New Roman" w:hAnsi="Times New Roman" w:cs="Times New Roman"/>
          <w:b/>
          <w:sz w:val="28"/>
          <w:szCs w:val="28"/>
        </w:rPr>
      </w:pPr>
    </w:p>
    <w:p w:rsidR="00B94AF0" w:rsidRPr="003B6F06" w:rsidRDefault="00B94AF0" w:rsidP="00236A5A">
      <w:pPr>
        <w:spacing w:after="120" w:line="276" w:lineRule="auto"/>
        <w:jc w:val="center"/>
        <w:rPr>
          <w:rFonts w:ascii="Times New Roman" w:hAnsi="Times New Roman" w:cs="Times New Roman"/>
          <w:b/>
          <w:caps/>
          <w:sz w:val="28"/>
          <w:szCs w:val="28"/>
        </w:rPr>
      </w:pPr>
      <w:r w:rsidRPr="003B6F06">
        <w:rPr>
          <w:rFonts w:ascii="Times New Roman" w:hAnsi="Times New Roman" w:cs="Times New Roman"/>
          <w:b/>
          <w:caps/>
          <w:sz w:val="28"/>
          <w:szCs w:val="28"/>
        </w:rPr>
        <w:t>Право міжнародних договорів</w:t>
      </w:r>
    </w:p>
    <w:p w:rsidR="00B94AF0" w:rsidRPr="003B6F06" w:rsidRDefault="00B94AF0" w:rsidP="00236A5A">
      <w:pPr>
        <w:spacing w:after="120" w:line="276" w:lineRule="auto"/>
        <w:jc w:val="center"/>
        <w:rPr>
          <w:rFonts w:ascii="Times New Roman" w:hAnsi="Times New Roman" w:cs="Times New Roman"/>
          <w:i/>
          <w:sz w:val="28"/>
          <w:szCs w:val="28"/>
        </w:rPr>
      </w:pPr>
      <w:proofErr w:type="spellStart"/>
      <w:r w:rsidRPr="003B6F06">
        <w:rPr>
          <w:rFonts w:ascii="Times New Roman" w:hAnsi="Times New Roman" w:cs="Times New Roman"/>
          <w:i/>
          <w:sz w:val="28"/>
          <w:szCs w:val="28"/>
        </w:rPr>
        <w:t>Силабус</w:t>
      </w:r>
      <w:proofErr w:type="spellEnd"/>
      <w:r w:rsidRPr="003B6F06">
        <w:rPr>
          <w:rFonts w:ascii="Times New Roman" w:hAnsi="Times New Roman" w:cs="Times New Roman"/>
          <w:i/>
          <w:sz w:val="28"/>
          <w:szCs w:val="28"/>
        </w:rPr>
        <w:t xml:space="preserve"> навчальної дисципліни</w:t>
      </w:r>
    </w:p>
    <w:p w:rsidR="00B94AF0" w:rsidRDefault="00B94AF0" w:rsidP="009550D1">
      <w:pPr>
        <w:spacing w:after="120" w:line="276" w:lineRule="auto"/>
        <w:rPr>
          <w:rFonts w:ascii="Times New Roman" w:hAnsi="Times New Roman" w:cs="Times New Roman"/>
          <w:sz w:val="24"/>
          <w:szCs w:val="24"/>
        </w:rPr>
      </w:pPr>
    </w:p>
    <w:p w:rsidR="00B94AF0" w:rsidRPr="00BE2512" w:rsidRDefault="00B94AF0" w:rsidP="009550D1">
      <w:pPr>
        <w:spacing w:after="120" w:line="276" w:lineRule="auto"/>
        <w:contextualSpacing/>
        <w:rPr>
          <w:rFonts w:ascii="Times New Roman" w:hAnsi="Times New Roman" w:cs="Times New Roman"/>
          <w:sz w:val="24"/>
          <w:szCs w:val="24"/>
        </w:rPr>
      </w:pPr>
      <w:r w:rsidRPr="00BE2512">
        <w:rPr>
          <w:rFonts w:ascii="Times New Roman" w:hAnsi="Times New Roman" w:cs="Times New Roman"/>
          <w:sz w:val="24"/>
          <w:szCs w:val="24"/>
        </w:rPr>
        <w:t>Ступінь вищої освіти</w:t>
      </w:r>
      <w:r>
        <w:rPr>
          <w:rFonts w:ascii="Times New Roman" w:hAnsi="Times New Roman" w:cs="Times New Roman"/>
          <w:sz w:val="24"/>
          <w:szCs w:val="24"/>
        </w:rPr>
        <w:t>:</w:t>
      </w:r>
      <w:r w:rsidRPr="00BE2512">
        <w:rPr>
          <w:rFonts w:ascii="Times New Roman" w:hAnsi="Times New Roman" w:cs="Times New Roman"/>
          <w:sz w:val="24"/>
          <w:szCs w:val="24"/>
        </w:rPr>
        <w:t xml:space="preserve"> бакалавр</w:t>
      </w:r>
    </w:p>
    <w:p w:rsidR="00B94AF0" w:rsidRPr="00504BE5" w:rsidRDefault="00B94AF0" w:rsidP="009550D1">
      <w:pPr>
        <w:spacing w:after="120" w:line="276" w:lineRule="auto"/>
        <w:contextualSpacing/>
        <w:rPr>
          <w:rFonts w:ascii="Times New Roman" w:hAnsi="Times New Roman" w:cs="Times New Roman"/>
          <w:sz w:val="24"/>
          <w:szCs w:val="24"/>
        </w:rPr>
      </w:pPr>
      <w:r w:rsidRPr="00BE2512">
        <w:rPr>
          <w:rFonts w:ascii="Times New Roman" w:hAnsi="Times New Roman" w:cs="Times New Roman"/>
          <w:sz w:val="24"/>
          <w:szCs w:val="24"/>
        </w:rPr>
        <w:t>Галузь знань</w:t>
      </w:r>
      <w:r>
        <w:rPr>
          <w:rFonts w:ascii="Times New Roman" w:hAnsi="Times New Roman" w:cs="Times New Roman"/>
          <w:sz w:val="24"/>
          <w:szCs w:val="24"/>
        </w:rPr>
        <w:t>:</w:t>
      </w:r>
      <w:r w:rsidRPr="00BE2512">
        <w:rPr>
          <w:rFonts w:ascii="Times New Roman" w:hAnsi="Times New Roman" w:cs="Times New Roman"/>
          <w:sz w:val="24"/>
          <w:szCs w:val="24"/>
        </w:rPr>
        <w:t xml:space="preserve"> </w:t>
      </w:r>
      <w:r>
        <w:rPr>
          <w:rFonts w:ascii="Times New Roman" w:hAnsi="Times New Roman" w:cs="Times New Roman"/>
          <w:sz w:val="24"/>
          <w:szCs w:val="24"/>
        </w:rPr>
        <w:t>08 Право</w:t>
      </w:r>
      <w:r w:rsidR="00504BE5" w:rsidRPr="000F59BA">
        <w:rPr>
          <w:rFonts w:ascii="Times New Roman" w:hAnsi="Times New Roman" w:cs="Times New Roman"/>
          <w:sz w:val="24"/>
          <w:szCs w:val="24"/>
        </w:rPr>
        <w:t xml:space="preserve">/29 </w:t>
      </w:r>
      <w:r w:rsidR="00504BE5">
        <w:rPr>
          <w:rFonts w:ascii="Times New Roman" w:hAnsi="Times New Roman" w:cs="Times New Roman"/>
          <w:sz w:val="24"/>
          <w:szCs w:val="24"/>
        </w:rPr>
        <w:t>Міжнародні відносини</w:t>
      </w:r>
    </w:p>
    <w:p w:rsidR="00B94AF0" w:rsidRPr="00BE2512" w:rsidRDefault="00B94AF0" w:rsidP="009550D1">
      <w:pPr>
        <w:spacing w:after="120" w:line="276" w:lineRule="auto"/>
        <w:contextualSpacing/>
        <w:rPr>
          <w:rFonts w:ascii="Times New Roman" w:hAnsi="Times New Roman" w:cs="Times New Roman"/>
          <w:sz w:val="24"/>
          <w:szCs w:val="24"/>
        </w:rPr>
      </w:pPr>
      <w:r w:rsidRPr="00BE2512">
        <w:rPr>
          <w:rFonts w:ascii="Times New Roman" w:hAnsi="Times New Roman" w:cs="Times New Roman"/>
          <w:sz w:val="24"/>
          <w:szCs w:val="24"/>
        </w:rPr>
        <w:t>Спеціальність</w:t>
      </w:r>
      <w:r>
        <w:rPr>
          <w:rFonts w:ascii="Times New Roman" w:hAnsi="Times New Roman" w:cs="Times New Roman"/>
          <w:sz w:val="24"/>
          <w:szCs w:val="24"/>
        </w:rPr>
        <w:t>: 082</w:t>
      </w:r>
      <w:r w:rsidR="00504BE5">
        <w:rPr>
          <w:rFonts w:ascii="Times New Roman" w:hAnsi="Times New Roman" w:cs="Times New Roman"/>
          <w:sz w:val="24"/>
          <w:szCs w:val="24"/>
        </w:rPr>
        <w:t>/293</w:t>
      </w:r>
      <w:r w:rsidRPr="00BE2512">
        <w:rPr>
          <w:rFonts w:ascii="Times New Roman" w:hAnsi="Times New Roman" w:cs="Times New Roman"/>
          <w:sz w:val="24"/>
          <w:szCs w:val="24"/>
        </w:rPr>
        <w:t xml:space="preserve"> </w:t>
      </w:r>
      <w:r>
        <w:rPr>
          <w:rFonts w:ascii="Times New Roman" w:hAnsi="Times New Roman" w:cs="Times New Roman"/>
          <w:sz w:val="24"/>
          <w:szCs w:val="24"/>
        </w:rPr>
        <w:t>Міжнародне право</w:t>
      </w:r>
    </w:p>
    <w:p w:rsidR="00B94AF0" w:rsidRPr="00BE2512" w:rsidRDefault="00B94AF0" w:rsidP="009550D1">
      <w:pPr>
        <w:spacing w:after="120" w:line="276" w:lineRule="auto"/>
        <w:contextualSpacing/>
        <w:rPr>
          <w:rFonts w:ascii="Times New Roman" w:hAnsi="Times New Roman" w:cs="Times New Roman"/>
          <w:sz w:val="24"/>
          <w:szCs w:val="24"/>
        </w:rPr>
      </w:pPr>
      <w:r w:rsidRPr="00BE2512">
        <w:rPr>
          <w:rFonts w:ascii="Times New Roman" w:hAnsi="Times New Roman" w:cs="Times New Roman"/>
          <w:sz w:val="24"/>
          <w:szCs w:val="24"/>
        </w:rPr>
        <w:t>Освітньо-професійна програма</w:t>
      </w:r>
      <w:r>
        <w:rPr>
          <w:rFonts w:ascii="Times New Roman" w:hAnsi="Times New Roman" w:cs="Times New Roman"/>
          <w:sz w:val="24"/>
          <w:szCs w:val="24"/>
        </w:rPr>
        <w:t>:</w:t>
      </w:r>
      <w:r w:rsidRPr="00BE2512">
        <w:rPr>
          <w:rFonts w:ascii="Times New Roman" w:hAnsi="Times New Roman" w:cs="Times New Roman"/>
          <w:sz w:val="24"/>
          <w:szCs w:val="24"/>
        </w:rPr>
        <w:t xml:space="preserve"> «Міжнародне право»</w:t>
      </w:r>
    </w:p>
    <w:p w:rsidR="00B94AF0" w:rsidRPr="004A7FB0" w:rsidRDefault="00B94AF0" w:rsidP="009550D1">
      <w:pPr>
        <w:spacing w:after="120" w:line="276" w:lineRule="auto"/>
        <w:rPr>
          <w:rFonts w:ascii="Times New Roman" w:hAnsi="Times New Roman" w:cs="Times New Roman"/>
          <w:sz w:val="24"/>
          <w:szCs w:val="24"/>
        </w:rPr>
      </w:pPr>
    </w:p>
    <w:p w:rsidR="00B94AF0" w:rsidRPr="00BE2512" w:rsidRDefault="00B94AF0" w:rsidP="009550D1">
      <w:pPr>
        <w:spacing w:after="120" w:line="276" w:lineRule="auto"/>
        <w:contextualSpacing/>
        <w:rPr>
          <w:rFonts w:ascii="Times New Roman" w:hAnsi="Times New Roman" w:cs="Times New Roman"/>
          <w:sz w:val="24"/>
          <w:szCs w:val="24"/>
        </w:rPr>
      </w:pPr>
      <w:r>
        <w:rPr>
          <w:rFonts w:ascii="Times New Roman" w:hAnsi="Times New Roman" w:cs="Times New Roman"/>
          <w:sz w:val="24"/>
          <w:szCs w:val="24"/>
        </w:rPr>
        <w:t>Консультації: понеділок 10:</w:t>
      </w:r>
      <w:r w:rsidRPr="00BE2512">
        <w:rPr>
          <w:rFonts w:ascii="Times New Roman" w:hAnsi="Times New Roman" w:cs="Times New Roman"/>
          <w:sz w:val="24"/>
          <w:szCs w:val="24"/>
        </w:rPr>
        <w:t xml:space="preserve">00, </w:t>
      </w:r>
      <w:r>
        <w:rPr>
          <w:rFonts w:ascii="Times New Roman" w:hAnsi="Times New Roman" w:cs="Times New Roman"/>
          <w:sz w:val="24"/>
          <w:szCs w:val="24"/>
        </w:rPr>
        <w:t xml:space="preserve">середа 13:00, </w:t>
      </w:r>
      <w:r w:rsidRPr="00BE2512">
        <w:rPr>
          <w:rFonts w:ascii="Times New Roman" w:hAnsi="Times New Roman" w:cs="Times New Roman"/>
          <w:sz w:val="24"/>
          <w:szCs w:val="24"/>
        </w:rPr>
        <w:t>ауд. 21</w:t>
      </w:r>
    </w:p>
    <w:p w:rsidR="00B94AF0" w:rsidRPr="00BE2512" w:rsidRDefault="00B94AF0" w:rsidP="009550D1">
      <w:pPr>
        <w:spacing w:after="120" w:line="276" w:lineRule="auto"/>
        <w:contextualSpacing/>
        <w:rPr>
          <w:rFonts w:ascii="Times New Roman" w:hAnsi="Times New Roman" w:cs="Times New Roman"/>
          <w:sz w:val="24"/>
          <w:szCs w:val="24"/>
        </w:rPr>
      </w:pPr>
      <w:r w:rsidRPr="00D509CB">
        <w:rPr>
          <w:rFonts w:ascii="Times New Roman" w:hAnsi="Times New Roman" w:cs="Times New Roman"/>
          <w:sz w:val="24"/>
          <w:szCs w:val="24"/>
        </w:rPr>
        <w:t xml:space="preserve">Рік навчання: </w:t>
      </w:r>
      <w:r w:rsidR="00D509CB" w:rsidRPr="00D509CB">
        <w:rPr>
          <w:rFonts w:ascii="Times New Roman" w:hAnsi="Times New Roman" w:cs="Times New Roman"/>
          <w:sz w:val="24"/>
          <w:szCs w:val="24"/>
        </w:rPr>
        <w:t>3</w:t>
      </w:r>
      <w:r w:rsidRPr="00D509CB">
        <w:rPr>
          <w:rFonts w:ascii="Times New Roman" w:hAnsi="Times New Roman" w:cs="Times New Roman"/>
          <w:sz w:val="24"/>
          <w:szCs w:val="24"/>
        </w:rPr>
        <w:t xml:space="preserve">, Семестр: </w:t>
      </w:r>
      <w:r w:rsidR="00D509CB" w:rsidRPr="00D509CB">
        <w:rPr>
          <w:rFonts w:ascii="Times New Roman" w:hAnsi="Times New Roman" w:cs="Times New Roman"/>
          <w:sz w:val="24"/>
          <w:szCs w:val="24"/>
        </w:rPr>
        <w:t>5</w:t>
      </w:r>
    </w:p>
    <w:p w:rsidR="00B94AF0" w:rsidRPr="00BE2512" w:rsidRDefault="00B94AF0" w:rsidP="009550D1">
      <w:pPr>
        <w:spacing w:after="120" w:line="276" w:lineRule="auto"/>
        <w:contextualSpacing/>
        <w:rPr>
          <w:rFonts w:ascii="Times New Roman" w:hAnsi="Times New Roman" w:cs="Times New Roman"/>
          <w:sz w:val="24"/>
          <w:szCs w:val="24"/>
        </w:rPr>
      </w:pPr>
      <w:r w:rsidRPr="00BE2512">
        <w:rPr>
          <w:rFonts w:ascii="Times New Roman" w:hAnsi="Times New Roman" w:cs="Times New Roman"/>
          <w:sz w:val="24"/>
          <w:szCs w:val="24"/>
        </w:rPr>
        <w:t xml:space="preserve">Кількість кредитів: </w:t>
      </w:r>
      <w:r>
        <w:rPr>
          <w:rFonts w:ascii="Times New Roman" w:hAnsi="Times New Roman" w:cs="Times New Roman"/>
          <w:sz w:val="24"/>
          <w:szCs w:val="24"/>
        </w:rPr>
        <w:t>3</w:t>
      </w:r>
      <w:r w:rsidRPr="00BE2512">
        <w:rPr>
          <w:rFonts w:ascii="Times New Roman" w:hAnsi="Times New Roman" w:cs="Times New Roman"/>
          <w:sz w:val="24"/>
          <w:szCs w:val="24"/>
        </w:rPr>
        <w:t xml:space="preserve"> </w:t>
      </w:r>
    </w:p>
    <w:p w:rsidR="00B94AF0" w:rsidRDefault="00B94AF0" w:rsidP="009550D1">
      <w:pPr>
        <w:spacing w:after="120" w:line="276" w:lineRule="auto"/>
        <w:contextualSpacing/>
        <w:rPr>
          <w:rFonts w:ascii="Times New Roman" w:hAnsi="Times New Roman" w:cs="Times New Roman"/>
          <w:sz w:val="24"/>
          <w:szCs w:val="24"/>
        </w:rPr>
      </w:pPr>
      <w:r w:rsidRPr="00BE2512">
        <w:rPr>
          <w:rFonts w:ascii="Times New Roman" w:hAnsi="Times New Roman" w:cs="Times New Roman"/>
          <w:sz w:val="24"/>
          <w:szCs w:val="24"/>
        </w:rPr>
        <w:t>Мова викладання: українська</w:t>
      </w:r>
    </w:p>
    <w:p w:rsidR="00B94AF0" w:rsidRDefault="00B94AF0" w:rsidP="009550D1">
      <w:pPr>
        <w:spacing w:after="12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Форма підсумкового контролю: </w:t>
      </w:r>
      <w:r w:rsidR="00365E4A">
        <w:rPr>
          <w:rFonts w:ascii="Times New Roman" w:hAnsi="Times New Roman" w:cs="Times New Roman"/>
          <w:sz w:val="24"/>
          <w:szCs w:val="24"/>
        </w:rPr>
        <w:t>екзамен</w:t>
      </w:r>
    </w:p>
    <w:p w:rsidR="00B94AF0" w:rsidRDefault="00B94AF0" w:rsidP="009550D1">
      <w:pPr>
        <w:spacing w:after="120" w:line="276" w:lineRule="auto"/>
        <w:rPr>
          <w:rFonts w:ascii="Times New Roman" w:hAnsi="Times New Roman" w:cs="Times New Roman"/>
          <w:sz w:val="24"/>
          <w:szCs w:val="24"/>
        </w:rPr>
      </w:pPr>
    </w:p>
    <w:p w:rsidR="00B94AF0" w:rsidRDefault="00B94AF0" w:rsidP="009550D1">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Викладач дисципліни: Купчишин Олександр Михайлович, </w:t>
      </w:r>
      <w:r w:rsidRPr="00591205">
        <w:rPr>
          <w:rFonts w:ascii="Times New Roman" w:hAnsi="Times New Roman" w:cs="Times New Roman"/>
          <w:sz w:val="24"/>
          <w:szCs w:val="24"/>
        </w:rPr>
        <w:t>канд. юрид. наук, доцент кафедри</w:t>
      </w:r>
    </w:p>
    <w:p w:rsidR="00B94AF0" w:rsidRDefault="00B94AF0" w:rsidP="009550D1">
      <w:pPr>
        <w:spacing w:after="120" w:line="276" w:lineRule="auto"/>
        <w:rPr>
          <w:rFonts w:ascii="Times New Roman" w:hAnsi="Times New Roman" w:cs="Times New Roman"/>
          <w:sz w:val="24"/>
          <w:szCs w:val="24"/>
        </w:rPr>
      </w:pPr>
      <w:r>
        <w:rPr>
          <w:rFonts w:ascii="Times New Roman" w:hAnsi="Times New Roman" w:cs="Times New Roman"/>
          <w:sz w:val="24"/>
          <w:szCs w:val="24"/>
        </w:rPr>
        <w:t>Консультант: Дружков Михайло Петрович, канд. юрид. наук, доцент кафедри</w:t>
      </w:r>
    </w:p>
    <w:p w:rsidR="00B94AF0" w:rsidRDefault="00B94AF0" w:rsidP="009550D1">
      <w:pPr>
        <w:spacing w:after="120" w:line="276" w:lineRule="auto"/>
        <w:rPr>
          <w:rFonts w:ascii="Times New Roman" w:hAnsi="Times New Roman" w:cs="Times New Roman"/>
          <w:sz w:val="24"/>
          <w:szCs w:val="24"/>
        </w:rPr>
      </w:pPr>
    </w:p>
    <w:p w:rsidR="00B94AF0" w:rsidRDefault="00B94AF0" w:rsidP="009550D1">
      <w:pPr>
        <w:spacing w:after="120" w:line="276" w:lineRule="auto"/>
        <w:rPr>
          <w:rFonts w:ascii="Times New Roman" w:hAnsi="Times New Roman" w:cs="Times New Roman"/>
          <w:sz w:val="24"/>
          <w:szCs w:val="24"/>
        </w:rPr>
      </w:pPr>
      <w:r>
        <w:rPr>
          <w:rFonts w:ascii="Times New Roman" w:hAnsi="Times New Roman" w:cs="Times New Roman"/>
          <w:sz w:val="24"/>
          <w:szCs w:val="24"/>
        </w:rPr>
        <w:t>Контакти: 044 237 23 17</w:t>
      </w:r>
    </w:p>
    <w:p w:rsidR="00B94AF0" w:rsidRDefault="00B94AF0" w:rsidP="009550D1">
      <w:pPr>
        <w:spacing w:after="120" w:line="276" w:lineRule="auto"/>
        <w:rPr>
          <w:rFonts w:ascii="Times New Roman" w:hAnsi="Times New Roman" w:cs="Times New Roman"/>
          <w:sz w:val="24"/>
          <w:szCs w:val="24"/>
        </w:rPr>
      </w:pPr>
    </w:p>
    <w:p w:rsidR="00B94AF0" w:rsidRPr="00AF3EC9" w:rsidRDefault="00B94AF0" w:rsidP="009550D1">
      <w:pPr>
        <w:spacing w:after="120" w:line="276" w:lineRule="auto"/>
        <w:rPr>
          <w:rFonts w:ascii="Times New Roman" w:hAnsi="Times New Roman" w:cs="Times New Roman"/>
          <w:b/>
          <w:sz w:val="24"/>
          <w:szCs w:val="24"/>
        </w:rPr>
      </w:pPr>
      <w:r w:rsidRPr="00AF3EC9">
        <w:rPr>
          <w:rFonts w:ascii="Times New Roman" w:hAnsi="Times New Roman" w:cs="Times New Roman"/>
          <w:b/>
          <w:sz w:val="24"/>
          <w:szCs w:val="24"/>
        </w:rPr>
        <w:t>Анотація:</w:t>
      </w:r>
    </w:p>
    <w:p w:rsidR="00F17CC6" w:rsidRPr="00455434" w:rsidRDefault="00D509CB" w:rsidP="009550D1">
      <w:pPr>
        <w:spacing w:after="120" w:line="276" w:lineRule="auto"/>
        <w:rPr>
          <w:rFonts w:ascii="Times New Roman" w:hAnsi="Times New Roman" w:cs="Times New Roman"/>
          <w:sz w:val="24"/>
          <w:szCs w:val="24"/>
        </w:rPr>
      </w:pPr>
      <w:r>
        <w:rPr>
          <w:rFonts w:ascii="Times New Roman" w:hAnsi="Times New Roman" w:cs="Times New Roman"/>
          <w:sz w:val="24"/>
          <w:szCs w:val="24"/>
        </w:rPr>
        <w:t>Д</w:t>
      </w:r>
      <w:r w:rsidR="005F2BDD" w:rsidRPr="00455434">
        <w:rPr>
          <w:rFonts w:ascii="Times New Roman" w:hAnsi="Times New Roman" w:cs="Times New Roman"/>
          <w:sz w:val="24"/>
          <w:szCs w:val="24"/>
        </w:rPr>
        <w:t>исципліна</w:t>
      </w:r>
      <w:r>
        <w:rPr>
          <w:rFonts w:ascii="Times New Roman" w:hAnsi="Times New Roman" w:cs="Times New Roman"/>
          <w:sz w:val="24"/>
          <w:szCs w:val="24"/>
        </w:rPr>
        <w:t xml:space="preserve"> вільного вибору студентів </w:t>
      </w:r>
      <w:r w:rsidR="00732EA4" w:rsidRPr="00455434">
        <w:rPr>
          <w:rFonts w:ascii="Times New Roman" w:hAnsi="Times New Roman" w:cs="Times New Roman"/>
          <w:sz w:val="24"/>
          <w:szCs w:val="24"/>
        </w:rPr>
        <w:t>«</w:t>
      </w:r>
      <w:bookmarkStart w:id="0" w:name="_GoBack"/>
      <w:r w:rsidR="00732EA4" w:rsidRPr="00455434">
        <w:rPr>
          <w:rFonts w:ascii="Times New Roman" w:hAnsi="Times New Roman" w:cs="Times New Roman"/>
          <w:sz w:val="24"/>
          <w:szCs w:val="24"/>
        </w:rPr>
        <w:t>Право міжнародних договорів</w:t>
      </w:r>
      <w:bookmarkEnd w:id="0"/>
      <w:r w:rsidR="00732EA4" w:rsidRPr="00455434">
        <w:rPr>
          <w:rFonts w:ascii="Times New Roman" w:hAnsi="Times New Roman" w:cs="Times New Roman"/>
          <w:sz w:val="24"/>
          <w:szCs w:val="24"/>
        </w:rPr>
        <w:t>»</w:t>
      </w:r>
      <w:r w:rsidR="00D2580E" w:rsidRPr="00455434">
        <w:rPr>
          <w:rFonts w:ascii="Times New Roman" w:hAnsi="Times New Roman" w:cs="Times New Roman"/>
          <w:sz w:val="24"/>
          <w:szCs w:val="24"/>
        </w:rPr>
        <w:t xml:space="preserve"> </w:t>
      </w:r>
      <w:r w:rsidR="00925F69" w:rsidRPr="00455434">
        <w:rPr>
          <w:rFonts w:ascii="Times New Roman" w:hAnsi="Times New Roman" w:cs="Times New Roman"/>
          <w:sz w:val="24"/>
          <w:szCs w:val="24"/>
        </w:rPr>
        <w:t>розрахована</w:t>
      </w:r>
      <w:r w:rsidR="001628CA" w:rsidRPr="00455434">
        <w:rPr>
          <w:rFonts w:ascii="Times New Roman" w:hAnsi="Times New Roman" w:cs="Times New Roman"/>
          <w:sz w:val="24"/>
          <w:szCs w:val="24"/>
        </w:rPr>
        <w:t xml:space="preserve"> на</w:t>
      </w:r>
      <w:r w:rsidR="005E4FFC" w:rsidRPr="00455434">
        <w:rPr>
          <w:rFonts w:ascii="Times New Roman" w:hAnsi="Times New Roman" w:cs="Times New Roman"/>
          <w:sz w:val="24"/>
          <w:szCs w:val="24"/>
        </w:rPr>
        <w:t xml:space="preserve"> викладання</w:t>
      </w:r>
      <w:r w:rsidR="00302A16" w:rsidRPr="00455434">
        <w:rPr>
          <w:rFonts w:ascii="Times New Roman" w:hAnsi="Times New Roman" w:cs="Times New Roman"/>
          <w:sz w:val="24"/>
          <w:szCs w:val="24"/>
        </w:rPr>
        <w:t xml:space="preserve"> в</w:t>
      </w:r>
      <w:r w:rsidR="008C2412" w:rsidRPr="00455434">
        <w:rPr>
          <w:rFonts w:ascii="Times New Roman" w:hAnsi="Times New Roman" w:cs="Times New Roman"/>
          <w:sz w:val="24"/>
          <w:szCs w:val="24"/>
        </w:rPr>
        <w:t xml:space="preserve"> Академії адвокатури України</w:t>
      </w:r>
      <w:r w:rsidR="009039F2" w:rsidRPr="00455434">
        <w:rPr>
          <w:rFonts w:ascii="Times New Roman" w:hAnsi="Times New Roman" w:cs="Times New Roman"/>
          <w:sz w:val="24"/>
          <w:szCs w:val="24"/>
        </w:rPr>
        <w:t xml:space="preserve"> на відділеннях</w:t>
      </w:r>
      <w:r w:rsidR="00E843B1" w:rsidRPr="00455434">
        <w:rPr>
          <w:rFonts w:ascii="Times New Roman" w:hAnsi="Times New Roman" w:cs="Times New Roman"/>
          <w:sz w:val="24"/>
          <w:szCs w:val="24"/>
        </w:rPr>
        <w:t xml:space="preserve"> «Міжнародне право»</w:t>
      </w:r>
      <w:r w:rsidR="00AA7CFF" w:rsidRPr="00455434">
        <w:rPr>
          <w:rFonts w:ascii="Times New Roman" w:hAnsi="Times New Roman" w:cs="Times New Roman"/>
          <w:sz w:val="24"/>
          <w:szCs w:val="24"/>
        </w:rPr>
        <w:t xml:space="preserve"> та </w:t>
      </w:r>
      <w:r w:rsidR="00BA269F" w:rsidRPr="00455434">
        <w:rPr>
          <w:rFonts w:ascii="Times New Roman" w:hAnsi="Times New Roman" w:cs="Times New Roman"/>
          <w:sz w:val="24"/>
          <w:szCs w:val="24"/>
        </w:rPr>
        <w:t>«Загальна юридична підготовка».</w:t>
      </w:r>
      <w:r w:rsidR="001928EC" w:rsidRPr="00455434">
        <w:rPr>
          <w:rFonts w:ascii="Times New Roman" w:hAnsi="Times New Roman" w:cs="Times New Roman"/>
          <w:sz w:val="24"/>
          <w:szCs w:val="24"/>
        </w:rPr>
        <w:t xml:space="preserve"> </w:t>
      </w:r>
      <w:r w:rsidR="00AC5EF7" w:rsidRPr="00455434">
        <w:rPr>
          <w:rFonts w:ascii="Times New Roman" w:hAnsi="Times New Roman" w:cs="Times New Roman"/>
          <w:sz w:val="24"/>
          <w:szCs w:val="24"/>
        </w:rPr>
        <w:t>При цьому</w:t>
      </w:r>
      <w:r w:rsidR="001928EC" w:rsidRPr="00455434">
        <w:rPr>
          <w:rFonts w:ascii="Times New Roman" w:hAnsi="Times New Roman" w:cs="Times New Roman"/>
          <w:sz w:val="24"/>
          <w:szCs w:val="24"/>
        </w:rPr>
        <w:t xml:space="preserve"> курс </w:t>
      </w:r>
      <w:r w:rsidR="00E43CFC" w:rsidRPr="00455434">
        <w:rPr>
          <w:rFonts w:ascii="Times New Roman" w:hAnsi="Times New Roman" w:cs="Times New Roman"/>
          <w:sz w:val="24"/>
          <w:szCs w:val="24"/>
        </w:rPr>
        <w:t>викладається</w:t>
      </w:r>
      <w:r w:rsidR="009E6C97" w:rsidRPr="00455434">
        <w:rPr>
          <w:rFonts w:ascii="Times New Roman" w:hAnsi="Times New Roman" w:cs="Times New Roman"/>
          <w:sz w:val="24"/>
          <w:szCs w:val="24"/>
        </w:rPr>
        <w:t xml:space="preserve"> у повному обсязі </w:t>
      </w:r>
      <w:r w:rsidR="00CA0C60" w:rsidRPr="00455434">
        <w:rPr>
          <w:rFonts w:ascii="Times New Roman" w:hAnsi="Times New Roman" w:cs="Times New Roman"/>
          <w:sz w:val="24"/>
          <w:szCs w:val="24"/>
        </w:rPr>
        <w:t>студентам стаціонарної форми навча</w:t>
      </w:r>
      <w:r w:rsidR="00483610" w:rsidRPr="00455434">
        <w:rPr>
          <w:rFonts w:ascii="Times New Roman" w:hAnsi="Times New Roman" w:cs="Times New Roman"/>
          <w:sz w:val="24"/>
          <w:szCs w:val="24"/>
        </w:rPr>
        <w:t>ння і в скороченому обсязі</w:t>
      </w:r>
      <w:r w:rsidR="00FD43F8" w:rsidRPr="00455434">
        <w:rPr>
          <w:rFonts w:ascii="Times New Roman" w:hAnsi="Times New Roman" w:cs="Times New Roman"/>
          <w:sz w:val="24"/>
          <w:szCs w:val="24"/>
        </w:rPr>
        <w:t xml:space="preserve"> (</w:t>
      </w:r>
      <w:r w:rsidR="00E048D9" w:rsidRPr="00455434">
        <w:rPr>
          <w:rFonts w:ascii="Times New Roman" w:hAnsi="Times New Roman" w:cs="Times New Roman"/>
          <w:sz w:val="24"/>
          <w:szCs w:val="24"/>
        </w:rPr>
        <w:t>у вигля</w:t>
      </w:r>
      <w:r w:rsidR="008E25F2" w:rsidRPr="00455434">
        <w:rPr>
          <w:rFonts w:ascii="Times New Roman" w:hAnsi="Times New Roman" w:cs="Times New Roman"/>
          <w:sz w:val="24"/>
          <w:szCs w:val="24"/>
        </w:rPr>
        <w:t>ді установчих</w:t>
      </w:r>
      <w:r w:rsidR="007747E6" w:rsidRPr="00455434">
        <w:rPr>
          <w:rFonts w:ascii="Times New Roman" w:hAnsi="Times New Roman" w:cs="Times New Roman"/>
          <w:sz w:val="24"/>
          <w:szCs w:val="24"/>
        </w:rPr>
        <w:t xml:space="preserve"> занять</w:t>
      </w:r>
      <w:r w:rsidR="00E05092" w:rsidRPr="00455434">
        <w:rPr>
          <w:rFonts w:ascii="Times New Roman" w:hAnsi="Times New Roman" w:cs="Times New Roman"/>
          <w:sz w:val="24"/>
          <w:szCs w:val="24"/>
        </w:rPr>
        <w:t>)</w:t>
      </w:r>
      <w:r w:rsidR="00415C87" w:rsidRPr="00455434">
        <w:rPr>
          <w:rFonts w:ascii="Times New Roman" w:hAnsi="Times New Roman" w:cs="Times New Roman"/>
          <w:sz w:val="24"/>
          <w:szCs w:val="24"/>
        </w:rPr>
        <w:t xml:space="preserve"> студентам-заочникам.</w:t>
      </w:r>
      <w:r w:rsidR="00AD29FD" w:rsidRPr="00455434">
        <w:rPr>
          <w:rFonts w:ascii="Times New Roman" w:hAnsi="Times New Roman" w:cs="Times New Roman"/>
          <w:sz w:val="24"/>
          <w:szCs w:val="24"/>
        </w:rPr>
        <w:t xml:space="preserve"> Незважаючи</w:t>
      </w:r>
      <w:r w:rsidR="00244D52" w:rsidRPr="00455434">
        <w:rPr>
          <w:rFonts w:ascii="Times New Roman" w:hAnsi="Times New Roman" w:cs="Times New Roman"/>
          <w:sz w:val="24"/>
          <w:szCs w:val="24"/>
        </w:rPr>
        <w:t xml:space="preserve"> на те, що «Право міжнародних договорів» </w:t>
      </w:r>
      <w:r w:rsidR="001C76FB" w:rsidRPr="00455434">
        <w:rPr>
          <w:rFonts w:ascii="Times New Roman" w:hAnsi="Times New Roman" w:cs="Times New Roman"/>
          <w:sz w:val="24"/>
          <w:szCs w:val="24"/>
        </w:rPr>
        <w:t xml:space="preserve">є суто міжнародно-правовою </w:t>
      </w:r>
      <w:r w:rsidR="00BA33BA" w:rsidRPr="00455434">
        <w:rPr>
          <w:rFonts w:ascii="Times New Roman" w:hAnsi="Times New Roman" w:cs="Times New Roman"/>
          <w:sz w:val="24"/>
          <w:szCs w:val="24"/>
        </w:rPr>
        <w:t>дисципліною, логіка</w:t>
      </w:r>
      <w:r w:rsidR="00425386" w:rsidRPr="00455434">
        <w:rPr>
          <w:rFonts w:ascii="Times New Roman" w:hAnsi="Times New Roman" w:cs="Times New Roman"/>
          <w:sz w:val="24"/>
          <w:szCs w:val="24"/>
        </w:rPr>
        <w:t xml:space="preserve"> розширеного</w:t>
      </w:r>
      <w:r w:rsidR="00C17F47" w:rsidRPr="00455434">
        <w:rPr>
          <w:rFonts w:ascii="Times New Roman" w:hAnsi="Times New Roman" w:cs="Times New Roman"/>
          <w:sz w:val="24"/>
          <w:szCs w:val="24"/>
        </w:rPr>
        <w:t xml:space="preserve"> охоплення</w:t>
      </w:r>
      <w:r w:rsidR="003F42EB" w:rsidRPr="00455434">
        <w:rPr>
          <w:rFonts w:ascii="Times New Roman" w:hAnsi="Times New Roman" w:cs="Times New Roman"/>
          <w:sz w:val="24"/>
          <w:szCs w:val="24"/>
        </w:rPr>
        <w:t xml:space="preserve"> аудиторії</w:t>
      </w:r>
      <w:r w:rsidR="00295F53" w:rsidRPr="00455434">
        <w:rPr>
          <w:rFonts w:ascii="Times New Roman" w:hAnsi="Times New Roman" w:cs="Times New Roman"/>
          <w:sz w:val="24"/>
          <w:szCs w:val="24"/>
        </w:rPr>
        <w:t xml:space="preserve"> диктується</w:t>
      </w:r>
      <w:r w:rsidR="005E6D2D" w:rsidRPr="00455434">
        <w:rPr>
          <w:rFonts w:ascii="Times New Roman" w:hAnsi="Times New Roman" w:cs="Times New Roman"/>
          <w:sz w:val="24"/>
          <w:szCs w:val="24"/>
        </w:rPr>
        <w:t xml:space="preserve"> </w:t>
      </w:r>
      <w:r w:rsidR="00202D9E" w:rsidRPr="00455434">
        <w:rPr>
          <w:rFonts w:ascii="Times New Roman" w:hAnsi="Times New Roman" w:cs="Times New Roman"/>
          <w:sz w:val="24"/>
          <w:szCs w:val="24"/>
        </w:rPr>
        <w:t>можливістю</w:t>
      </w:r>
      <w:r w:rsidR="003051B4" w:rsidRPr="00455434">
        <w:rPr>
          <w:rFonts w:ascii="Times New Roman" w:hAnsi="Times New Roman" w:cs="Times New Roman"/>
          <w:sz w:val="24"/>
          <w:szCs w:val="24"/>
        </w:rPr>
        <w:t xml:space="preserve"> застосування </w:t>
      </w:r>
      <w:r w:rsidR="00804CA7" w:rsidRPr="00455434">
        <w:rPr>
          <w:rFonts w:ascii="Times New Roman" w:hAnsi="Times New Roman" w:cs="Times New Roman"/>
          <w:sz w:val="24"/>
          <w:szCs w:val="24"/>
        </w:rPr>
        <w:t>договірної</w:t>
      </w:r>
      <w:r w:rsidR="00202D9E" w:rsidRPr="00455434">
        <w:rPr>
          <w:rFonts w:ascii="Times New Roman" w:hAnsi="Times New Roman" w:cs="Times New Roman"/>
          <w:sz w:val="24"/>
          <w:szCs w:val="24"/>
        </w:rPr>
        <w:t xml:space="preserve"> </w:t>
      </w:r>
      <w:r w:rsidR="00804CA7" w:rsidRPr="00455434">
        <w:rPr>
          <w:rFonts w:ascii="Times New Roman" w:hAnsi="Times New Roman" w:cs="Times New Roman"/>
          <w:sz w:val="24"/>
          <w:szCs w:val="24"/>
        </w:rPr>
        <w:t xml:space="preserve">практики </w:t>
      </w:r>
      <w:r w:rsidR="00766DE9" w:rsidRPr="00455434">
        <w:rPr>
          <w:rFonts w:ascii="Times New Roman" w:hAnsi="Times New Roman" w:cs="Times New Roman"/>
          <w:sz w:val="24"/>
          <w:szCs w:val="24"/>
        </w:rPr>
        <w:t xml:space="preserve">майбутніми юристами </w:t>
      </w:r>
      <w:r w:rsidR="0000630E" w:rsidRPr="00455434">
        <w:rPr>
          <w:rFonts w:ascii="Times New Roman" w:hAnsi="Times New Roman" w:cs="Times New Roman"/>
          <w:sz w:val="24"/>
          <w:szCs w:val="24"/>
        </w:rPr>
        <w:t>будь-якого</w:t>
      </w:r>
      <w:r w:rsidR="00A95B3D" w:rsidRPr="00455434">
        <w:rPr>
          <w:rFonts w:ascii="Times New Roman" w:hAnsi="Times New Roman" w:cs="Times New Roman"/>
          <w:sz w:val="24"/>
          <w:szCs w:val="24"/>
        </w:rPr>
        <w:t xml:space="preserve"> профілю.</w:t>
      </w:r>
      <w:r w:rsidR="0002430B" w:rsidRPr="00455434">
        <w:rPr>
          <w:rFonts w:ascii="Times New Roman" w:hAnsi="Times New Roman" w:cs="Times New Roman"/>
          <w:sz w:val="24"/>
          <w:szCs w:val="24"/>
        </w:rPr>
        <w:t xml:space="preserve"> Йдеться про вміння професійно</w:t>
      </w:r>
      <w:r w:rsidR="00482653" w:rsidRPr="00455434">
        <w:rPr>
          <w:rFonts w:ascii="Times New Roman" w:hAnsi="Times New Roman" w:cs="Times New Roman"/>
          <w:sz w:val="24"/>
          <w:szCs w:val="24"/>
        </w:rPr>
        <w:t xml:space="preserve"> вести переговори</w:t>
      </w:r>
      <w:r w:rsidR="00153F30" w:rsidRPr="00455434">
        <w:rPr>
          <w:rFonts w:ascii="Times New Roman" w:hAnsi="Times New Roman" w:cs="Times New Roman"/>
          <w:sz w:val="24"/>
          <w:szCs w:val="24"/>
        </w:rPr>
        <w:t xml:space="preserve"> про укладання різного роду угод і контрактів</w:t>
      </w:r>
      <w:r w:rsidR="0002430B" w:rsidRPr="00455434">
        <w:rPr>
          <w:rFonts w:ascii="Times New Roman" w:hAnsi="Times New Roman" w:cs="Times New Roman"/>
          <w:sz w:val="24"/>
          <w:szCs w:val="24"/>
        </w:rPr>
        <w:t>,</w:t>
      </w:r>
      <w:r w:rsidR="0059577C" w:rsidRPr="00455434">
        <w:rPr>
          <w:rFonts w:ascii="Times New Roman" w:hAnsi="Times New Roman" w:cs="Times New Roman"/>
          <w:sz w:val="24"/>
          <w:szCs w:val="24"/>
        </w:rPr>
        <w:t xml:space="preserve"> </w:t>
      </w:r>
      <w:r w:rsidR="00242148" w:rsidRPr="00455434">
        <w:rPr>
          <w:rFonts w:ascii="Times New Roman" w:hAnsi="Times New Roman" w:cs="Times New Roman"/>
          <w:sz w:val="24"/>
          <w:szCs w:val="24"/>
        </w:rPr>
        <w:t xml:space="preserve">адекватно </w:t>
      </w:r>
      <w:r w:rsidR="008B37D2" w:rsidRPr="00455434">
        <w:rPr>
          <w:rFonts w:ascii="Times New Roman" w:hAnsi="Times New Roman" w:cs="Times New Roman"/>
          <w:sz w:val="24"/>
          <w:szCs w:val="24"/>
        </w:rPr>
        <w:t>тлумачити</w:t>
      </w:r>
      <w:r w:rsidR="00952690" w:rsidRPr="00455434">
        <w:rPr>
          <w:rFonts w:ascii="Times New Roman" w:hAnsi="Times New Roman" w:cs="Times New Roman"/>
          <w:sz w:val="24"/>
          <w:szCs w:val="24"/>
        </w:rPr>
        <w:t xml:space="preserve"> їх</w:t>
      </w:r>
      <w:r w:rsidR="008B37D2" w:rsidRPr="00455434">
        <w:rPr>
          <w:rFonts w:ascii="Times New Roman" w:hAnsi="Times New Roman" w:cs="Times New Roman"/>
          <w:sz w:val="24"/>
          <w:szCs w:val="24"/>
        </w:rPr>
        <w:t xml:space="preserve"> текст</w:t>
      </w:r>
      <w:r w:rsidR="00143A43" w:rsidRPr="00455434">
        <w:rPr>
          <w:rFonts w:ascii="Times New Roman" w:hAnsi="Times New Roman" w:cs="Times New Roman"/>
          <w:sz w:val="24"/>
          <w:szCs w:val="24"/>
        </w:rPr>
        <w:t>,</w:t>
      </w:r>
      <w:r w:rsidR="00AF4E99" w:rsidRPr="00455434">
        <w:rPr>
          <w:rFonts w:ascii="Times New Roman" w:hAnsi="Times New Roman" w:cs="Times New Roman"/>
          <w:sz w:val="24"/>
          <w:szCs w:val="24"/>
        </w:rPr>
        <w:t xml:space="preserve"> юридично </w:t>
      </w:r>
      <w:r w:rsidR="00AD671E" w:rsidRPr="00455434">
        <w:rPr>
          <w:rFonts w:ascii="Times New Roman" w:hAnsi="Times New Roman" w:cs="Times New Roman"/>
          <w:sz w:val="24"/>
          <w:szCs w:val="24"/>
        </w:rPr>
        <w:t>грамотно оформляти</w:t>
      </w:r>
      <w:r w:rsidR="00203379" w:rsidRPr="00455434">
        <w:rPr>
          <w:rFonts w:ascii="Times New Roman" w:hAnsi="Times New Roman" w:cs="Times New Roman"/>
          <w:sz w:val="24"/>
          <w:szCs w:val="24"/>
        </w:rPr>
        <w:t xml:space="preserve"> структ</w:t>
      </w:r>
      <w:r w:rsidR="00AD671E" w:rsidRPr="00455434">
        <w:rPr>
          <w:rFonts w:ascii="Times New Roman" w:hAnsi="Times New Roman" w:cs="Times New Roman"/>
          <w:sz w:val="24"/>
          <w:szCs w:val="24"/>
        </w:rPr>
        <w:t>уру</w:t>
      </w:r>
      <w:r w:rsidR="009E0C2D" w:rsidRPr="00455434">
        <w:rPr>
          <w:rFonts w:ascii="Times New Roman" w:hAnsi="Times New Roman" w:cs="Times New Roman"/>
          <w:sz w:val="24"/>
          <w:szCs w:val="24"/>
        </w:rPr>
        <w:t xml:space="preserve"> документів</w:t>
      </w:r>
      <w:r w:rsidR="00AD671E" w:rsidRPr="00455434">
        <w:rPr>
          <w:rFonts w:ascii="Times New Roman" w:hAnsi="Times New Roman" w:cs="Times New Roman"/>
          <w:sz w:val="24"/>
          <w:szCs w:val="24"/>
        </w:rPr>
        <w:t xml:space="preserve">, </w:t>
      </w:r>
      <w:r w:rsidR="003467E6" w:rsidRPr="00455434">
        <w:rPr>
          <w:rFonts w:ascii="Times New Roman" w:hAnsi="Times New Roman" w:cs="Times New Roman"/>
          <w:sz w:val="24"/>
          <w:szCs w:val="24"/>
        </w:rPr>
        <w:t xml:space="preserve">правильно формулювати застереження до </w:t>
      </w:r>
      <w:r w:rsidR="001D3AFC" w:rsidRPr="00455434">
        <w:rPr>
          <w:rFonts w:ascii="Times New Roman" w:hAnsi="Times New Roman" w:cs="Times New Roman"/>
          <w:sz w:val="24"/>
          <w:szCs w:val="24"/>
        </w:rPr>
        <w:t>окремих положень</w:t>
      </w:r>
      <w:r w:rsidR="00436A37" w:rsidRPr="00455434">
        <w:rPr>
          <w:rFonts w:ascii="Times New Roman" w:hAnsi="Times New Roman" w:cs="Times New Roman"/>
          <w:sz w:val="24"/>
          <w:szCs w:val="24"/>
        </w:rPr>
        <w:t>,</w:t>
      </w:r>
      <w:r w:rsidR="00944C01" w:rsidRPr="00455434">
        <w:rPr>
          <w:rFonts w:ascii="Times New Roman" w:hAnsi="Times New Roman" w:cs="Times New Roman"/>
          <w:sz w:val="24"/>
          <w:szCs w:val="24"/>
        </w:rPr>
        <w:t xml:space="preserve"> бачити</w:t>
      </w:r>
      <w:r w:rsidR="005B00D2" w:rsidRPr="00455434">
        <w:rPr>
          <w:rFonts w:ascii="Times New Roman" w:hAnsi="Times New Roman" w:cs="Times New Roman"/>
          <w:sz w:val="24"/>
          <w:szCs w:val="24"/>
        </w:rPr>
        <w:t xml:space="preserve"> можливі підстави для оскарженн</w:t>
      </w:r>
      <w:r w:rsidR="00E26AD3" w:rsidRPr="00455434">
        <w:rPr>
          <w:rFonts w:ascii="Times New Roman" w:hAnsi="Times New Roman" w:cs="Times New Roman"/>
          <w:sz w:val="24"/>
          <w:szCs w:val="24"/>
        </w:rPr>
        <w:t>я угоди чи контракту тощо.</w:t>
      </w:r>
    </w:p>
    <w:p w:rsidR="009F3052" w:rsidRDefault="0001040A" w:rsidP="009550D1">
      <w:pPr>
        <w:spacing w:after="120" w:line="276" w:lineRule="auto"/>
        <w:rPr>
          <w:rFonts w:ascii="Times New Roman" w:hAnsi="Times New Roman" w:cs="Times New Roman"/>
          <w:sz w:val="24"/>
          <w:szCs w:val="24"/>
        </w:rPr>
      </w:pPr>
      <w:r>
        <w:rPr>
          <w:rFonts w:ascii="Times New Roman" w:hAnsi="Times New Roman" w:cs="Times New Roman"/>
          <w:sz w:val="24"/>
          <w:szCs w:val="24"/>
        </w:rPr>
        <w:t>П</w:t>
      </w:r>
      <w:r w:rsidR="0049259E" w:rsidRPr="00455434">
        <w:rPr>
          <w:rFonts w:ascii="Times New Roman" w:hAnsi="Times New Roman" w:cs="Times New Roman"/>
          <w:sz w:val="24"/>
          <w:szCs w:val="24"/>
        </w:rPr>
        <w:t>овний</w:t>
      </w:r>
      <w:r w:rsidR="004C43BE" w:rsidRPr="00455434">
        <w:rPr>
          <w:rFonts w:ascii="Times New Roman" w:hAnsi="Times New Roman" w:cs="Times New Roman"/>
          <w:sz w:val="24"/>
          <w:szCs w:val="24"/>
        </w:rPr>
        <w:t xml:space="preserve"> курс розрахований</w:t>
      </w:r>
      <w:r w:rsidR="006C3E5F" w:rsidRPr="00455434">
        <w:rPr>
          <w:rFonts w:ascii="Times New Roman" w:hAnsi="Times New Roman" w:cs="Times New Roman"/>
          <w:sz w:val="24"/>
          <w:szCs w:val="24"/>
        </w:rPr>
        <w:t xml:space="preserve"> на 90 годин, з яких 30 годин </w:t>
      </w:r>
      <w:r w:rsidR="000E1786" w:rsidRPr="00455434">
        <w:rPr>
          <w:rFonts w:ascii="Times New Roman" w:hAnsi="Times New Roman" w:cs="Times New Roman"/>
          <w:sz w:val="24"/>
          <w:szCs w:val="24"/>
        </w:rPr>
        <w:t>–</w:t>
      </w:r>
      <w:r w:rsidR="006C3E5F" w:rsidRPr="00455434">
        <w:rPr>
          <w:rFonts w:ascii="Times New Roman" w:hAnsi="Times New Roman" w:cs="Times New Roman"/>
          <w:sz w:val="24"/>
          <w:szCs w:val="24"/>
        </w:rPr>
        <w:t xml:space="preserve"> </w:t>
      </w:r>
      <w:r w:rsidR="000E1786" w:rsidRPr="00455434">
        <w:rPr>
          <w:rFonts w:ascii="Times New Roman" w:hAnsi="Times New Roman" w:cs="Times New Roman"/>
          <w:sz w:val="24"/>
          <w:szCs w:val="24"/>
        </w:rPr>
        <w:t xml:space="preserve">аудиторні </w:t>
      </w:r>
      <w:r w:rsidR="00822A8C" w:rsidRPr="00455434">
        <w:rPr>
          <w:rFonts w:ascii="Times New Roman" w:hAnsi="Times New Roman" w:cs="Times New Roman"/>
          <w:sz w:val="24"/>
          <w:szCs w:val="24"/>
        </w:rPr>
        <w:t xml:space="preserve">заняття і 60 годин – самостійна </w:t>
      </w:r>
      <w:r w:rsidR="009E5C36" w:rsidRPr="00455434">
        <w:rPr>
          <w:rFonts w:ascii="Times New Roman" w:hAnsi="Times New Roman" w:cs="Times New Roman"/>
          <w:sz w:val="24"/>
          <w:szCs w:val="24"/>
        </w:rPr>
        <w:t>робота</w:t>
      </w:r>
      <w:r w:rsidR="00822A8C" w:rsidRPr="00455434">
        <w:rPr>
          <w:rFonts w:ascii="Times New Roman" w:hAnsi="Times New Roman" w:cs="Times New Roman"/>
          <w:sz w:val="24"/>
          <w:szCs w:val="24"/>
        </w:rPr>
        <w:t>.</w:t>
      </w:r>
      <w:r w:rsidR="009E5C36" w:rsidRPr="00455434">
        <w:rPr>
          <w:rFonts w:ascii="Times New Roman" w:hAnsi="Times New Roman" w:cs="Times New Roman"/>
          <w:sz w:val="24"/>
          <w:szCs w:val="24"/>
        </w:rPr>
        <w:t xml:space="preserve"> У свою чергу, 30</w:t>
      </w:r>
      <w:r w:rsidR="00C019D3" w:rsidRPr="00455434">
        <w:rPr>
          <w:rFonts w:ascii="Times New Roman" w:hAnsi="Times New Roman" w:cs="Times New Roman"/>
          <w:sz w:val="24"/>
          <w:szCs w:val="24"/>
        </w:rPr>
        <w:t xml:space="preserve"> аудиторних</w:t>
      </w:r>
      <w:r w:rsidR="009E5C36" w:rsidRPr="00455434">
        <w:rPr>
          <w:rFonts w:ascii="Times New Roman" w:hAnsi="Times New Roman" w:cs="Times New Roman"/>
          <w:sz w:val="24"/>
          <w:szCs w:val="24"/>
        </w:rPr>
        <w:t xml:space="preserve"> годин</w:t>
      </w:r>
      <w:r w:rsidR="006D3113" w:rsidRPr="00455434">
        <w:rPr>
          <w:rFonts w:ascii="Times New Roman" w:hAnsi="Times New Roman" w:cs="Times New Roman"/>
          <w:sz w:val="24"/>
          <w:szCs w:val="24"/>
        </w:rPr>
        <w:t xml:space="preserve"> поділяються на 20 годин лекцій і </w:t>
      </w:r>
      <w:r w:rsidR="001908E3" w:rsidRPr="00455434">
        <w:rPr>
          <w:rFonts w:ascii="Times New Roman" w:hAnsi="Times New Roman" w:cs="Times New Roman"/>
          <w:sz w:val="24"/>
          <w:szCs w:val="24"/>
        </w:rPr>
        <w:t>10 годин семінарських занять</w:t>
      </w:r>
      <w:r w:rsidR="004A326B">
        <w:rPr>
          <w:rFonts w:ascii="Times New Roman" w:hAnsi="Times New Roman" w:cs="Times New Roman"/>
          <w:sz w:val="24"/>
          <w:szCs w:val="24"/>
        </w:rPr>
        <w:t>, 60 годин – самостійна робота студента</w:t>
      </w:r>
      <w:r w:rsidR="001908E3" w:rsidRPr="00455434">
        <w:rPr>
          <w:rFonts w:ascii="Times New Roman" w:hAnsi="Times New Roman" w:cs="Times New Roman"/>
          <w:sz w:val="24"/>
          <w:szCs w:val="24"/>
        </w:rPr>
        <w:t xml:space="preserve">. </w:t>
      </w:r>
      <w:r w:rsidR="009F3052" w:rsidRPr="00455434">
        <w:rPr>
          <w:rFonts w:ascii="Times New Roman" w:hAnsi="Times New Roman" w:cs="Times New Roman"/>
          <w:sz w:val="24"/>
          <w:szCs w:val="24"/>
        </w:rPr>
        <w:t xml:space="preserve">За підсумками роботи студенти складають </w:t>
      </w:r>
      <w:r w:rsidR="00742ECE">
        <w:rPr>
          <w:rFonts w:ascii="Times New Roman" w:hAnsi="Times New Roman" w:cs="Times New Roman"/>
          <w:sz w:val="24"/>
          <w:szCs w:val="24"/>
        </w:rPr>
        <w:t>іспит</w:t>
      </w:r>
      <w:r w:rsidR="009F3052" w:rsidRPr="00455434">
        <w:rPr>
          <w:rFonts w:ascii="Times New Roman" w:hAnsi="Times New Roman" w:cs="Times New Roman"/>
          <w:sz w:val="24"/>
          <w:szCs w:val="24"/>
        </w:rPr>
        <w:t>.</w:t>
      </w:r>
    </w:p>
    <w:p w:rsidR="003B6F06" w:rsidRDefault="003B6F06">
      <w:pPr>
        <w:rPr>
          <w:rFonts w:ascii="Times New Roman" w:hAnsi="Times New Roman" w:cs="Times New Roman"/>
          <w:sz w:val="24"/>
          <w:szCs w:val="24"/>
        </w:rPr>
      </w:pPr>
      <w:r>
        <w:rPr>
          <w:rFonts w:ascii="Times New Roman" w:hAnsi="Times New Roman" w:cs="Times New Roman"/>
          <w:sz w:val="24"/>
          <w:szCs w:val="24"/>
        </w:rPr>
        <w:br w:type="page"/>
      </w:r>
    </w:p>
    <w:p w:rsidR="00966896" w:rsidRPr="00966896" w:rsidRDefault="00966896" w:rsidP="009550D1">
      <w:pPr>
        <w:spacing w:after="120" w:line="276" w:lineRule="auto"/>
        <w:rPr>
          <w:rFonts w:ascii="Times New Roman" w:hAnsi="Times New Roman" w:cs="Times New Roman"/>
          <w:b/>
          <w:sz w:val="24"/>
          <w:szCs w:val="24"/>
        </w:rPr>
      </w:pPr>
      <w:r w:rsidRPr="00966896">
        <w:rPr>
          <w:rFonts w:ascii="Times New Roman" w:hAnsi="Times New Roman" w:cs="Times New Roman"/>
          <w:b/>
          <w:sz w:val="24"/>
          <w:szCs w:val="24"/>
        </w:rPr>
        <w:lastRenderedPageBreak/>
        <w:t>Очікувані результати навчання</w:t>
      </w:r>
    </w:p>
    <w:p w:rsidR="00966896" w:rsidRPr="00966896" w:rsidRDefault="00966896" w:rsidP="009550D1">
      <w:pPr>
        <w:spacing w:after="120" w:line="276" w:lineRule="auto"/>
        <w:rPr>
          <w:rFonts w:ascii="Times New Roman" w:hAnsi="Times New Roman" w:cs="Times New Roman"/>
          <w:sz w:val="24"/>
          <w:szCs w:val="24"/>
        </w:rPr>
      </w:pPr>
      <w:r w:rsidRPr="00966896">
        <w:rPr>
          <w:rFonts w:ascii="Times New Roman" w:hAnsi="Times New Roman" w:cs="Times New Roman"/>
          <w:sz w:val="24"/>
          <w:szCs w:val="24"/>
        </w:rPr>
        <w:t>За підсумками роботи та за результатами складання заліку студенти повинні:</w:t>
      </w:r>
    </w:p>
    <w:p w:rsidR="00966896" w:rsidRPr="009550D1" w:rsidRDefault="00966896" w:rsidP="009550D1">
      <w:pPr>
        <w:pStyle w:val="a3"/>
        <w:numPr>
          <w:ilvl w:val="0"/>
          <w:numId w:val="4"/>
        </w:numPr>
        <w:spacing w:after="120" w:line="276" w:lineRule="auto"/>
        <w:contextualSpacing w:val="0"/>
        <w:rPr>
          <w:rFonts w:ascii="Times New Roman" w:hAnsi="Times New Roman" w:cs="Times New Roman"/>
          <w:sz w:val="24"/>
          <w:szCs w:val="24"/>
        </w:rPr>
      </w:pPr>
      <w:r w:rsidRPr="009550D1">
        <w:rPr>
          <w:rFonts w:ascii="Times New Roman" w:hAnsi="Times New Roman" w:cs="Times New Roman"/>
          <w:sz w:val="24"/>
          <w:szCs w:val="24"/>
        </w:rPr>
        <w:t>розуміти специфіку і місце права міжнародних договорів в системі міжнародного публічного права;</w:t>
      </w:r>
    </w:p>
    <w:p w:rsidR="00966896" w:rsidRPr="009550D1" w:rsidRDefault="00966896" w:rsidP="009550D1">
      <w:pPr>
        <w:pStyle w:val="a3"/>
        <w:numPr>
          <w:ilvl w:val="0"/>
          <w:numId w:val="4"/>
        </w:numPr>
        <w:spacing w:after="120" w:line="276" w:lineRule="auto"/>
        <w:contextualSpacing w:val="0"/>
        <w:rPr>
          <w:rFonts w:ascii="Times New Roman" w:hAnsi="Times New Roman" w:cs="Times New Roman"/>
          <w:sz w:val="24"/>
          <w:szCs w:val="24"/>
        </w:rPr>
      </w:pPr>
      <w:r w:rsidRPr="009550D1">
        <w:rPr>
          <w:rFonts w:ascii="Times New Roman" w:hAnsi="Times New Roman" w:cs="Times New Roman"/>
          <w:sz w:val="24"/>
          <w:szCs w:val="24"/>
        </w:rPr>
        <w:t>бачити відмінності міжнародного договору в розумінні Віденської конвенції 1969 року від інших домовленостей, джентльменських угод, контрактів тощо;</w:t>
      </w:r>
    </w:p>
    <w:p w:rsidR="00966896" w:rsidRPr="009550D1" w:rsidRDefault="00966896" w:rsidP="009550D1">
      <w:pPr>
        <w:pStyle w:val="a3"/>
        <w:numPr>
          <w:ilvl w:val="0"/>
          <w:numId w:val="4"/>
        </w:numPr>
        <w:spacing w:after="120" w:line="276" w:lineRule="auto"/>
        <w:contextualSpacing w:val="0"/>
        <w:rPr>
          <w:rFonts w:ascii="Times New Roman" w:hAnsi="Times New Roman" w:cs="Times New Roman"/>
          <w:sz w:val="24"/>
          <w:szCs w:val="24"/>
        </w:rPr>
      </w:pPr>
      <w:r w:rsidRPr="009550D1">
        <w:rPr>
          <w:rFonts w:ascii="Times New Roman" w:hAnsi="Times New Roman" w:cs="Times New Roman"/>
          <w:sz w:val="24"/>
          <w:szCs w:val="24"/>
        </w:rPr>
        <w:t>вміти скласти короткий міжнародний договір разом з альтернатом на задану тему;</w:t>
      </w:r>
    </w:p>
    <w:p w:rsidR="00966896" w:rsidRPr="009550D1" w:rsidRDefault="00966896" w:rsidP="009550D1">
      <w:pPr>
        <w:pStyle w:val="a3"/>
        <w:numPr>
          <w:ilvl w:val="0"/>
          <w:numId w:val="4"/>
        </w:numPr>
        <w:spacing w:after="120" w:line="276" w:lineRule="auto"/>
        <w:contextualSpacing w:val="0"/>
        <w:rPr>
          <w:rFonts w:ascii="Times New Roman" w:hAnsi="Times New Roman" w:cs="Times New Roman"/>
          <w:sz w:val="24"/>
          <w:szCs w:val="24"/>
        </w:rPr>
      </w:pPr>
      <w:r w:rsidRPr="009550D1">
        <w:rPr>
          <w:rFonts w:ascii="Times New Roman" w:hAnsi="Times New Roman" w:cs="Times New Roman"/>
          <w:sz w:val="24"/>
          <w:szCs w:val="24"/>
        </w:rPr>
        <w:t>бути в змозі проаналізувати структуру міжнародного договору, виділивши з нього обов’язкові та факультативні елементи;</w:t>
      </w:r>
    </w:p>
    <w:p w:rsidR="00966896" w:rsidRPr="009550D1" w:rsidRDefault="00966896" w:rsidP="009550D1">
      <w:pPr>
        <w:pStyle w:val="a3"/>
        <w:numPr>
          <w:ilvl w:val="0"/>
          <w:numId w:val="4"/>
        </w:numPr>
        <w:spacing w:after="120" w:line="276" w:lineRule="auto"/>
        <w:contextualSpacing w:val="0"/>
        <w:rPr>
          <w:rFonts w:ascii="Times New Roman" w:hAnsi="Times New Roman" w:cs="Times New Roman"/>
          <w:sz w:val="24"/>
          <w:szCs w:val="24"/>
        </w:rPr>
      </w:pPr>
      <w:r w:rsidRPr="009550D1">
        <w:rPr>
          <w:rFonts w:ascii="Times New Roman" w:hAnsi="Times New Roman" w:cs="Times New Roman"/>
          <w:sz w:val="24"/>
          <w:szCs w:val="24"/>
        </w:rPr>
        <w:t>бути спроможними правильно тлумачити тексти міжнародних договорів;</w:t>
      </w:r>
    </w:p>
    <w:p w:rsidR="00966896" w:rsidRPr="009550D1" w:rsidRDefault="00966896" w:rsidP="009550D1">
      <w:pPr>
        <w:pStyle w:val="a3"/>
        <w:numPr>
          <w:ilvl w:val="0"/>
          <w:numId w:val="4"/>
        </w:numPr>
        <w:spacing w:after="120" w:line="276" w:lineRule="auto"/>
        <w:contextualSpacing w:val="0"/>
        <w:rPr>
          <w:rFonts w:ascii="Times New Roman" w:hAnsi="Times New Roman" w:cs="Times New Roman"/>
          <w:sz w:val="24"/>
          <w:szCs w:val="24"/>
        </w:rPr>
      </w:pPr>
      <w:r w:rsidRPr="009550D1">
        <w:rPr>
          <w:rFonts w:ascii="Times New Roman" w:hAnsi="Times New Roman" w:cs="Times New Roman"/>
          <w:sz w:val="24"/>
          <w:szCs w:val="24"/>
        </w:rPr>
        <w:t>вміти сформулювати застереження або заяву до тексту міжнародного договору, чітко бачити різницю між ними;</w:t>
      </w:r>
    </w:p>
    <w:p w:rsidR="00966896" w:rsidRPr="009550D1" w:rsidRDefault="00966896" w:rsidP="009550D1">
      <w:pPr>
        <w:pStyle w:val="a3"/>
        <w:numPr>
          <w:ilvl w:val="0"/>
          <w:numId w:val="4"/>
        </w:numPr>
        <w:spacing w:after="120" w:line="276" w:lineRule="auto"/>
        <w:contextualSpacing w:val="0"/>
        <w:rPr>
          <w:rFonts w:ascii="Times New Roman" w:hAnsi="Times New Roman" w:cs="Times New Roman"/>
          <w:sz w:val="24"/>
          <w:szCs w:val="24"/>
        </w:rPr>
      </w:pPr>
      <w:r w:rsidRPr="009550D1">
        <w:rPr>
          <w:rFonts w:ascii="Times New Roman" w:hAnsi="Times New Roman" w:cs="Times New Roman"/>
          <w:sz w:val="24"/>
          <w:szCs w:val="24"/>
        </w:rPr>
        <w:t>розуміти усі форми висловлення державою згоди на обов’язковий характер міжнародного договору, вміти давати характеристику кожній з них;</w:t>
      </w:r>
    </w:p>
    <w:p w:rsidR="00966896" w:rsidRDefault="00966896" w:rsidP="009550D1">
      <w:pPr>
        <w:pStyle w:val="a3"/>
        <w:numPr>
          <w:ilvl w:val="0"/>
          <w:numId w:val="4"/>
        </w:numPr>
        <w:spacing w:after="120" w:line="276" w:lineRule="auto"/>
        <w:contextualSpacing w:val="0"/>
        <w:rPr>
          <w:rFonts w:ascii="Times New Roman" w:hAnsi="Times New Roman" w:cs="Times New Roman"/>
          <w:sz w:val="24"/>
          <w:szCs w:val="24"/>
        </w:rPr>
      </w:pPr>
      <w:r w:rsidRPr="009550D1">
        <w:rPr>
          <w:rFonts w:ascii="Times New Roman" w:hAnsi="Times New Roman" w:cs="Times New Roman"/>
          <w:sz w:val="24"/>
          <w:szCs w:val="24"/>
        </w:rPr>
        <w:t>бачити різницю між чинним і діючим міжнародним договором, вміти визначити умови для визнання договору недійсним або нікчемним.</w:t>
      </w:r>
    </w:p>
    <w:p w:rsidR="003B6F06" w:rsidRDefault="003B6F06" w:rsidP="009550D1">
      <w:pPr>
        <w:pStyle w:val="a3"/>
        <w:numPr>
          <w:ilvl w:val="0"/>
          <w:numId w:val="4"/>
        </w:numPr>
        <w:spacing w:after="120" w:line="276" w:lineRule="auto"/>
        <w:contextualSpacing w:val="0"/>
        <w:rPr>
          <w:rFonts w:ascii="Times New Roman" w:hAnsi="Times New Roman" w:cs="Times New Roman"/>
          <w:sz w:val="24"/>
          <w:szCs w:val="24"/>
        </w:rPr>
      </w:pPr>
    </w:p>
    <w:p w:rsidR="004A326B" w:rsidRPr="004A326B" w:rsidRDefault="004A326B" w:rsidP="004A326B">
      <w:pPr>
        <w:pStyle w:val="a3"/>
        <w:spacing w:after="120" w:line="276" w:lineRule="auto"/>
        <w:ind w:left="1065"/>
        <w:contextualSpacing w:val="0"/>
        <w:rPr>
          <w:rFonts w:ascii="Times New Roman" w:hAnsi="Times New Roman" w:cs="Times New Roman"/>
          <w:b/>
          <w:sz w:val="24"/>
          <w:szCs w:val="24"/>
        </w:rPr>
      </w:pPr>
      <w:r w:rsidRPr="004A326B">
        <w:rPr>
          <w:rFonts w:ascii="Times New Roman" w:hAnsi="Times New Roman" w:cs="Times New Roman"/>
          <w:b/>
          <w:sz w:val="24"/>
          <w:szCs w:val="24"/>
        </w:rPr>
        <w:t xml:space="preserve">Програмні результати навчання: </w:t>
      </w:r>
    </w:p>
    <w:p w:rsidR="004A326B" w:rsidRPr="004A326B" w:rsidRDefault="004A326B" w:rsidP="004A326B">
      <w:pPr>
        <w:pStyle w:val="a3"/>
        <w:numPr>
          <w:ilvl w:val="0"/>
          <w:numId w:val="4"/>
        </w:numPr>
        <w:spacing w:after="120" w:line="276" w:lineRule="auto"/>
        <w:contextualSpacing w:val="0"/>
        <w:rPr>
          <w:rFonts w:ascii="Times New Roman" w:hAnsi="Times New Roman" w:cs="Times New Roman"/>
          <w:sz w:val="24"/>
          <w:szCs w:val="24"/>
        </w:rPr>
      </w:pPr>
      <w:r w:rsidRPr="004A326B">
        <w:rPr>
          <w:rFonts w:ascii="Times New Roman" w:hAnsi="Times New Roman" w:cs="Times New Roman"/>
          <w:sz w:val="24"/>
          <w:szCs w:val="24"/>
        </w:rPr>
        <w:t>ПРН-2: Демонструвати володіння загальнотеоретичними поняттями і категоріями права, , вільно оперувати юридичними поняттями.</w:t>
      </w:r>
    </w:p>
    <w:p w:rsidR="004A326B" w:rsidRPr="004A326B" w:rsidRDefault="004A326B" w:rsidP="004A326B">
      <w:pPr>
        <w:pStyle w:val="a3"/>
        <w:numPr>
          <w:ilvl w:val="0"/>
          <w:numId w:val="4"/>
        </w:numPr>
        <w:spacing w:after="120" w:line="276" w:lineRule="auto"/>
        <w:contextualSpacing w:val="0"/>
        <w:rPr>
          <w:rFonts w:ascii="Times New Roman" w:hAnsi="Times New Roman" w:cs="Times New Roman"/>
          <w:sz w:val="24"/>
          <w:szCs w:val="24"/>
        </w:rPr>
      </w:pPr>
      <w:r w:rsidRPr="004A326B">
        <w:rPr>
          <w:rFonts w:ascii="Times New Roman" w:hAnsi="Times New Roman" w:cs="Times New Roman"/>
          <w:sz w:val="24"/>
          <w:szCs w:val="24"/>
        </w:rPr>
        <w:t>ПРН-7: Складати проекти міжнародного договору та пов’язаної документації.</w:t>
      </w:r>
    </w:p>
    <w:p w:rsidR="004A326B" w:rsidRPr="004A326B" w:rsidRDefault="004A326B" w:rsidP="004A326B">
      <w:pPr>
        <w:pStyle w:val="a3"/>
        <w:numPr>
          <w:ilvl w:val="0"/>
          <w:numId w:val="4"/>
        </w:numPr>
        <w:spacing w:after="120" w:line="276" w:lineRule="auto"/>
        <w:contextualSpacing w:val="0"/>
        <w:rPr>
          <w:rFonts w:ascii="Times New Roman" w:hAnsi="Times New Roman" w:cs="Times New Roman"/>
          <w:sz w:val="24"/>
          <w:szCs w:val="24"/>
        </w:rPr>
      </w:pPr>
      <w:r w:rsidRPr="004A326B">
        <w:rPr>
          <w:rFonts w:ascii="Times New Roman" w:hAnsi="Times New Roman" w:cs="Times New Roman"/>
          <w:sz w:val="24"/>
          <w:szCs w:val="24"/>
        </w:rPr>
        <w:t>ПРН-11: Надавати юридичні висновки й консультації, юридичний супровід основних видів міжнародної співпраці та зовнішньоекономічних операцій.</w:t>
      </w:r>
    </w:p>
    <w:p w:rsidR="004A326B" w:rsidRPr="004A326B" w:rsidRDefault="004A326B" w:rsidP="004A326B">
      <w:pPr>
        <w:pStyle w:val="a3"/>
        <w:numPr>
          <w:ilvl w:val="0"/>
          <w:numId w:val="4"/>
        </w:numPr>
        <w:spacing w:after="120" w:line="276" w:lineRule="auto"/>
        <w:contextualSpacing w:val="0"/>
        <w:rPr>
          <w:rFonts w:ascii="Times New Roman" w:hAnsi="Times New Roman" w:cs="Times New Roman"/>
          <w:sz w:val="24"/>
          <w:szCs w:val="24"/>
        </w:rPr>
      </w:pPr>
      <w:r w:rsidRPr="004A326B">
        <w:rPr>
          <w:rFonts w:ascii="Times New Roman" w:hAnsi="Times New Roman" w:cs="Times New Roman"/>
          <w:sz w:val="24"/>
          <w:szCs w:val="24"/>
        </w:rPr>
        <w:t>ПРН-14: Передбачати широкі загальносуспільні наслідки укладання міжнародного договору.</w:t>
      </w:r>
    </w:p>
    <w:p w:rsidR="00966896" w:rsidRDefault="00966896" w:rsidP="009550D1">
      <w:pPr>
        <w:spacing w:after="120" w:line="276" w:lineRule="auto"/>
        <w:rPr>
          <w:rFonts w:ascii="Times New Roman" w:hAnsi="Times New Roman" w:cs="Times New Roman"/>
          <w:sz w:val="24"/>
          <w:szCs w:val="24"/>
        </w:rPr>
      </w:pPr>
    </w:p>
    <w:p w:rsidR="00966896" w:rsidRPr="00AF3EC9" w:rsidRDefault="00966896" w:rsidP="009550D1">
      <w:pPr>
        <w:spacing w:after="120" w:line="276" w:lineRule="auto"/>
        <w:rPr>
          <w:rFonts w:ascii="Times New Roman" w:hAnsi="Times New Roman" w:cs="Times New Roman"/>
          <w:b/>
          <w:sz w:val="24"/>
          <w:szCs w:val="24"/>
        </w:rPr>
      </w:pPr>
      <w:r w:rsidRPr="00AF3EC9">
        <w:rPr>
          <w:rFonts w:ascii="Times New Roman" w:hAnsi="Times New Roman" w:cs="Times New Roman"/>
          <w:b/>
          <w:sz w:val="24"/>
          <w:szCs w:val="24"/>
        </w:rPr>
        <w:t>Політики:</w:t>
      </w:r>
    </w:p>
    <w:p w:rsidR="00966896" w:rsidRPr="009550D1" w:rsidRDefault="00966896" w:rsidP="009550D1">
      <w:pPr>
        <w:pStyle w:val="a3"/>
        <w:numPr>
          <w:ilvl w:val="0"/>
          <w:numId w:val="4"/>
        </w:numPr>
        <w:spacing w:after="120" w:line="276" w:lineRule="auto"/>
        <w:contextualSpacing w:val="0"/>
        <w:rPr>
          <w:rFonts w:ascii="Times New Roman" w:hAnsi="Times New Roman" w:cs="Times New Roman"/>
          <w:sz w:val="24"/>
          <w:szCs w:val="24"/>
        </w:rPr>
      </w:pPr>
      <w:r w:rsidRPr="00742ECE">
        <w:rPr>
          <w:rFonts w:ascii="Times New Roman" w:hAnsi="Times New Roman" w:cs="Times New Roman"/>
          <w:i/>
          <w:sz w:val="24"/>
          <w:szCs w:val="24"/>
        </w:rPr>
        <w:t>Політика щодо кінцевих термінів</w:t>
      </w:r>
      <w:r w:rsidRPr="009550D1">
        <w:rPr>
          <w:rFonts w:ascii="Times New Roman" w:hAnsi="Times New Roman" w:cs="Times New Roman"/>
          <w:sz w:val="24"/>
          <w:szCs w:val="24"/>
        </w:rPr>
        <w:t xml:space="preserve">. Усі письмові роботи (включаючи електронні, тестові і т.д.) мають бути здані на кафедру або викладачеві у встановлений ним термін. Оцінка за роботи, які здаються із порушенням термінів без поважних причин, знижується на 10%. </w:t>
      </w:r>
    </w:p>
    <w:p w:rsidR="00966896" w:rsidRPr="009550D1" w:rsidRDefault="00966896" w:rsidP="009550D1">
      <w:pPr>
        <w:pStyle w:val="a3"/>
        <w:numPr>
          <w:ilvl w:val="0"/>
          <w:numId w:val="4"/>
        </w:numPr>
        <w:spacing w:after="120" w:line="276" w:lineRule="auto"/>
        <w:contextualSpacing w:val="0"/>
        <w:rPr>
          <w:rFonts w:ascii="Times New Roman" w:hAnsi="Times New Roman" w:cs="Times New Roman"/>
          <w:sz w:val="24"/>
          <w:szCs w:val="24"/>
        </w:rPr>
      </w:pPr>
      <w:r w:rsidRPr="00742ECE">
        <w:rPr>
          <w:rFonts w:ascii="Times New Roman" w:hAnsi="Times New Roman" w:cs="Times New Roman"/>
          <w:i/>
          <w:sz w:val="24"/>
          <w:szCs w:val="24"/>
        </w:rPr>
        <w:t>Політика щодо академічної доброчесності</w:t>
      </w:r>
      <w:r w:rsidRPr="009550D1">
        <w:rPr>
          <w:rFonts w:ascii="Times New Roman" w:hAnsi="Times New Roman" w:cs="Times New Roman"/>
          <w:sz w:val="24"/>
          <w:szCs w:val="24"/>
        </w:rPr>
        <w:t>. Усі письмові роботи перевіряються на плагіат і знімаються з захисту/оцінювання у разі його виявлення. Списування в будь-якій формі під час контрольних робіт, тестувань тощо категорично забороняється.</w:t>
      </w:r>
    </w:p>
    <w:p w:rsidR="00966896" w:rsidRPr="009550D1" w:rsidRDefault="00966896" w:rsidP="009550D1">
      <w:pPr>
        <w:pStyle w:val="a3"/>
        <w:numPr>
          <w:ilvl w:val="0"/>
          <w:numId w:val="4"/>
        </w:numPr>
        <w:spacing w:after="120" w:line="276" w:lineRule="auto"/>
        <w:contextualSpacing w:val="0"/>
        <w:rPr>
          <w:rFonts w:ascii="Times New Roman" w:hAnsi="Times New Roman" w:cs="Times New Roman"/>
          <w:sz w:val="24"/>
          <w:szCs w:val="24"/>
        </w:rPr>
      </w:pPr>
      <w:r w:rsidRPr="00742ECE">
        <w:rPr>
          <w:rFonts w:ascii="Times New Roman" w:hAnsi="Times New Roman" w:cs="Times New Roman"/>
          <w:i/>
          <w:sz w:val="24"/>
          <w:szCs w:val="24"/>
        </w:rPr>
        <w:t>Політика щодо відвідування</w:t>
      </w:r>
      <w:r w:rsidRPr="009550D1">
        <w:rPr>
          <w:rFonts w:ascii="Times New Roman" w:hAnsi="Times New Roman" w:cs="Times New Roman"/>
          <w:sz w:val="24"/>
          <w:szCs w:val="24"/>
        </w:rPr>
        <w:t>. Відвідування занять є обов’язковим. Відвідуваність враховується при оцінюванні – за пропуски нараховуються штрафні бали, окрім пропусків з об’єктивних причин. Всі пропущені заняття підлягають відпрацюванню, форма і терміни якого узгоджуються.</w:t>
      </w:r>
    </w:p>
    <w:p w:rsidR="009550D1" w:rsidRDefault="009550D1" w:rsidP="009550D1">
      <w:pPr>
        <w:spacing w:after="120" w:line="276" w:lineRule="auto"/>
        <w:rPr>
          <w:rFonts w:ascii="Times New Roman" w:hAnsi="Times New Roman" w:cs="Times New Roman"/>
          <w:b/>
          <w:sz w:val="24"/>
          <w:szCs w:val="24"/>
        </w:rPr>
      </w:pPr>
      <w:r w:rsidRPr="00AF3EC9">
        <w:rPr>
          <w:rFonts w:ascii="Times New Roman" w:hAnsi="Times New Roman" w:cs="Times New Roman"/>
          <w:b/>
          <w:sz w:val="24"/>
          <w:szCs w:val="24"/>
        </w:rPr>
        <w:lastRenderedPageBreak/>
        <w:t>Оцінювання:</w:t>
      </w:r>
    </w:p>
    <w:p w:rsidR="009550D1" w:rsidRDefault="009550D1" w:rsidP="009550D1">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Оцінки на семінарах – </w:t>
      </w:r>
      <w:r w:rsidR="00365E4A">
        <w:rPr>
          <w:rFonts w:ascii="Times New Roman" w:hAnsi="Times New Roman" w:cs="Times New Roman"/>
          <w:sz w:val="24"/>
          <w:szCs w:val="24"/>
        </w:rPr>
        <w:t>20</w:t>
      </w:r>
      <w:r>
        <w:rPr>
          <w:rFonts w:ascii="Times New Roman" w:hAnsi="Times New Roman" w:cs="Times New Roman"/>
          <w:sz w:val="24"/>
          <w:szCs w:val="24"/>
        </w:rPr>
        <w:t>%</w:t>
      </w:r>
    </w:p>
    <w:p w:rsidR="009550D1" w:rsidRDefault="009550D1" w:rsidP="009550D1">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Індивідуальні письмові роботи/тести – </w:t>
      </w:r>
      <w:r w:rsidR="00365E4A">
        <w:rPr>
          <w:rFonts w:ascii="Times New Roman" w:hAnsi="Times New Roman" w:cs="Times New Roman"/>
          <w:sz w:val="24"/>
          <w:szCs w:val="24"/>
        </w:rPr>
        <w:t>2</w:t>
      </w:r>
      <w:r w:rsidR="00BE3B82">
        <w:rPr>
          <w:rFonts w:ascii="Times New Roman" w:hAnsi="Times New Roman" w:cs="Times New Roman"/>
          <w:sz w:val="24"/>
          <w:szCs w:val="24"/>
        </w:rPr>
        <w:t>0</w:t>
      </w:r>
      <w:r>
        <w:rPr>
          <w:rFonts w:ascii="Times New Roman" w:hAnsi="Times New Roman" w:cs="Times New Roman"/>
          <w:sz w:val="24"/>
          <w:szCs w:val="24"/>
        </w:rPr>
        <w:t>%</w:t>
      </w:r>
    </w:p>
    <w:p w:rsidR="009550D1" w:rsidRDefault="009550D1" w:rsidP="009550D1">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Екзамен – </w:t>
      </w:r>
      <w:r w:rsidR="00365E4A">
        <w:rPr>
          <w:rFonts w:ascii="Times New Roman" w:hAnsi="Times New Roman" w:cs="Times New Roman"/>
          <w:sz w:val="24"/>
          <w:szCs w:val="24"/>
        </w:rPr>
        <w:t>6</w:t>
      </w:r>
      <w:r>
        <w:rPr>
          <w:rFonts w:ascii="Times New Roman" w:hAnsi="Times New Roman" w:cs="Times New Roman"/>
          <w:sz w:val="24"/>
          <w:szCs w:val="24"/>
        </w:rPr>
        <w:t>0%</w:t>
      </w:r>
    </w:p>
    <w:p w:rsidR="009550D1" w:rsidRDefault="00365E4A" w:rsidP="009550D1">
      <w:pPr>
        <w:spacing w:after="120" w:line="276" w:lineRule="auto"/>
        <w:rPr>
          <w:rFonts w:ascii="Times New Roman" w:hAnsi="Times New Roman" w:cs="Times New Roman"/>
          <w:sz w:val="24"/>
          <w:szCs w:val="24"/>
        </w:rPr>
      </w:pPr>
      <w:r>
        <w:rPr>
          <w:rFonts w:ascii="Times New Roman" w:hAnsi="Times New Roman" w:cs="Times New Roman"/>
          <w:sz w:val="24"/>
          <w:szCs w:val="24"/>
        </w:rPr>
        <w:t>Всі</w:t>
      </w:r>
      <w:r w:rsidR="009550D1" w:rsidRPr="00FC7B0A">
        <w:rPr>
          <w:rFonts w:ascii="Times New Roman" w:hAnsi="Times New Roman" w:cs="Times New Roman"/>
          <w:sz w:val="24"/>
          <w:szCs w:val="24"/>
        </w:rPr>
        <w:t xml:space="preserve"> </w:t>
      </w:r>
      <w:r w:rsidR="00D627B7">
        <w:rPr>
          <w:rFonts w:ascii="Times New Roman" w:hAnsi="Times New Roman" w:cs="Times New Roman"/>
          <w:sz w:val="24"/>
          <w:szCs w:val="24"/>
        </w:rPr>
        <w:t xml:space="preserve">три </w:t>
      </w:r>
      <w:r w:rsidR="009550D1" w:rsidRPr="00FC7B0A">
        <w:rPr>
          <w:rFonts w:ascii="Times New Roman" w:hAnsi="Times New Roman" w:cs="Times New Roman"/>
          <w:sz w:val="24"/>
          <w:szCs w:val="24"/>
        </w:rPr>
        <w:t>компоненти оцінюються окремо за 100 бальною шкалою</w:t>
      </w:r>
      <w:r w:rsidR="009550D1">
        <w:rPr>
          <w:rFonts w:ascii="Times New Roman" w:hAnsi="Times New Roman" w:cs="Times New Roman"/>
          <w:sz w:val="24"/>
          <w:szCs w:val="24"/>
        </w:rPr>
        <w:t>.</w:t>
      </w:r>
      <w:r w:rsidR="00D627B7">
        <w:rPr>
          <w:rFonts w:ascii="Times New Roman" w:hAnsi="Times New Roman" w:cs="Times New Roman"/>
          <w:sz w:val="24"/>
          <w:szCs w:val="24"/>
        </w:rPr>
        <w:t xml:space="preserve"> Підсумкова оцінка є середньозваженою сумою оцінок за трьома компонентами.</w:t>
      </w:r>
    </w:p>
    <w:p w:rsidR="007248B3" w:rsidRDefault="007248B3" w:rsidP="009550D1">
      <w:pPr>
        <w:spacing w:after="120" w:line="276" w:lineRule="auto"/>
        <w:rPr>
          <w:rFonts w:ascii="Times New Roman" w:hAnsi="Times New Roman" w:cs="Times New Roman"/>
          <w:sz w:val="24"/>
          <w:szCs w:val="24"/>
        </w:rPr>
      </w:pPr>
    </w:p>
    <w:p w:rsidR="009550D1" w:rsidRPr="00FC7B0A" w:rsidRDefault="009550D1" w:rsidP="009550D1">
      <w:pPr>
        <w:spacing w:after="120" w:line="276" w:lineRule="auto"/>
        <w:rPr>
          <w:rFonts w:ascii="Times New Roman" w:hAnsi="Times New Roman" w:cs="Times New Roman"/>
          <w:i/>
          <w:sz w:val="24"/>
          <w:szCs w:val="24"/>
        </w:rPr>
      </w:pPr>
      <w:r w:rsidRPr="00FC7B0A">
        <w:rPr>
          <w:rFonts w:ascii="Times New Roman" w:hAnsi="Times New Roman" w:cs="Times New Roman"/>
          <w:i/>
          <w:sz w:val="24"/>
          <w:szCs w:val="24"/>
        </w:rPr>
        <w:t>Активність під час семінарських занять</w:t>
      </w:r>
    </w:p>
    <w:p w:rsidR="009550D1" w:rsidRPr="00FC7B0A" w:rsidRDefault="009550D1" w:rsidP="009550D1">
      <w:pPr>
        <w:spacing w:after="120" w:line="276" w:lineRule="auto"/>
        <w:rPr>
          <w:rFonts w:ascii="Times New Roman" w:hAnsi="Times New Roman" w:cs="Times New Roman"/>
          <w:sz w:val="24"/>
          <w:szCs w:val="24"/>
        </w:rPr>
      </w:pPr>
      <w:r w:rsidRPr="00FC7B0A">
        <w:rPr>
          <w:rFonts w:ascii="Times New Roman" w:hAnsi="Times New Roman" w:cs="Times New Roman"/>
          <w:sz w:val="24"/>
          <w:szCs w:val="24"/>
        </w:rPr>
        <w:t xml:space="preserve">З метою виявлення рівня опрацювання теми всіма студентами групи на початку заняття може проводитися фронтальне бліц-опитування, </w:t>
      </w:r>
      <w:r w:rsidR="007248B3">
        <w:rPr>
          <w:rFonts w:ascii="Times New Roman" w:hAnsi="Times New Roman" w:cs="Times New Roman"/>
          <w:sz w:val="24"/>
          <w:szCs w:val="24"/>
        </w:rPr>
        <w:t xml:space="preserve">поточне </w:t>
      </w:r>
      <w:r w:rsidRPr="00FC7B0A">
        <w:rPr>
          <w:rFonts w:ascii="Times New Roman" w:hAnsi="Times New Roman" w:cs="Times New Roman"/>
          <w:sz w:val="24"/>
          <w:szCs w:val="24"/>
        </w:rPr>
        <w:t xml:space="preserve">тестування чи </w:t>
      </w:r>
      <w:r w:rsidR="007248B3">
        <w:rPr>
          <w:rFonts w:ascii="Times New Roman" w:hAnsi="Times New Roman" w:cs="Times New Roman"/>
          <w:sz w:val="24"/>
          <w:szCs w:val="24"/>
        </w:rPr>
        <w:t xml:space="preserve">коротка </w:t>
      </w:r>
      <w:r w:rsidRPr="00FC7B0A">
        <w:rPr>
          <w:rFonts w:ascii="Times New Roman" w:hAnsi="Times New Roman" w:cs="Times New Roman"/>
          <w:sz w:val="24"/>
          <w:szCs w:val="24"/>
        </w:rPr>
        <w:t>письмова робота, що передбачає відповідь на проблемні питання</w:t>
      </w:r>
      <w:r w:rsidR="007248B3">
        <w:rPr>
          <w:rFonts w:ascii="Times New Roman" w:hAnsi="Times New Roman" w:cs="Times New Roman"/>
          <w:sz w:val="24"/>
          <w:szCs w:val="24"/>
        </w:rPr>
        <w:t>,</w:t>
      </w:r>
      <w:r w:rsidRPr="00FC7B0A">
        <w:rPr>
          <w:rFonts w:ascii="Times New Roman" w:hAnsi="Times New Roman" w:cs="Times New Roman"/>
          <w:sz w:val="24"/>
          <w:szCs w:val="24"/>
        </w:rPr>
        <w:t xml:space="preserve"> пов’язані з темою семінарського </w:t>
      </w:r>
      <w:r w:rsidR="007248B3">
        <w:rPr>
          <w:rFonts w:ascii="Times New Roman" w:hAnsi="Times New Roman" w:cs="Times New Roman"/>
          <w:sz w:val="24"/>
          <w:szCs w:val="24"/>
        </w:rPr>
        <w:t>заняття.</w:t>
      </w:r>
    </w:p>
    <w:p w:rsidR="009550D1" w:rsidRDefault="009550D1" w:rsidP="009550D1">
      <w:pPr>
        <w:spacing w:after="120" w:line="276" w:lineRule="auto"/>
        <w:rPr>
          <w:rFonts w:ascii="Times New Roman" w:hAnsi="Times New Roman" w:cs="Times New Roman"/>
          <w:sz w:val="24"/>
          <w:szCs w:val="24"/>
        </w:rPr>
      </w:pPr>
      <w:r w:rsidRPr="00FC7B0A">
        <w:rPr>
          <w:rFonts w:ascii="Times New Roman" w:hAnsi="Times New Roman" w:cs="Times New Roman"/>
          <w:sz w:val="24"/>
          <w:szCs w:val="24"/>
        </w:rPr>
        <w:t xml:space="preserve">Основною формою семінарського заняття є проведення дискусії з питань, визначених планом семінарського заняття. Під час дискусії студенти повинні продемонструвати належний рівень засвоєння лекційного матеріалу, сумлінне опрацювання нормативних джерел, основної </w:t>
      </w:r>
      <w:r w:rsidR="002A10C0" w:rsidRPr="00FC7B0A">
        <w:rPr>
          <w:rFonts w:ascii="Times New Roman" w:hAnsi="Times New Roman" w:cs="Times New Roman"/>
          <w:sz w:val="24"/>
          <w:szCs w:val="24"/>
        </w:rPr>
        <w:t xml:space="preserve">літератури </w:t>
      </w:r>
      <w:r w:rsidR="002A10C0">
        <w:rPr>
          <w:rFonts w:ascii="Times New Roman" w:hAnsi="Times New Roman" w:cs="Times New Roman"/>
          <w:sz w:val="24"/>
          <w:szCs w:val="24"/>
        </w:rPr>
        <w:t xml:space="preserve">і нормативних актів. Знання </w:t>
      </w:r>
      <w:r>
        <w:rPr>
          <w:rFonts w:ascii="Times New Roman" w:hAnsi="Times New Roman" w:cs="Times New Roman"/>
          <w:sz w:val="24"/>
          <w:szCs w:val="24"/>
        </w:rPr>
        <w:t xml:space="preserve">рекомендованої </w:t>
      </w:r>
      <w:r w:rsidRPr="00FC7B0A">
        <w:rPr>
          <w:rFonts w:ascii="Times New Roman" w:hAnsi="Times New Roman" w:cs="Times New Roman"/>
          <w:sz w:val="24"/>
          <w:szCs w:val="24"/>
        </w:rPr>
        <w:t>додаткової</w:t>
      </w:r>
      <w:r w:rsidR="002A10C0">
        <w:rPr>
          <w:rFonts w:ascii="Times New Roman" w:hAnsi="Times New Roman" w:cs="Times New Roman"/>
          <w:sz w:val="24"/>
          <w:szCs w:val="24"/>
        </w:rPr>
        <w:t xml:space="preserve"> літератури вітається і заохочується додатковими преміальними балами</w:t>
      </w:r>
      <w:r w:rsidRPr="00FC7B0A">
        <w:rPr>
          <w:rFonts w:ascii="Times New Roman" w:hAnsi="Times New Roman" w:cs="Times New Roman"/>
          <w:sz w:val="24"/>
          <w:szCs w:val="24"/>
        </w:rPr>
        <w:t>.</w:t>
      </w:r>
    </w:p>
    <w:p w:rsidR="009550D1" w:rsidRPr="00672510" w:rsidRDefault="002A10C0" w:rsidP="009550D1">
      <w:pPr>
        <w:spacing w:after="120" w:line="276" w:lineRule="auto"/>
        <w:rPr>
          <w:rFonts w:ascii="Times New Roman" w:hAnsi="Times New Roman" w:cs="Times New Roman"/>
          <w:i/>
          <w:sz w:val="24"/>
          <w:szCs w:val="24"/>
        </w:rPr>
      </w:pPr>
      <w:r>
        <w:rPr>
          <w:rFonts w:ascii="Times New Roman" w:hAnsi="Times New Roman" w:cs="Times New Roman"/>
          <w:i/>
          <w:sz w:val="24"/>
          <w:szCs w:val="24"/>
        </w:rPr>
        <w:t>Індивідуальн</w:t>
      </w:r>
      <w:r w:rsidR="00365E4A">
        <w:rPr>
          <w:rFonts w:ascii="Times New Roman" w:hAnsi="Times New Roman" w:cs="Times New Roman"/>
          <w:i/>
          <w:sz w:val="24"/>
          <w:szCs w:val="24"/>
        </w:rPr>
        <w:t>і</w:t>
      </w:r>
      <w:r>
        <w:rPr>
          <w:rFonts w:ascii="Times New Roman" w:hAnsi="Times New Roman" w:cs="Times New Roman"/>
          <w:i/>
          <w:sz w:val="24"/>
          <w:szCs w:val="24"/>
        </w:rPr>
        <w:t xml:space="preserve"> завдання</w:t>
      </w:r>
    </w:p>
    <w:p w:rsidR="009550D1" w:rsidRDefault="009550D1" w:rsidP="009550D1">
      <w:pPr>
        <w:spacing w:after="120" w:line="276" w:lineRule="auto"/>
        <w:rPr>
          <w:rFonts w:ascii="Times New Roman" w:hAnsi="Times New Roman" w:cs="Times New Roman"/>
          <w:sz w:val="24"/>
          <w:szCs w:val="24"/>
        </w:rPr>
      </w:pPr>
      <w:r w:rsidRPr="00672510">
        <w:rPr>
          <w:rFonts w:ascii="Times New Roman" w:hAnsi="Times New Roman" w:cs="Times New Roman"/>
          <w:sz w:val="24"/>
          <w:szCs w:val="24"/>
        </w:rPr>
        <w:t xml:space="preserve">Метою індивідуального завдання є формування у студентів навичок </w:t>
      </w:r>
      <w:r>
        <w:rPr>
          <w:rFonts w:ascii="Times New Roman" w:hAnsi="Times New Roman" w:cs="Times New Roman"/>
          <w:sz w:val="24"/>
          <w:szCs w:val="24"/>
        </w:rPr>
        <w:t xml:space="preserve">правового </w:t>
      </w:r>
      <w:r w:rsidRPr="00672510">
        <w:rPr>
          <w:rFonts w:ascii="Times New Roman" w:hAnsi="Times New Roman" w:cs="Times New Roman"/>
          <w:sz w:val="24"/>
          <w:szCs w:val="24"/>
        </w:rPr>
        <w:t>аналізу</w:t>
      </w:r>
      <w:r>
        <w:rPr>
          <w:rFonts w:ascii="Times New Roman" w:hAnsi="Times New Roman" w:cs="Times New Roman"/>
          <w:sz w:val="24"/>
          <w:szCs w:val="24"/>
        </w:rPr>
        <w:t xml:space="preserve"> і письма, здатностей до систематизації, узагальнення, оцінки і прогнозування. Види індивідуальних письмових завдань: н</w:t>
      </w:r>
      <w:r w:rsidRPr="0035402F">
        <w:rPr>
          <w:rFonts w:ascii="Times New Roman" w:hAnsi="Times New Roman" w:cs="Times New Roman"/>
          <w:sz w:val="24"/>
          <w:szCs w:val="24"/>
        </w:rPr>
        <w:t>аписання есе</w:t>
      </w:r>
      <w:r>
        <w:rPr>
          <w:rFonts w:ascii="Times New Roman" w:hAnsi="Times New Roman" w:cs="Times New Roman"/>
          <w:sz w:val="24"/>
          <w:szCs w:val="24"/>
        </w:rPr>
        <w:t>, с</w:t>
      </w:r>
      <w:r w:rsidRPr="0035402F">
        <w:rPr>
          <w:rFonts w:ascii="Times New Roman" w:hAnsi="Times New Roman" w:cs="Times New Roman"/>
          <w:sz w:val="24"/>
          <w:szCs w:val="24"/>
        </w:rPr>
        <w:t>кладання порівняльних таблиць</w:t>
      </w:r>
      <w:r>
        <w:rPr>
          <w:rFonts w:ascii="Times New Roman" w:hAnsi="Times New Roman" w:cs="Times New Roman"/>
          <w:sz w:val="24"/>
          <w:szCs w:val="24"/>
        </w:rPr>
        <w:t xml:space="preserve"> (міжнародний договір – національне законодавство), п</w:t>
      </w:r>
      <w:r w:rsidRPr="0035402F">
        <w:rPr>
          <w:rFonts w:ascii="Times New Roman" w:hAnsi="Times New Roman" w:cs="Times New Roman"/>
          <w:sz w:val="24"/>
          <w:szCs w:val="24"/>
        </w:rPr>
        <w:t>ідготовка аналітичної довідки</w:t>
      </w:r>
      <w:r>
        <w:rPr>
          <w:rFonts w:ascii="Times New Roman" w:hAnsi="Times New Roman" w:cs="Times New Roman"/>
          <w:sz w:val="24"/>
          <w:szCs w:val="24"/>
        </w:rPr>
        <w:t>, п</w:t>
      </w:r>
      <w:r w:rsidRPr="0035402F">
        <w:rPr>
          <w:rFonts w:ascii="Times New Roman" w:hAnsi="Times New Roman" w:cs="Times New Roman"/>
          <w:sz w:val="24"/>
          <w:szCs w:val="24"/>
        </w:rPr>
        <w:t>ідготовка презентації за заданою темою</w:t>
      </w:r>
      <w:r>
        <w:rPr>
          <w:rFonts w:ascii="Times New Roman" w:hAnsi="Times New Roman" w:cs="Times New Roman"/>
          <w:sz w:val="24"/>
          <w:szCs w:val="24"/>
        </w:rPr>
        <w:t>, а</w:t>
      </w:r>
      <w:r w:rsidRPr="0035402F">
        <w:rPr>
          <w:rFonts w:ascii="Times New Roman" w:hAnsi="Times New Roman" w:cs="Times New Roman"/>
          <w:sz w:val="24"/>
          <w:szCs w:val="24"/>
        </w:rPr>
        <w:t>наліз новітніх наукових публікацій</w:t>
      </w:r>
      <w:r>
        <w:rPr>
          <w:rFonts w:ascii="Times New Roman" w:hAnsi="Times New Roman" w:cs="Times New Roman"/>
          <w:sz w:val="24"/>
          <w:szCs w:val="24"/>
        </w:rPr>
        <w:t>.</w:t>
      </w:r>
      <w:r w:rsidRPr="0035402F">
        <w:rPr>
          <w:rFonts w:ascii="Times New Roman" w:hAnsi="Times New Roman" w:cs="Times New Roman"/>
          <w:sz w:val="24"/>
          <w:szCs w:val="24"/>
        </w:rPr>
        <w:t xml:space="preserve"> </w:t>
      </w:r>
      <w:r>
        <w:rPr>
          <w:rFonts w:ascii="Times New Roman" w:hAnsi="Times New Roman" w:cs="Times New Roman"/>
          <w:sz w:val="24"/>
          <w:szCs w:val="24"/>
        </w:rPr>
        <w:t>Письмові роботи виконуються студентами за індивідуально призначеними викладачем темами. Їх обсяг зазвичай має складати 5–10 стандартних аркушів А4.</w:t>
      </w:r>
      <w:r w:rsidRPr="00604581">
        <w:t xml:space="preserve"> </w:t>
      </w:r>
      <w:r w:rsidRPr="00604581">
        <w:rPr>
          <w:rFonts w:ascii="Times New Roman" w:hAnsi="Times New Roman" w:cs="Times New Roman"/>
          <w:sz w:val="24"/>
          <w:szCs w:val="24"/>
        </w:rPr>
        <w:t xml:space="preserve">Думки інших авторів та цитати повинні мати </w:t>
      </w:r>
      <w:r>
        <w:rPr>
          <w:rFonts w:ascii="Times New Roman" w:hAnsi="Times New Roman" w:cs="Times New Roman"/>
          <w:sz w:val="24"/>
          <w:szCs w:val="24"/>
        </w:rPr>
        <w:t xml:space="preserve">належні бібліографічні </w:t>
      </w:r>
      <w:r w:rsidRPr="00604581">
        <w:rPr>
          <w:rFonts w:ascii="Times New Roman" w:hAnsi="Times New Roman" w:cs="Times New Roman"/>
          <w:sz w:val="24"/>
          <w:szCs w:val="24"/>
        </w:rPr>
        <w:t>посилання</w:t>
      </w:r>
      <w:r>
        <w:rPr>
          <w:rFonts w:ascii="Times New Roman" w:hAnsi="Times New Roman" w:cs="Times New Roman"/>
          <w:sz w:val="24"/>
          <w:szCs w:val="24"/>
        </w:rPr>
        <w:t>. Роботи, які містять плагіат, не зараховуються.</w:t>
      </w:r>
    </w:p>
    <w:p w:rsidR="004D2ACA" w:rsidRPr="004D2ACA" w:rsidRDefault="004D2ACA" w:rsidP="004D2ACA">
      <w:pPr>
        <w:spacing w:after="120" w:line="276" w:lineRule="auto"/>
        <w:rPr>
          <w:rFonts w:ascii="Times New Roman" w:hAnsi="Times New Roman" w:cs="Times New Roman"/>
          <w:i/>
          <w:sz w:val="24"/>
          <w:szCs w:val="24"/>
        </w:rPr>
      </w:pPr>
      <w:r w:rsidRPr="004D2ACA">
        <w:rPr>
          <w:rFonts w:ascii="Times New Roman" w:hAnsi="Times New Roman" w:cs="Times New Roman"/>
          <w:i/>
          <w:sz w:val="24"/>
          <w:szCs w:val="24"/>
        </w:rPr>
        <w:t>Екзамен</w:t>
      </w:r>
    </w:p>
    <w:p w:rsidR="004D2ACA" w:rsidRDefault="004D2ACA" w:rsidP="004D2ACA">
      <w:pPr>
        <w:spacing w:after="120" w:line="276" w:lineRule="auto"/>
        <w:rPr>
          <w:rFonts w:ascii="Times New Roman" w:hAnsi="Times New Roman" w:cs="Times New Roman"/>
          <w:sz w:val="24"/>
          <w:szCs w:val="24"/>
        </w:rPr>
      </w:pPr>
      <w:r w:rsidRPr="004D2ACA">
        <w:rPr>
          <w:rFonts w:ascii="Times New Roman" w:hAnsi="Times New Roman" w:cs="Times New Roman"/>
          <w:sz w:val="24"/>
          <w:szCs w:val="24"/>
        </w:rPr>
        <w:t>Екзамен проводиться шляхом усного індивідуального опитування. Кожен білет містить три питання з різних тем в межах навчального матеріалу дисципліни. Викладач може ставити додаткові запитання, пов’язані з тими, що містяться у білеті, якщо студент допускає неточності чи не розкриває зміст питання достатній мірі.</w:t>
      </w:r>
    </w:p>
    <w:p w:rsidR="000F59BA" w:rsidRPr="00ED7E5E" w:rsidRDefault="000F59BA" w:rsidP="000F59BA">
      <w:pPr>
        <w:jc w:val="both"/>
        <w:rPr>
          <w:rFonts w:ascii="Times New Roman" w:hAnsi="Times New Roman" w:cs="Times New Roman"/>
          <w:sz w:val="24"/>
          <w:szCs w:val="24"/>
        </w:rPr>
      </w:pPr>
      <w:r w:rsidRPr="00ED7E5E">
        <w:rPr>
          <w:rFonts w:ascii="Times New Roman" w:hAnsi="Times New Roman" w:cs="Times New Roman"/>
          <w:b/>
          <w:sz w:val="24"/>
          <w:szCs w:val="24"/>
        </w:rPr>
        <w:t>Шкала оцінювання</w:t>
      </w:r>
      <w:r w:rsidRPr="00ED7E5E">
        <w:rPr>
          <w:rFonts w:ascii="Times New Roman" w:hAnsi="Times New Roman" w:cs="Times New Roman"/>
          <w:sz w:val="24"/>
          <w:szCs w:val="24"/>
        </w:rPr>
        <w:t xml:space="preserve">. Для підсумкового оцінювання застосовується прийнята в Академії стандартна шкала оцінювання студентів за 100-бальною шкалою і шкалою </w:t>
      </w:r>
      <w:r w:rsidRPr="00ED7E5E">
        <w:rPr>
          <w:rFonts w:ascii="Times New Roman" w:hAnsi="Times New Roman" w:cs="Times New Roman"/>
          <w:sz w:val="24"/>
          <w:szCs w:val="24"/>
          <w:lang w:val="en-US"/>
        </w:rPr>
        <w:t>ECTS</w:t>
      </w:r>
      <w:r w:rsidRPr="00ED7E5E">
        <w:rPr>
          <w:rFonts w:ascii="Times New Roman" w:hAnsi="Times New Roman" w:cs="Times New Roman"/>
          <w:sz w:val="24"/>
          <w:szCs w:val="24"/>
        </w:rPr>
        <w:t>, відповідно до Положення про організацію освітнього процесу в Академії адвокатури України.</w:t>
      </w:r>
    </w:p>
    <w:p w:rsidR="000F59BA" w:rsidRPr="00ED7E5E" w:rsidRDefault="000F59BA" w:rsidP="000F59BA">
      <w:pPr>
        <w:adjustRightInd w:val="0"/>
        <w:jc w:val="both"/>
        <w:rPr>
          <w:rFonts w:ascii="Times New Roman" w:hAnsi="Times New Roman" w:cs="Times New Roman"/>
          <w:sz w:val="24"/>
          <w:szCs w:val="24"/>
        </w:rPr>
      </w:pPr>
      <w:r>
        <w:rPr>
          <w:rFonts w:ascii="Times New Roman" w:hAnsi="Times New Roman" w:cs="Times New Roman"/>
          <w:b/>
          <w:sz w:val="24"/>
          <w:szCs w:val="24"/>
        </w:rPr>
        <w:t>Критерії оцінювання.</w:t>
      </w:r>
      <w:r w:rsidRPr="00ED7E5E">
        <w:rPr>
          <w:rFonts w:ascii="Times New Roman" w:hAnsi="Times New Roman" w:cs="Times New Roman"/>
          <w:sz w:val="24"/>
          <w:szCs w:val="24"/>
        </w:rPr>
        <w:t xml:space="preserve"> Оцінювання здійснюється за стандартними критеріями, прийнятими в Академії, відповідно до Положення про організацію освітнього процесу в Академії адвокатури України.</w:t>
      </w:r>
    </w:p>
    <w:p w:rsidR="003B6F06" w:rsidRDefault="003B6F06">
      <w:pPr>
        <w:rPr>
          <w:rFonts w:ascii="Times New Roman" w:hAnsi="Times New Roman" w:cs="Times New Roman"/>
          <w:sz w:val="24"/>
          <w:szCs w:val="24"/>
        </w:rPr>
      </w:pPr>
      <w:r>
        <w:rPr>
          <w:rFonts w:ascii="Times New Roman" w:hAnsi="Times New Roman" w:cs="Times New Roman"/>
          <w:sz w:val="24"/>
          <w:szCs w:val="24"/>
        </w:rPr>
        <w:br w:type="page"/>
      </w:r>
    </w:p>
    <w:p w:rsidR="00BE3B82" w:rsidRPr="00BE3B82" w:rsidRDefault="00BE3B82" w:rsidP="009550D1">
      <w:pPr>
        <w:spacing w:after="120" w:line="276" w:lineRule="auto"/>
        <w:rPr>
          <w:rFonts w:ascii="Times New Roman" w:hAnsi="Times New Roman" w:cs="Times New Roman"/>
          <w:b/>
          <w:sz w:val="24"/>
          <w:szCs w:val="24"/>
        </w:rPr>
      </w:pPr>
      <w:r w:rsidRPr="00BE3B82">
        <w:rPr>
          <w:rFonts w:ascii="Times New Roman" w:hAnsi="Times New Roman" w:cs="Times New Roman"/>
          <w:b/>
          <w:sz w:val="24"/>
          <w:szCs w:val="24"/>
        </w:rPr>
        <w:lastRenderedPageBreak/>
        <w:t>ЗМІСТ І СТРУКТУРА</w:t>
      </w:r>
    </w:p>
    <w:p w:rsidR="00162221" w:rsidRPr="00455434" w:rsidRDefault="00962B3E" w:rsidP="009550D1">
      <w:pPr>
        <w:spacing w:after="120" w:line="276" w:lineRule="auto"/>
        <w:rPr>
          <w:rFonts w:ascii="Times New Roman" w:hAnsi="Times New Roman" w:cs="Times New Roman"/>
          <w:sz w:val="24"/>
          <w:szCs w:val="24"/>
        </w:rPr>
      </w:pPr>
      <w:r w:rsidRPr="00BE3B82">
        <w:rPr>
          <w:rFonts w:ascii="Times New Roman" w:hAnsi="Times New Roman" w:cs="Times New Roman"/>
          <w:sz w:val="24"/>
          <w:szCs w:val="24"/>
        </w:rPr>
        <w:t>Зміст і структура</w:t>
      </w:r>
      <w:r w:rsidRPr="00455434">
        <w:rPr>
          <w:rFonts w:ascii="Times New Roman" w:hAnsi="Times New Roman" w:cs="Times New Roman"/>
          <w:sz w:val="24"/>
          <w:szCs w:val="24"/>
        </w:rPr>
        <w:t xml:space="preserve"> </w:t>
      </w:r>
      <w:r w:rsidR="0001040A">
        <w:rPr>
          <w:rFonts w:ascii="Times New Roman" w:hAnsi="Times New Roman" w:cs="Times New Roman"/>
          <w:sz w:val="24"/>
          <w:szCs w:val="24"/>
        </w:rPr>
        <w:t>навчальної дисципліни</w:t>
      </w:r>
      <w:r w:rsidR="000E7A5B" w:rsidRPr="00455434">
        <w:rPr>
          <w:rFonts w:ascii="Times New Roman" w:hAnsi="Times New Roman" w:cs="Times New Roman"/>
          <w:sz w:val="24"/>
          <w:szCs w:val="24"/>
        </w:rPr>
        <w:t xml:space="preserve"> </w:t>
      </w:r>
      <w:r w:rsidR="00162221" w:rsidRPr="00455434">
        <w:rPr>
          <w:rFonts w:ascii="Times New Roman" w:hAnsi="Times New Roman" w:cs="Times New Roman"/>
          <w:sz w:val="24"/>
          <w:szCs w:val="24"/>
        </w:rPr>
        <w:t>виглядає наступним чином:</w:t>
      </w:r>
    </w:p>
    <w:p w:rsidR="006611E0" w:rsidRPr="00455434" w:rsidRDefault="006611E0" w:rsidP="009550D1">
      <w:pPr>
        <w:spacing w:after="120" w:line="276" w:lineRule="auto"/>
        <w:rPr>
          <w:rFonts w:ascii="Times New Roman" w:hAnsi="Times New Roman" w:cs="Times New Roman"/>
          <w:sz w:val="24"/>
          <w:szCs w:val="24"/>
        </w:rPr>
      </w:pPr>
    </w:p>
    <w:p w:rsidR="00E07DBB" w:rsidRPr="004A326B" w:rsidRDefault="006611E0" w:rsidP="009550D1">
      <w:pPr>
        <w:spacing w:after="120" w:line="276" w:lineRule="auto"/>
        <w:rPr>
          <w:rFonts w:ascii="Times New Roman" w:hAnsi="Times New Roman" w:cs="Times New Roman"/>
          <w:b/>
          <w:sz w:val="24"/>
          <w:szCs w:val="24"/>
        </w:rPr>
      </w:pPr>
      <w:r w:rsidRPr="004A326B">
        <w:rPr>
          <w:rFonts w:ascii="Times New Roman" w:hAnsi="Times New Roman" w:cs="Times New Roman"/>
          <w:b/>
          <w:sz w:val="24"/>
          <w:szCs w:val="24"/>
        </w:rPr>
        <w:t xml:space="preserve">Тема 1: </w:t>
      </w:r>
      <w:r w:rsidR="00DB067F" w:rsidRPr="004A326B">
        <w:rPr>
          <w:rFonts w:ascii="Times New Roman" w:hAnsi="Times New Roman" w:cs="Times New Roman"/>
          <w:b/>
          <w:sz w:val="24"/>
          <w:szCs w:val="24"/>
        </w:rPr>
        <w:t>«</w:t>
      </w:r>
      <w:r w:rsidR="004A326B" w:rsidRPr="004A326B">
        <w:rPr>
          <w:rFonts w:ascii="Times New Roman" w:hAnsi="Times New Roman" w:cs="Times New Roman"/>
          <w:b/>
          <w:sz w:val="24"/>
          <w:szCs w:val="24"/>
        </w:rPr>
        <w:t>Право міжнародних договорів як галузь у системі міжнародного права</w:t>
      </w:r>
      <w:r w:rsidR="005F7483" w:rsidRPr="004A326B">
        <w:rPr>
          <w:rFonts w:ascii="Times New Roman" w:hAnsi="Times New Roman" w:cs="Times New Roman"/>
          <w:b/>
          <w:sz w:val="24"/>
          <w:szCs w:val="24"/>
        </w:rPr>
        <w:t>»</w:t>
      </w:r>
      <w:r w:rsidR="00E16065" w:rsidRPr="004A326B">
        <w:rPr>
          <w:rFonts w:ascii="Times New Roman" w:hAnsi="Times New Roman" w:cs="Times New Roman"/>
          <w:b/>
          <w:sz w:val="24"/>
          <w:szCs w:val="24"/>
        </w:rPr>
        <w:t xml:space="preserve"> </w:t>
      </w:r>
    </w:p>
    <w:p w:rsidR="006611E0" w:rsidRPr="00455434" w:rsidRDefault="00E16065" w:rsidP="009550D1">
      <w:pPr>
        <w:spacing w:after="120" w:line="276" w:lineRule="auto"/>
        <w:rPr>
          <w:rFonts w:ascii="Times New Roman" w:hAnsi="Times New Roman" w:cs="Times New Roman"/>
          <w:sz w:val="24"/>
          <w:szCs w:val="24"/>
        </w:rPr>
      </w:pPr>
      <w:r w:rsidRPr="00455434">
        <w:rPr>
          <w:rFonts w:ascii="Times New Roman" w:hAnsi="Times New Roman" w:cs="Times New Roman"/>
          <w:sz w:val="24"/>
          <w:szCs w:val="24"/>
        </w:rPr>
        <w:t xml:space="preserve">В </w:t>
      </w:r>
      <w:r w:rsidR="000868F1">
        <w:rPr>
          <w:rFonts w:ascii="Times New Roman" w:hAnsi="Times New Roman" w:cs="Times New Roman"/>
          <w:sz w:val="24"/>
          <w:szCs w:val="24"/>
        </w:rPr>
        <w:t>межах теми</w:t>
      </w:r>
      <w:r w:rsidRPr="00455434">
        <w:rPr>
          <w:rFonts w:ascii="Times New Roman" w:hAnsi="Times New Roman" w:cs="Times New Roman"/>
          <w:sz w:val="24"/>
          <w:szCs w:val="24"/>
        </w:rPr>
        <w:t xml:space="preserve"> </w:t>
      </w:r>
      <w:r w:rsidR="006B4C4F" w:rsidRPr="00455434">
        <w:rPr>
          <w:rFonts w:ascii="Times New Roman" w:hAnsi="Times New Roman" w:cs="Times New Roman"/>
          <w:sz w:val="24"/>
          <w:szCs w:val="24"/>
        </w:rPr>
        <w:t xml:space="preserve">висвітлюється питання </w:t>
      </w:r>
      <w:r w:rsidR="00DB3CE9" w:rsidRPr="00455434">
        <w:rPr>
          <w:rFonts w:ascii="Times New Roman" w:hAnsi="Times New Roman" w:cs="Times New Roman"/>
          <w:sz w:val="24"/>
          <w:szCs w:val="24"/>
        </w:rPr>
        <w:t xml:space="preserve">системоутворюючої ролі </w:t>
      </w:r>
      <w:r w:rsidR="008F0D99" w:rsidRPr="00455434">
        <w:rPr>
          <w:rFonts w:ascii="Times New Roman" w:hAnsi="Times New Roman" w:cs="Times New Roman"/>
          <w:sz w:val="24"/>
          <w:szCs w:val="24"/>
        </w:rPr>
        <w:t>права міжнародних договор</w:t>
      </w:r>
      <w:r w:rsidR="000D5C56" w:rsidRPr="00455434">
        <w:rPr>
          <w:rFonts w:ascii="Times New Roman" w:hAnsi="Times New Roman" w:cs="Times New Roman"/>
          <w:sz w:val="24"/>
          <w:szCs w:val="24"/>
        </w:rPr>
        <w:t>ів в системі міжнародного права, о</w:t>
      </w:r>
      <w:r w:rsidR="00E81CE7" w:rsidRPr="00455434">
        <w:rPr>
          <w:rFonts w:ascii="Times New Roman" w:hAnsi="Times New Roman" w:cs="Times New Roman"/>
          <w:sz w:val="24"/>
          <w:szCs w:val="24"/>
        </w:rPr>
        <w:t>скільки останнє є переважно договірним. Аналізуються три основні джерела права міжнародни</w:t>
      </w:r>
      <w:r w:rsidR="00FA3669" w:rsidRPr="00455434">
        <w:rPr>
          <w:rFonts w:ascii="Times New Roman" w:hAnsi="Times New Roman" w:cs="Times New Roman"/>
          <w:sz w:val="24"/>
          <w:szCs w:val="24"/>
        </w:rPr>
        <w:t xml:space="preserve">х договорів – Віденська </w:t>
      </w:r>
      <w:r w:rsidR="001B34CE" w:rsidRPr="00455434">
        <w:rPr>
          <w:rFonts w:ascii="Times New Roman" w:hAnsi="Times New Roman" w:cs="Times New Roman"/>
          <w:sz w:val="24"/>
          <w:szCs w:val="24"/>
        </w:rPr>
        <w:t>конвенція про право міжнародних договорів 1969</w:t>
      </w:r>
      <w:r w:rsidR="00E07DBB">
        <w:rPr>
          <w:rFonts w:ascii="Times New Roman" w:hAnsi="Times New Roman" w:cs="Times New Roman"/>
          <w:sz w:val="24"/>
          <w:szCs w:val="24"/>
        </w:rPr>
        <w:t> </w:t>
      </w:r>
      <w:r w:rsidR="00D34E8A" w:rsidRPr="00455434">
        <w:rPr>
          <w:rFonts w:ascii="Times New Roman" w:hAnsi="Times New Roman" w:cs="Times New Roman"/>
          <w:sz w:val="24"/>
          <w:szCs w:val="24"/>
        </w:rPr>
        <w:t xml:space="preserve">р., Віденська конвенція </w:t>
      </w:r>
      <w:r w:rsidR="003A4091" w:rsidRPr="00455434">
        <w:rPr>
          <w:rFonts w:ascii="Times New Roman" w:hAnsi="Times New Roman" w:cs="Times New Roman"/>
          <w:sz w:val="24"/>
          <w:szCs w:val="24"/>
        </w:rPr>
        <w:t>про правонаступництво держав</w:t>
      </w:r>
      <w:r w:rsidR="00FB0D87" w:rsidRPr="00455434">
        <w:rPr>
          <w:rFonts w:ascii="Times New Roman" w:hAnsi="Times New Roman" w:cs="Times New Roman"/>
          <w:sz w:val="24"/>
          <w:szCs w:val="24"/>
        </w:rPr>
        <w:t xml:space="preserve"> стосовно договорів 1978</w:t>
      </w:r>
      <w:r w:rsidR="00E07DBB">
        <w:rPr>
          <w:rFonts w:ascii="Times New Roman" w:hAnsi="Times New Roman" w:cs="Times New Roman"/>
          <w:sz w:val="24"/>
          <w:szCs w:val="24"/>
        </w:rPr>
        <w:t> </w:t>
      </w:r>
      <w:r w:rsidR="00FB0D87" w:rsidRPr="00455434">
        <w:rPr>
          <w:rFonts w:ascii="Times New Roman" w:hAnsi="Times New Roman" w:cs="Times New Roman"/>
          <w:sz w:val="24"/>
          <w:szCs w:val="24"/>
        </w:rPr>
        <w:t xml:space="preserve">р. та Віденська конвенція </w:t>
      </w:r>
      <w:r w:rsidR="00105573" w:rsidRPr="00455434">
        <w:rPr>
          <w:rFonts w:ascii="Times New Roman" w:hAnsi="Times New Roman" w:cs="Times New Roman"/>
          <w:sz w:val="24"/>
          <w:szCs w:val="24"/>
        </w:rPr>
        <w:t>про право договорів між державами і міжнародними організаціями</w:t>
      </w:r>
      <w:r w:rsidR="00C81145" w:rsidRPr="00455434">
        <w:rPr>
          <w:rFonts w:ascii="Times New Roman" w:hAnsi="Times New Roman" w:cs="Times New Roman"/>
          <w:sz w:val="24"/>
          <w:szCs w:val="24"/>
        </w:rPr>
        <w:t xml:space="preserve"> або між міжнародними організаціями 1986</w:t>
      </w:r>
      <w:r w:rsidR="00E07DBB">
        <w:rPr>
          <w:rFonts w:ascii="Times New Roman" w:hAnsi="Times New Roman" w:cs="Times New Roman"/>
          <w:sz w:val="24"/>
          <w:szCs w:val="24"/>
        </w:rPr>
        <w:t> </w:t>
      </w:r>
      <w:r w:rsidR="00C81145" w:rsidRPr="00455434">
        <w:rPr>
          <w:rFonts w:ascii="Times New Roman" w:hAnsi="Times New Roman" w:cs="Times New Roman"/>
          <w:sz w:val="24"/>
          <w:szCs w:val="24"/>
        </w:rPr>
        <w:t>р.</w:t>
      </w:r>
      <w:r w:rsidR="006E4B38" w:rsidRPr="00455434">
        <w:rPr>
          <w:rFonts w:ascii="Times New Roman" w:hAnsi="Times New Roman" w:cs="Times New Roman"/>
          <w:sz w:val="24"/>
          <w:szCs w:val="24"/>
        </w:rPr>
        <w:t xml:space="preserve"> Ро</w:t>
      </w:r>
      <w:r w:rsidR="00E276B8" w:rsidRPr="00455434">
        <w:rPr>
          <w:rFonts w:ascii="Times New Roman" w:hAnsi="Times New Roman" w:cs="Times New Roman"/>
          <w:sz w:val="24"/>
          <w:szCs w:val="24"/>
        </w:rPr>
        <w:t>зглядається закріплене</w:t>
      </w:r>
      <w:r w:rsidR="00EB1AD8" w:rsidRPr="00455434">
        <w:rPr>
          <w:rFonts w:ascii="Times New Roman" w:hAnsi="Times New Roman" w:cs="Times New Roman"/>
          <w:sz w:val="24"/>
          <w:szCs w:val="24"/>
        </w:rPr>
        <w:t xml:space="preserve"> у ст.2 Віденсько</w:t>
      </w:r>
      <w:r w:rsidR="00971A05" w:rsidRPr="00455434">
        <w:rPr>
          <w:rFonts w:ascii="Times New Roman" w:hAnsi="Times New Roman" w:cs="Times New Roman"/>
          <w:sz w:val="24"/>
          <w:szCs w:val="24"/>
        </w:rPr>
        <w:t>ї конвенції 1969</w:t>
      </w:r>
      <w:r w:rsidR="00E07DBB">
        <w:rPr>
          <w:rFonts w:ascii="Times New Roman" w:hAnsi="Times New Roman" w:cs="Times New Roman"/>
          <w:sz w:val="24"/>
          <w:szCs w:val="24"/>
        </w:rPr>
        <w:t> </w:t>
      </w:r>
      <w:r w:rsidR="00971A05" w:rsidRPr="00455434">
        <w:rPr>
          <w:rFonts w:ascii="Times New Roman" w:hAnsi="Times New Roman" w:cs="Times New Roman"/>
          <w:sz w:val="24"/>
          <w:szCs w:val="24"/>
        </w:rPr>
        <w:t>р.</w:t>
      </w:r>
      <w:r w:rsidR="007479FB" w:rsidRPr="00455434">
        <w:rPr>
          <w:rFonts w:ascii="Times New Roman" w:hAnsi="Times New Roman" w:cs="Times New Roman"/>
          <w:sz w:val="24"/>
          <w:szCs w:val="24"/>
        </w:rPr>
        <w:t xml:space="preserve"> визначення міжнародного договору</w:t>
      </w:r>
      <w:r w:rsidR="00EB1AD8" w:rsidRPr="00455434">
        <w:rPr>
          <w:rFonts w:ascii="Times New Roman" w:hAnsi="Times New Roman" w:cs="Times New Roman"/>
          <w:sz w:val="24"/>
          <w:szCs w:val="24"/>
        </w:rPr>
        <w:t xml:space="preserve">, </w:t>
      </w:r>
      <w:r w:rsidR="00971A05" w:rsidRPr="00455434">
        <w:rPr>
          <w:rFonts w:ascii="Times New Roman" w:hAnsi="Times New Roman" w:cs="Times New Roman"/>
          <w:sz w:val="24"/>
          <w:szCs w:val="24"/>
        </w:rPr>
        <w:t>а також пропонується</w:t>
      </w:r>
      <w:r w:rsidR="00B12F67" w:rsidRPr="00455434">
        <w:rPr>
          <w:rFonts w:ascii="Times New Roman" w:hAnsi="Times New Roman" w:cs="Times New Roman"/>
          <w:sz w:val="24"/>
          <w:szCs w:val="24"/>
        </w:rPr>
        <w:t xml:space="preserve"> класифікація міжнародних договорів.</w:t>
      </w:r>
    </w:p>
    <w:p w:rsidR="00D74C2A" w:rsidRPr="00455434" w:rsidRDefault="00D74C2A" w:rsidP="009550D1">
      <w:pPr>
        <w:spacing w:after="120" w:line="276" w:lineRule="auto"/>
        <w:rPr>
          <w:rFonts w:ascii="Times New Roman" w:hAnsi="Times New Roman" w:cs="Times New Roman"/>
          <w:sz w:val="24"/>
          <w:szCs w:val="24"/>
        </w:rPr>
      </w:pPr>
    </w:p>
    <w:p w:rsidR="00E07DBB" w:rsidRPr="000868F1" w:rsidRDefault="00D74C2A" w:rsidP="009550D1">
      <w:pPr>
        <w:spacing w:after="120" w:line="276" w:lineRule="auto"/>
        <w:rPr>
          <w:rFonts w:ascii="Times New Roman" w:hAnsi="Times New Roman" w:cs="Times New Roman"/>
          <w:b/>
          <w:sz w:val="24"/>
          <w:szCs w:val="24"/>
        </w:rPr>
      </w:pPr>
      <w:r w:rsidRPr="000868F1">
        <w:rPr>
          <w:rFonts w:ascii="Times New Roman" w:hAnsi="Times New Roman" w:cs="Times New Roman"/>
          <w:b/>
          <w:sz w:val="24"/>
          <w:szCs w:val="24"/>
        </w:rPr>
        <w:t xml:space="preserve">Тема 2: </w:t>
      </w:r>
      <w:r w:rsidRPr="004A326B">
        <w:rPr>
          <w:rFonts w:ascii="Times New Roman" w:hAnsi="Times New Roman" w:cs="Times New Roman"/>
          <w:b/>
          <w:sz w:val="24"/>
          <w:szCs w:val="24"/>
        </w:rPr>
        <w:t>«</w:t>
      </w:r>
      <w:r w:rsidR="004A326B" w:rsidRPr="004A326B">
        <w:rPr>
          <w:rFonts w:ascii="Times New Roman" w:hAnsi="Times New Roman" w:cs="Times New Roman"/>
          <w:b/>
          <w:sz w:val="24"/>
          <w:szCs w:val="24"/>
        </w:rPr>
        <w:t>Юридична сутність міжнародного договору</w:t>
      </w:r>
      <w:r w:rsidR="00E07DBB" w:rsidRPr="004A326B">
        <w:rPr>
          <w:rFonts w:ascii="Times New Roman" w:hAnsi="Times New Roman" w:cs="Times New Roman"/>
          <w:b/>
          <w:sz w:val="24"/>
          <w:szCs w:val="24"/>
        </w:rPr>
        <w:t>»</w:t>
      </w:r>
    </w:p>
    <w:p w:rsidR="00D74C2A" w:rsidRPr="00455434" w:rsidRDefault="008F3FF4" w:rsidP="009550D1">
      <w:pPr>
        <w:spacing w:after="120" w:line="276" w:lineRule="auto"/>
        <w:rPr>
          <w:rFonts w:ascii="Times New Roman" w:hAnsi="Times New Roman" w:cs="Times New Roman"/>
          <w:sz w:val="24"/>
          <w:szCs w:val="24"/>
        </w:rPr>
      </w:pPr>
      <w:r w:rsidRPr="00455434">
        <w:rPr>
          <w:rFonts w:ascii="Times New Roman" w:hAnsi="Times New Roman" w:cs="Times New Roman"/>
          <w:sz w:val="24"/>
          <w:szCs w:val="24"/>
        </w:rPr>
        <w:t xml:space="preserve">Розглядається правове значення </w:t>
      </w:r>
      <w:r w:rsidR="00A571BA" w:rsidRPr="00455434">
        <w:rPr>
          <w:rFonts w:ascii="Times New Roman" w:hAnsi="Times New Roman" w:cs="Times New Roman"/>
          <w:sz w:val="24"/>
          <w:szCs w:val="24"/>
        </w:rPr>
        <w:t>повноважень</w:t>
      </w:r>
      <w:r w:rsidR="0086507C" w:rsidRPr="00455434">
        <w:rPr>
          <w:rFonts w:ascii="Times New Roman" w:hAnsi="Times New Roman" w:cs="Times New Roman"/>
          <w:sz w:val="24"/>
          <w:szCs w:val="24"/>
        </w:rPr>
        <w:t xml:space="preserve"> на </w:t>
      </w:r>
      <w:r w:rsidR="002B5005" w:rsidRPr="00455434">
        <w:rPr>
          <w:rFonts w:ascii="Times New Roman" w:hAnsi="Times New Roman" w:cs="Times New Roman"/>
          <w:sz w:val="24"/>
          <w:szCs w:val="24"/>
        </w:rPr>
        <w:t xml:space="preserve">укладання договору, зокрема, надання повноважень на окремі стадії </w:t>
      </w:r>
      <w:r w:rsidR="00B23C7F" w:rsidRPr="00455434">
        <w:rPr>
          <w:rFonts w:ascii="Times New Roman" w:hAnsi="Times New Roman" w:cs="Times New Roman"/>
          <w:sz w:val="24"/>
          <w:szCs w:val="24"/>
        </w:rPr>
        <w:t xml:space="preserve">укладання. Акцентується увага на </w:t>
      </w:r>
      <w:r w:rsidR="00AE6AA9" w:rsidRPr="00455434">
        <w:rPr>
          <w:rFonts w:ascii="Times New Roman" w:hAnsi="Times New Roman" w:cs="Times New Roman"/>
          <w:sz w:val="24"/>
          <w:szCs w:val="24"/>
        </w:rPr>
        <w:t>визначеному міжнародним правом кола осіб, які можуть ук</w:t>
      </w:r>
      <w:r w:rsidR="00996346" w:rsidRPr="00455434">
        <w:rPr>
          <w:rFonts w:ascii="Times New Roman" w:hAnsi="Times New Roman" w:cs="Times New Roman"/>
          <w:sz w:val="24"/>
          <w:szCs w:val="24"/>
        </w:rPr>
        <w:t>ладати міжнародні договори без спеціальних повноваж</w:t>
      </w:r>
      <w:r w:rsidR="00753648" w:rsidRPr="00455434">
        <w:rPr>
          <w:rFonts w:ascii="Times New Roman" w:hAnsi="Times New Roman" w:cs="Times New Roman"/>
          <w:sz w:val="24"/>
          <w:szCs w:val="24"/>
        </w:rPr>
        <w:t xml:space="preserve">ень. </w:t>
      </w:r>
      <w:r w:rsidR="008828F7" w:rsidRPr="00455434">
        <w:rPr>
          <w:rFonts w:ascii="Times New Roman" w:hAnsi="Times New Roman" w:cs="Times New Roman"/>
          <w:sz w:val="24"/>
          <w:szCs w:val="24"/>
        </w:rPr>
        <w:t xml:space="preserve">Дається перелік </w:t>
      </w:r>
      <w:r w:rsidR="00FE578D" w:rsidRPr="00455434">
        <w:rPr>
          <w:rFonts w:ascii="Times New Roman" w:hAnsi="Times New Roman" w:cs="Times New Roman"/>
          <w:sz w:val="24"/>
          <w:szCs w:val="24"/>
        </w:rPr>
        <w:t>державних органів і посадових осіб</w:t>
      </w:r>
      <w:r w:rsidR="00AB28D5" w:rsidRPr="00455434">
        <w:rPr>
          <w:rFonts w:ascii="Times New Roman" w:hAnsi="Times New Roman" w:cs="Times New Roman"/>
          <w:sz w:val="24"/>
          <w:szCs w:val="24"/>
        </w:rPr>
        <w:t xml:space="preserve"> в</w:t>
      </w:r>
      <w:r w:rsidR="00FE578D" w:rsidRPr="00455434">
        <w:rPr>
          <w:rFonts w:ascii="Times New Roman" w:hAnsi="Times New Roman" w:cs="Times New Roman"/>
          <w:sz w:val="24"/>
          <w:szCs w:val="24"/>
        </w:rPr>
        <w:t xml:space="preserve"> </w:t>
      </w:r>
      <w:r w:rsidR="00AB28D5" w:rsidRPr="00455434">
        <w:rPr>
          <w:rFonts w:ascii="Times New Roman" w:hAnsi="Times New Roman" w:cs="Times New Roman"/>
          <w:sz w:val="24"/>
          <w:szCs w:val="24"/>
        </w:rPr>
        <w:t>Укра</w:t>
      </w:r>
      <w:r w:rsidR="00777A01" w:rsidRPr="00455434">
        <w:rPr>
          <w:rFonts w:ascii="Times New Roman" w:hAnsi="Times New Roman" w:cs="Times New Roman"/>
          <w:sz w:val="24"/>
          <w:szCs w:val="24"/>
        </w:rPr>
        <w:t>їні, які оформлюють повноваження на у</w:t>
      </w:r>
      <w:r w:rsidR="00443F5F" w:rsidRPr="00455434">
        <w:rPr>
          <w:rFonts w:ascii="Times New Roman" w:hAnsi="Times New Roman" w:cs="Times New Roman"/>
          <w:sz w:val="24"/>
          <w:szCs w:val="24"/>
        </w:rPr>
        <w:t>кладання міжнародних договорів. Аналізуються</w:t>
      </w:r>
      <w:r w:rsidR="0012287F" w:rsidRPr="00455434">
        <w:rPr>
          <w:rFonts w:ascii="Times New Roman" w:hAnsi="Times New Roman" w:cs="Times New Roman"/>
          <w:sz w:val="24"/>
          <w:szCs w:val="24"/>
        </w:rPr>
        <w:t xml:space="preserve"> стадії укладання міжнародного договору</w:t>
      </w:r>
      <w:r w:rsidR="00CC381F" w:rsidRPr="00455434">
        <w:rPr>
          <w:rFonts w:ascii="Times New Roman" w:hAnsi="Times New Roman" w:cs="Times New Roman"/>
          <w:sz w:val="24"/>
          <w:szCs w:val="24"/>
        </w:rPr>
        <w:t>.</w:t>
      </w:r>
    </w:p>
    <w:p w:rsidR="00CC381F" w:rsidRPr="00455434" w:rsidRDefault="00CC381F" w:rsidP="009550D1">
      <w:pPr>
        <w:spacing w:after="120" w:line="276" w:lineRule="auto"/>
        <w:rPr>
          <w:rFonts w:ascii="Times New Roman" w:hAnsi="Times New Roman" w:cs="Times New Roman"/>
          <w:sz w:val="24"/>
          <w:szCs w:val="24"/>
        </w:rPr>
      </w:pPr>
    </w:p>
    <w:p w:rsidR="000868F1" w:rsidRPr="000868F1" w:rsidRDefault="00CC381F" w:rsidP="009550D1">
      <w:pPr>
        <w:spacing w:after="120" w:line="276" w:lineRule="auto"/>
        <w:rPr>
          <w:rFonts w:ascii="Times New Roman" w:hAnsi="Times New Roman" w:cs="Times New Roman"/>
          <w:b/>
          <w:sz w:val="24"/>
          <w:szCs w:val="24"/>
        </w:rPr>
      </w:pPr>
      <w:r w:rsidRPr="000868F1">
        <w:rPr>
          <w:rFonts w:ascii="Times New Roman" w:hAnsi="Times New Roman" w:cs="Times New Roman"/>
          <w:b/>
          <w:sz w:val="24"/>
          <w:szCs w:val="24"/>
        </w:rPr>
        <w:t>Те</w:t>
      </w:r>
      <w:r w:rsidR="00E3060D" w:rsidRPr="000868F1">
        <w:rPr>
          <w:rFonts w:ascii="Times New Roman" w:hAnsi="Times New Roman" w:cs="Times New Roman"/>
          <w:b/>
          <w:sz w:val="24"/>
          <w:szCs w:val="24"/>
        </w:rPr>
        <w:t>ма 3: «</w:t>
      </w:r>
      <w:r w:rsidR="004A326B" w:rsidRPr="004A326B">
        <w:rPr>
          <w:rFonts w:ascii="Times New Roman" w:hAnsi="Times New Roman" w:cs="Times New Roman"/>
          <w:b/>
          <w:sz w:val="24"/>
          <w:szCs w:val="24"/>
        </w:rPr>
        <w:t>Джерела права міжнародних договорів</w:t>
      </w:r>
      <w:r w:rsidR="000868F1" w:rsidRPr="000868F1">
        <w:rPr>
          <w:rFonts w:ascii="Times New Roman" w:hAnsi="Times New Roman" w:cs="Times New Roman"/>
          <w:b/>
          <w:sz w:val="24"/>
          <w:szCs w:val="24"/>
        </w:rPr>
        <w:t>»</w:t>
      </w:r>
    </w:p>
    <w:p w:rsidR="009C1E0D" w:rsidRDefault="009455E2" w:rsidP="009550D1">
      <w:pPr>
        <w:spacing w:after="120" w:line="276" w:lineRule="auto"/>
        <w:rPr>
          <w:rFonts w:ascii="Times New Roman" w:hAnsi="Times New Roman" w:cs="Times New Roman"/>
          <w:sz w:val="24"/>
          <w:szCs w:val="24"/>
        </w:rPr>
      </w:pPr>
      <w:r w:rsidRPr="004A326B">
        <w:rPr>
          <w:rFonts w:ascii="Times New Roman" w:hAnsi="Times New Roman" w:cs="Times New Roman"/>
          <w:sz w:val="24"/>
          <w:szCs w:val="24"/>
        </w:rPr>
        <w:t xml:space="preserve">Розглядається </w:t>
      </w:r>
      <w:r w:rsidR="004A326B" w:rsidRPr="004A326B">
        <w:rPr>
          <w:rFonts w:ascii="Times New Roman" w:hAnsi="Times New Roman" w:cs="Times New Roman"/>
          <w:sz w:val="24"/>
          <w:szCs w:val="24"/>
        </w:rPr>
        <w:t xml:space="preserve">загальна характеристика джерел, проводиться характеристика міжнародного договору, як джерела сучасного права. Проводиться аналіз змісту нормативно-правових актів: Гаванська конвенція 1928 р. про міжнародні договори як пам'ятка права, що не набрала чинності; Статут ООН і закріплення в ньому принципу pacta sunt servanda (договори повинні виконуватись). Аналізуються Конституції та інші внутрішні нормативні акти держави, як первинний засіб для створення звичаєвих норм права договорів. </w:t>
      </w:r>
    </w:p>
    <w:p w:rsidR="004A326B" w:rsidRPr="004A326B" w:rsidRDefault="004A326B" w:rsidP="009550D1">
      <w:pPr>
        <w:spacing w:after="120" w:line="276" w:lineRule="auto"/>
        <w:rPr>
          <w:rFonts w:ascii="Times New Roman" w:hAnsi="Times New Roman" w:cs="Times New Roman"/>
          <w:sz w:val="24"/>
          <w:szCs w:val="24"/>
        </w:rPr>
      </w:pPr>
    </w:p>
    <w:p w:rsidR="004A326B" w:rsidRPr="00354996" w:rsidRDefault="009C1E0D" w:rsidP="00135CE6">
      <w:pPr>
        <w:pStyle w:val="50"/>
        <w:keepNext/>
        <w:keepLines/>
        <w:shd w:val="clear" w:color="auto" w:fill="auto"/>
        <w:spacing w:before="0" w:after="155" w:line="200" w:lineRule="exact"/>
        <w:jc w:val="left"/>
        <w:rPr>
          <w:bCs w:val="0"/>
          <w:sz w:val="24"/>
          <w:szCs w:val="24"/>
        </w:rPr>
      </w:pPr>
      <w:r w:rsidRPr="000868F1">
        <w:rPr>
          <w:sz w:val="24"/>
          <w:szCs w:val="24"/>
        </w:rPr>
        <w:t xml:space="preserve">Тема 4: </w:t>
      </w:r>
      <w:r w:rsidRPr="00354996">
        <w:rPr>
          <w:bCs w:val="0"/>
          <w:sz w:val="24"/>
          <w:szCs w:val="24"/>
        </w:rPr>
        <w:t>«</w:t>
      </w:r>
      <w:r w:rsidR="004A326B" w:rsidRPr="00354996">
        <w:rPr>
          <w:bCs w:val="0"/>
          <w:sz w:val="24"/>
          <w:szCs w:val="24"/>
        </w:rPr>
        <w:t>Історія розвитку права міжнародних договорів»</w:t>
      </w:r>
    </w:p>
    <w:p w:rsidR="00227D70" w:rsidRDefault="004A326B" w:rsidP="004A326B">
      <w:pPr>
        <w:spacing w:after="120" w:line="276" w:lineRule="auto"/>
        <w:rPr>
          <w:rFonts w:ascii="Times New Roman" w:hAnsi="Times New Roman" w:cs="Times New Roman"/>
          <w:sz w:val="24"/>
          <w:szCs w:val="24"/>
        </w:rPr>
      </w:pPr>
      <w:r w:rsidRPr="00354996">
        <w:rPr>
          <w:rFonts w:ascii="Times New Roman" w:hAnsi="Times New Roman" w:cs="Times New Roman"/>
          <w:sz w:val="24"/>
          <w:szCs w:val="24"/>
        </w:rPr>
        <w:t>Встановлюється історія розвитку міжнародних договорів у стародавньому рабовласницькому суспільстві. Пропонуються види договорів, їх характер. Договори патронату. Розглядаються суб'єкти міжнародних договорів. Аналізується зобов'язальна сила договорів, процедура їх укладання, ритуал</w:t>
      </w:r>
      <w:r w:rsidR="00354996" w:rsidRPr="00354996">
        <w:rPr>
          <w:rFonts w:ascii="Times New Roman" w:hAnsi="Times New Roman" w:cs="Times New Roman"/>
          <w:sz w:val="24"/>
          <w:szCs w:val="24"/>
        </w:rPr>
        <w:t>и, ратифікація, ф</w:t>
      </w:r>
      <w:r w:rsidRPr="00354996">
        <w:rPr>
          <w:rFonts w:ascii="Times New Roman" w:hAnsi="Times New Roman" w:cs="Times New Roman"/>
          <w:sz w:val="24"/>
          <w:szCs w:val="24"/>
        </w:rPr>
        <w:t>о</w:t>
      </w:r>
      <w:r w:rsidR="00354996" w:rsidRPr="00354996">
        <w:rPr>
          <w:rFonts w:ascii="Times New Roman" w:hAnsi="Times New Roman" w:cs="Times New Roman"/>
          <w:sz w:val="24"/>
          <w:szCs w:val="24"/>
        </w:rPr>
        <w:t>рма, мова, зберігання договорів</w:t>
      </w:r>
      <w:r w:rsidRPr="00354996">
        <w:rPr>
          <w:rFonts w:ascii="Times New Roman" w:hAnsi="Times New Roman" w:cs="Times New Roman"/>
          <w:sz w:val="24"/>
          <w:szCs w:val="24"/>
        </w:rPr>
        <w:t>.</w:t>
      </w:r>
    </w:p>
    <w:p w:rsidR="00354996" w:rsidRPr="00354996" w:rsidRDefault="00354996" w:rsidP="004A326B">
      <w:pPr>
        <w:spacing w:after="120" w:line="276" w:lineRule="auto"/>
        <w:rPr>
          <w:rFonts w:ascii="Times New Roman" w:hAnsi="Times New Roman" w:cs="Times New Roman"/>
          <w:sz w:val="24"/>
          <w:szCs w:val="24"/>
        </w:rPr>
      </w:pPr>
    </w:p>
    <w:p w:rsidR="000868F1" w:rsidRPr="00354996" w:rsidRDefault="00227D70" w:rsidP="009550D1">
      <w:pPr>
        <w:spacing w:after="120" w:line="276" w:lineRule="auto"/>
        <w:rPr>
          <w:rFonts w:ascii="Times New Roman" w:hAnsi="Times New Roman" w:cs="Times New Roman"/>
          <w:b/>
          <w:sz w:val="24"/>
          <w:szCs w:val="24"/>
        </w:rPr>
      </w:pPr>
      <w:r w:rsidRPr="00354996">
        <w:rPr>
          <w:rFonts w:ascii="Times New Roman" w:hAnsi="Times New Roman" w:cs="Times New Roman"/>
          <w:b/>
          <w:sz w:val="24"/>
          <w:szCs w:val="24"/>
        </w:rPr>
        <w:t>Тема 5: «</w:t>
      </w:r>
      <w:r w:rsidR="00354996" w:rsidRPr="00354996">
        <w:rPr>
          <w:rFonts w:ascii="Times New Roman" w:hAnsi="Times New Roman" w:cs="Times New Roman"/>
          <w:b/>
          <w:sz w:val="24"/>
          <w:szCs w:val="24"/>
        </w:rPr>
        <w:t>Імперативні норми в системі сучасного права міжнародних договорів</w:t>
      </w:r>
      <w:r w:rsidR="000868F1" w:rsidRPr="00354996">
        <w:rPr>
          <w:rFonts w:ascii="Times New Roman" w:hAnsi="Times New Roman" w:cs="Times New Roman"/>
          <w:b/>
          <w:sz w:val="24"/>
          <w:szCs w:val="24"/>
        </w:rPr>
        <w:t>»</w:t>
      </w:r>
    </w:p>
    <w:p w:rsidR="00F53D8B" w:rsidRPr="00354996" w:rsidRDefault="00354996" w:rsidP="009550D1">
      <w:pPr>
        <w:spacing w:after="120" w:line="276" w:lineRule="auto"/>
        <w:rPr>
          <w:rFonts w:ascii="Times New Roman" w:hAnsi="Times New Roman" w:cs="Times New Roman"/>
          <w:sz w:val="24"/>
          <w:szCs w:val="24"/>
        </w:rPr>
      </w:pPr>
      <w:r w:rsidRPr="00354996">
        <w:rPr>
          <w:rFonts w:ascii="Times New Roman" w:hAnsi="Times New Roman" w:cs="Times New Roman"/>
          <w:sz w:val="24"/>
          <w:szCs w:val="24"/>
        </w:rPr>
        <w:t xml:space="preserve">Наголошується на безумовному пріоритеті одного з ключових принципів міжнародного права – </w:t>
      </w:r>
      <w:proofErr w:type="spellStart"/>
      <w:r w:rsidRPr="00354996">
        <w:rPr>
          <w:rFonts w:ascii="Times New Roman" w:hAnsi="Times New Roman" w:cs="Times New Roman"/>
          <w:i/>
          <w:sz w:val="24"/>
          <w:szCs w:val="24"/>
          <w:lang w:val="en-US"/>
        </w:rPr>
        <w:t>pacta</w:t>
      </w:r>
      <w:proofErr w:type="spellEnd"/>
      <w:r w:rsidRPr="00354996">
        <w:rPr>
          <w:rFonts w:ascii="Times New Roman" w:hAnsi="Times New Roman" w:cs="Times New Roman"/>
          <w:i/>
          <w:sz w:val="24"/>
          <w:szCs w:val="24"/>
        </w:rPr>
        <w:t xml:space="preserve"> </w:t>
      </w:r>
      <w:proofErr w:type="spellStart"/>
      <w:r w:rsidRPr="00354996">
        <w:rPr>
          <w:rFonts w:ascii="Times New Roman" w:hAnsi="Times New Roman" w:cs="Times New Roman"/>
          <w:i/>
          <w:sz w:val="24"/>
          <w:szCs w:val="24"/>
          <w:lang w:val="en-US"/>
        </w:rPr>
        <w:t>sunt</w:t>
      </w:r>
      <w:proofErr w:type="spellEnd"/>
      <w:r w:rsidRPr="00354996">
        <w:rPr>
          <w:rFonts w:ascii="Times New Roman" w:hAnsi="Times New Roman" w:cs="Times New Roman"/>
          <w:i/>
          <w:sz w:val="24"/>
          <w:szCs w:val="24"/>
        </w:rPr>
        <w:t xml:space="preserve"> </w:t>
      </w:r>
      <w:proofErr w:type="spellStart"/>
      <w:r w:rsidRPr="00354996">
        <w:rPr>
          <w:rFonts w:ascii="Times New Roman" w:hAnsi="Times New Roman" w:cs="Times New Roman"/>
          <w:i/>
          <w:sz w:val="24"/>
          <w:szCs w:val="24"/>
          <w:lang w:val="en-US"/>
        </w:rPr>
        <w:t>servanda</w:t>
      </w:r>
      <w:proofErr w:type="spellEnd"/>
      <w:r w:rsidRPr="00354996">
        <w:rPr>
          <w:rFonts w:ascii="Times New Roman" w:hAnsi="Times New Roman" w:cs="Times New Roman"/>
          <w:sz w:val="24"/>
          <w:szCs w:val="24"/>
        </w:rPr>
        <w:t xml:space="preserve"> – договори підлягають виконанню.. Аналізується проблема застосування чинних міжнародних договорів. Ідентифікуються фактори, які створюють підстави для оскарження чинності міжнародного договору. Розглядаються зовнішні і внутрішні умови когентності (обов'язковості) норм міжнародного права.</w:t>
      </w:r>
    </w:p>
    <w:p w:rsidR="00F53D8B" w:rsidRPr="00455434" w:rsidRDefault="00F53D8B" w:rsidP="009550D1">
      <w:pPr>
        <w:spacing w:after="120" w:line="276" w:lineRule="auto"/>
        <w:rPr>
          <w:rFonts w:ascii="Times New Roman" w:hAnsi="Times New Roman" w:cs="Times New Roman"/>
          <w:sz w:val="24"/>
          <w:szCs w:val="24"/>
        </w:rPr>
      </w:pPr>
    </w:p>
    <w:p w:rsidR="00354996" w:rsidRPr="00354996" w:rsidRDefault="00354996" w:rsidP="00354996">
      <w:pPr>
        <w:pStyle w:val="50"/>
        <w:keepNext/>
        <w:keepLines/>
        <w:shd w:val="clear" w:color="auto" w:fill="auto"/>
        <w:spacing w:before="0" w:after="215" w:line="200" w:lineRule="exact"/>
        <w:jc w:val="both"/>
        <w:rPr>
          <w:sz w:val="24"/>
          <w:szCs w:val="24"/>
        </w:rPr>
      </w:pPr>
      <w:r w:rsidRPr="00354996">
        <w:rPr>
          <w:sz w:val="24"/>
          <w:szCs w:val="24"/>
        </w:rPr>
        <w:t>Тема 6</w:t>
      </w:r>
      <w:r w:rsidR="008B2662" w:rsidRPr="00354996">
        <w:rPr>
          <w:sz w:val="24"/>
          <w:szCs w:val="24"/>
        </w:rPr>
        <w:t>: «</w:t>
      </w:r>
      <w:r w:rsidRPr="00354996">
        <w:rPr>
          <w:sz w:val="24"/>
          <w:szCs w:val="24"/>
        </w:rPr>
        <w:t xml:space="preserve">Кодифікація </w:t>
      </w:r>
      <w:r w:rsidRPr="00354996">
        <w:rPr>
          <w:sz w:val="24"/>
          <w:szCs w:val="24"/>
          <w:lang w:val="ru-RU" w:eastAsia="ru-RU"/>
        </w:rPr>
        <w:t xml:space="preserve">права </w:t>
      </w:r>
      <w:r w:rsidRPr="00354996">
        <w:rPr>
          <w:sz w:val="24"/>
          <w:szCs w:val="24"/>
        </w:rPr>
        <w:t>міжнародних договорів</w:t>
      </w:r>
    </w:p>
    <w:p w:rsidR="00A01519" w:rsidRPr="00354996" w:rsidRDefault="00354996" w:rsidP="00354996">
      <w:pPr>
        <w:spacing w:after="120" w:line="276" w:lineRule="auto"/>
        <w:rPr>
          <w:rFonts w:ascii="Times New Roman" w:hAnsi="Times New Roman" w:cs="Times New Roman"/>
          <w:sz w:val="24"/>
          <w:szCs w:val="24"/>
        </w:rPr>
      </w:pPr>
      <w:r w:rsidRPr="00354996">
        <w:rPr>
          <w:rFonts w:ascii="Times New Roman" w:hAnsi="Times New Roman" w:cs="Times New Roman"/>
          <w:sz w:val="24"/>
          <w:szCs w:val="24"/>
        </w:rPr>
        <w:t>Розглядається понятгя кодифікації права міжнародних договорів. Встановлюється відмінність кодифікації від прогресивного розвитку та інкорпорації, офіційної та неофіційної кодифікація права міжнародних договорів. Значна увага приділяється історичному аналізу спроб кодифікації права міжнародних договорів.</w:t>
      </w:r>
    </w:p>
    <w:p w:rsidR="005652FF" w:rsidRPr="00455434" w:rsidRDefault="005652FF" w:rsidP="009550D1">
      <w:pPr>
        <w:spacing w:after="120" w:line="276" w:lineRule="auto"/>
        <w:rPr>
          <w:rFonts w:ascii="Times New Roman" w:hAnsi="Times New Roman" w:cs="Times New Roman"/>
          <w:sz w:val="24"/>
          <w:szCs w:val="24"/>
        </w:rPr>
      </w:pPr>
    </w:p>
    <w:p w:rsidR="00354996" w:rsidRPr="00891B38" w:rsidRDefault="0060118E" w:rsidP="00891B38">
      <w:pPr>
        <w:pStyle w:val="50"/>
        <w:keepNext/>
        <w:keepLines/>
        <w:shd w:val="clear" w:color="auto" w:fill="auto"/>
        <w:spacing w:before="0" w:after="215" w:line="200" w:lineRule="exact"/>
        <w:jc w:val="both"/>
        <w:rPr>
          <w:sz w:val="24"/>
          <w:szCs w:val="24"/>
        </w:rPr>
      </w:pPr>
      <w:r w:rsidRPr="000868F1">
        <w:rPr>
          <w:sz w:val="24"/>
          <w:szCs w:val="24"/>
        </w:rPr>
        <w:t xml:space="preserve">Тема </w:t>
      </w:r>
      <w:r w:rsidR="00354996" w:rsidRPr="00891B38">
        <w:rPr>
          <w:sz w:val="24"/>
          <w:szCs w:val="24"/>
        </w:rPr>
        <w:t>7</w:t>
      </w:r>
      <w:r w:rsidRPr="000868F1">
        <w:rPr>
          <w:sz w:val="24"/>
          <w:szCs w:val="24"/>
        </w:rPr>
        <w:t>:</w:t>
      </w:r>
      <w:r w:rsidR="005652FF" w:rsidRPr="000868F1">
        <w:rPr>
          <w:sz w:val="24"/>
          <w:szCs w:val="24"/>
        </w:rPr>
        <w:t xml:space="preserve"> </w:t>
      </w:r>
      <w:r w:rsidR="00525609" w:rsidRPr="000868F1">
        <w:rPr>
          <w:sz w:val="24"/>
          <w:szCs w:val="24"/>
        </w:rPr>
        <w:t>«</w:t>
      </w:r>
      <w:r w:rsidR="00354996" w:rsidRPr="00891B38">
        <w:rPr>
          <w:sz w:val="24"/>
          <w:szCs w:val="24"/>
        </w:rPr>
        <w:t>Укладення міжнародного договору</w:t>
      </w:r>
      <w:r w:rsidR="00891B38">
        <w:rPr>
          <w:sz w:val="24"/>
          <w:szCs w:val="24"/>
        </w:rPr>
        <w:t>»</w:t>
      </w:r>
    </w:p>
    <w:p w:rsidR="005652FF" w:rsidRPr="00891B38" w:rsidRDefault="00354996" w:rsidP="00354996">
      <w:pPr>
        <w:spacing w:after="120" w:line="276" w:lineRule="auto"/>
        <w:rPr>
          <w:rFonts w:ascii="Times New Roman" w:hAnsi="Times New Roman" w:cs="Times New Roman"/>
          <w:sz w:val="24"/>
          <w:szCs w:val="24"/>
        </w:rPr>
      </w:pPr>
      <w:r w:rsidRPr="00891B38">
        <w:rPr>
          <w:rFonts w:ascii="Times New Roman" w:hAnsi="Times New Roman" w:cs="Times New Roman"/>
          <w:sz w:val="24"/>
          <w:szCs w:val="24"/>
        </w:rPr>
        <w:t>Розглядається порядок і стадії укладення міжнародного договору. Встановлюється зміст нормативно-правових актів,  що визначають порядок укладення і ратифікації міжнародних договорів та конституційне регулювання зазначених питань. Аналізується нормативна регламентація порядку підготовки тексту міжнародного договору і надання повноважень на його підпи</w:t>
      </w:r>
      <w:r w:rsidR="00891B38" w:rsidRPr="00891B38">
        <w:rPr>
          <w:rFonts w:ascii="Times New Roman" w:hAnsi="Times New Roman" w:cs="Times New Roman"/>
          <w:sz w:val="24"/>
          <w:szCs w:val="24"/>
        </w:rPr>
        <w:t>сання</w:t>
      </w:r>
      <w:r w:rsidR="00F82EB7" w:rsidRPr="00891B38">
        <w:rPr>
          <w:rFonts w:ascii="Times New Roman" w:hAnsi="Times New Roman" w:cs="Times New Roman"/>
          <w:sz w:val="24"/>
          <w:szCs w:val="24"/>
        </w:rPr>
        <w:t xml:space="preserve">. </w:t>
      </w:r>
    </w:p>
    <w:p w:rsidR="00C0443C" w:rsidRPr="00455434" w:rsidRDefault="00C0443C" w:rsidP="009550D1">
      <w:pPr>
        <w:spacing w:after="120" w:line="276" w:lineRule="auto"/>
        <w:rPr>
          <w:rFonts w:ascii="Times New Roman" w:hAnsi="Times New Roman" w:cs="Times New Roman"/>
          <w:sz w:val="24"/>
          <w:szCs w:val="24"/>
        </w:rPr>
      </w:pPr>
    </w:p>
    <w:p w:rsidR="000868F1" w:rsidRPr="00891B38" w:rsidRDefault="00C0443C" w:rsidP="009550D1">
      <w:pPr>
        <w:spacing w:after="120" w:line="276" w:lineRule="auto"/>
        <w:rPr>
          <w:rFonts w:ascii="Times New Roman" w:hAnsi="Times New Roman" w:cs="Times New Roman"/>
          <w:b/>
          <w:sz w:val="24"/>
          <w:szCs w:val="24"/>
        </w:rPr>
      </w:pPr>
      <w:r w:rsidRPr="00891B38">
        <w:rPr>
          <w:rFonts w:ascii="Times New Roman" w:hAnsi="Times New Roman" w:cs="Times New Roman"/>
          <w:b/>
          <w:sz w:val="24"/>
          <w:szCs w:val="24"/>
        </w:rPr>
        <w:t xml:space="preserve">Тема </w:t>
      </w:r>
      <w:r w:rsidR="00354996" w:rsidRPr="00891B38">
        <w:rPr>
          <w:rFonts w:ascii="Times New Roman" w:hAnsi="Times New Roman" w:cs="Times New Roman"/>
          <w:b/>
          <w:sz w:val="24"/>
          <w:szCs w:val="24"/>
        </w:rPr>
        <w:t>8</w:t>
      </w:r>
      <w:r w:rsidRPr="00891B38">
        <w:rPr>
          <w:rFonts w:ascii="Times New Roman" w:hAnsi="Times New Roman" w:cs="Times New Roman"/>
          <w:b/>
          <w:sz w:val="24"/>
          <w:szCs w:val="24"/>
        </w:rPr>
        <w:t xml:space="preserve">: </w:t>
      </w:r>
      <w:r w:rsidR="007C4DC3" w:rsidRPr="00891B38">
        <w:rPr>
          <w:rFonts w:ascii="Times New Roman" w:hAnsi="Times New Roman" w:cs="Times New Roman"/>
          <w:b/>
          <w:sz w:val="24"/>
          <w:szCs w:val="24"/>
        </w:rPr>
        <w:t>«</w:t>
      </w:r>
      <w:r w:rsidR="00354996" w:rsidRPr="00891B38">
        <w:rPr>
          <w:rFonts w:ascii="Times New Roman" w:hAnsi="Times New Roman" w:cs="Times New Roman"/>
          <w:b/>
          <w:sz w:val="24"/>
          <w:szCs w:val="24"/>
        </w:rPr>
        <w:t>Дія і застосування міжнародних договорів</w:t>
      </w:r>
      <w:r w:rsidR="00DC4AE0" w:rsidRPr="00891B38">
        <w:rPr>
          <w:rFonts w:ascii="Times New Roman" w:hAnsi="Times New Roman" w:cs="Times New Roman"/>
          <w:b/>
          <w:sz w:val="24"/>
          <w:szCs w:val="24"/>
        </w:rPr>
        <w:t>»</w:t>
      </w:r>
    </w:p>
    <w:p w:rsidR="00891B38" w:rsidRDefault="00891B38" w:rsidP="00891B38">
      <w:pPr>
        <w:spacing w:after="120" w:line="276" w:lineRule="auto"/>
        <w:rPr>
          <w:rFonts w:ascii="Times New Roman" w:hAnsi="Times New Roman" w:cs="Times New Roman"/>
          <w:sz w:val="24"/>
          <w:szCs w:val="24"/>
        </w:rPr>
      </w:pPr>
      <w:r w:rsidRPr="00455434">
        <w:rPr>
          <w:rFonts w:ascii="Times New Roman" w:hAnsi="Times New Roman" w:cs="Times New Roman"/>
          <w:sz w:val="24"/>
          <w:szCs w:val="24"/>
        </w:rPr>
        <w:t xml:space="preserve">Аналізується проблема застосування чинних міжнародних договорів. Ідентифікуються фактори, які створюють підстави для оскарження чинності міжнародного договору. Вирізняються умови, за яких договір визнається нікчемним, тобто недійсним з самого початку. Досліджуються різні моменти як набуття чинності міжнародних договорів, так і втрати ними чинності. Розглядається питання денонсації як специфічної підстави припинення чинності міжнародного договору. </w:t>
      </w:r>
    </w:p>
    <w:p w:rsidR="00891B38" w:rsidRPr="00135CE6" w:rsidRDefault="00891B38" w:rsidP="00891B38">
      <w:pPr>
        <w:spacing w:after="120" w:line="276" w:lineRule="auto"/>
        <w:rPr>
          <w:rFonts w:ascii="Times New Roman" w:hAnsi="Times New Roman" w:cs="Times New Roman"/>
          <w:sz w:val="24"/>
          <w:szCs w:val="24"/>
        </w:rPr>
      </w:pPr>
    </w:p>
    <w:p w:rsidR="00891B38" w:rsidRPr="00135CE6" w:rsidRDefault="00891B38" w:rsidP="00891B38">
      <w:pPr>
        <w:pStyle w:val="50"/>
        <w:keepNext/>
        <w:keepLines/>
        <w:shd w:val="clear" w:color="auto" w:fill="auto"/>
        <w:spacing w:before="0" w:after="0" w:line="200" w:lineRule="exact"/>
        <w:ind w:left="20"/>
        <w:jc w:val="left"/>
        <w:rPr>
          <w:sz w:val="24"/>
          <w:szCs w:val="24"/>
        </w:rPr>
      </w:pPr>
      <w:r w:rsidRPr="00135CE6">
        <w:rPr>
          <w:sz w:val="24"/>
          <w:szCs w:val="24"/>
        </w:rPr>
        <w:t>Тема 9: «Припинення і призупинення міжнародних договорів</w:t>
      </w:r>
    </w:p>
    <w:p w:rsidR="00891B38" w:rsidRPr="00135CE6" w:rsidRDefault="00891B38" w:rsidP="00891B38">
      <w:pPr>
        <w:spacing w:after="120" w:line="276" w:lineRule="auto"/>
        <w:rPr>
          <w:rFonts w:ascii="Times New Roman" w:hAnsi="Times New Roman" w:cs="Times New Roman"/>
          <w:sz w:val="24"/>
          <w:szCs w:val="24"/>
        </w:rPr>
      </w:pPr>
      <w:r w:rsidRPr="00135CE6">
        <w:rPr>
          <w:rFonts w:ascii="Times New Roman" w:hAnsi="Times New Roman" w:cs="Times New Roman"/>
          <w:sz w:val="24"/>
          <w:szCs w:val="24"/>
        </w:rPr>
        <w:t>Пропонується визначення поняття, види і спос</w:t>
      </w:r>
      <w:r w:rsidR="00135CE6" w:rsidRPr="00135CE6">
        <w:rPr>
          <w:rFonts w:ascii="Times New Roman" w:hAnsi="Times New Roman" w:cs="Times New Roman"/>
          <w:sz w:val="24"/>
          <w:szCs w:val="24"/>
        </w:rPr>
        <w:t>оби припинення міжнародних дого</w:t>
      </w:r>
      <w:r w:rsidRPr="00135CE6">
        <w:rPr>
          <w:rFonts w:ascii="Times New Roman" w:hAnsi="Times New Roman" w:cs="Times New Roman"/>
          <w:sz w:val="24"/>
          <w:szCs w:val="24"/>
        </w:rPr>
        <w:t xml:space="preserve">ворів та його наслідки. </w:t>
      </w:r>
      <w:r w:rsidR="00135CE6" w:rsidRPr="00135CE6">
        <w:rPr>
          <w:rFonts w:ascii="Times New Roman" w:hAnsi="Times New Roman" w:cs="Times New Roman"/>
          <w:sz w:val="24"/>
          <w:szCs w:val="24"/>
        </w:rPr>
        <w:t>Розглядається процедура повного або часткового припинення договору, а також п</w:t>
      </w:r>
      <w:r w:rsidRPr="00135CE6">
        <w:rPr>
          <w:rFonts w:ascii="Times New Roman" w:hAnsi="Times New Roman" w:cs="Times New Roman"/>
          <w:sz w:val="24"/>
          <w:szCs w:val="24"/>
        </w:rPr>
        <w:t xml:space="preserve">равомірні і неправомірні способи припинення міжнародних договорів. </w:t>
      </w:r>
      <w:r w:rsidR="00135CE6" w:rsidRPr="00135CE6">
        <w:rPr>
          <w:rFonts w:ascii="Times New Roman" w:hAnsi="Times New Roman" w:cs="Times New Roman"/>
          <w:sz w:val="24"/>
          <w:szCs w:val="24"/>
        </w:rPr>
        <w:t>Аналізується процедура п</w:t>
      </w:r>
      <w:r w:rsidRPr="00135CE6">
        <w:rPr>
          <w:rFonts w:ascii="Times New Roman" w:hAnsi="Times New Roman" w:cs="Times New Roman"/>
          <w:sz w:val="24"/>
          <w:szCs w:val="24"/>
        </w:rPr>
        <w:t>ризупинення дії м</w:t>
      </w:r>
      <w:r w:rsidR="00135CE6" w:rsidRPr="00135CE6">
        <w:rPr>
          <w:rFonts w:ascii="Times New Roman" w:hAnsi="Times New Roman" w:cs="Times New Roman"/>
          <w:sz w:val="24"/>
          <w:szCs w:val="24"/>
        </w:rPr>
        <w:t>іжнародного договору і його нас</w:t>
      </w:r>
      <w:r w:rsidRPr="00135CE6">
        <w:rPr>
          <w:rFonts w:ascii="Times New Roman" w:hAnsi="Times New Roman" w:cs="Times New Roman"/>
          <w:sz w:val="24"/>
          <w:szCs w:val="24"/>
        </w:rPr>
        <w:t>лідки</w:t>
      </w:r>
      <w:r w:rsidR="00135CE6" w:rsidRPr="00135CE6">
        <w:rPr>
          <w:rFonts w:ascii="Times New Roman" w:hAnsi="Times New Roman" w:cs="Times New Roman"/>
          <w:sz w:val="24"/>
          <w:szCs w:val="24"/>
        </w:rPr>
        <w:t>, з</w:t>
      </w:r>
      <w:r w:rsidRPr="00135CE6">
        <w:rPr>
          <w:rFonts w:ascii="Times New Roman" w:hAnsi="Times New Roman" w:cs="Times New Roman"/>
          <w:sz w:val="24"/>
          <w:szCs w:val="24"/>
        </w:rPr>
        <w:t>акінчення строку договору.</w:t>
      </w:r>
    </w:p>
    <w:p w:rsidR="00135CE6" w:rsidRPr="00135CE6" w:rsidRDefault="00135CE6" w:rsidP="00891B38">
      <w:pPr>
        <w:spacing w:after="120" w:line="276" w:lineRule="auto"/>
        <w:rPr>
          <w:rStyle w:val="10pt2"/>
          <w:sz w:val="24"/>
          <w:szCs w:val="24"/>
        </w:rPr>
      </w:pPr>
    </w:p>
    <w:p w:rsidR="00135CE6" w:rsidRPr="00135CE6" w:rsidRDefault="00135CE6" w:rsidP="00135CE6">
      <w:pPr>
        <w:pStyle w:val="50"/>
        <w:keepNext/>
        <w:keepLines/>
        <w:shd w:val="clear" w:color="auto" w:fill="auto"/>
        <w:spacing w:before="0" w:after="218" w:line="200" w:lineRule="exact"/>
        <w:jc w:val="left"/>
        <w:rPr>
          <w:sz w:val="24"/>
          <w:szCs w:val="24"/>
        </w:rPr>
      </w:pPr>
      <w:r w:rsidRPr="00135CE6">
        <w:rPr>
          <w:rStyle w:val="10pt2"/>
          <w:sz w:val="24"/>
          <w:szCs w:val="24"/>
        </w:rPr>
        <w:t xml:space="preserve">Тема 10. </w:t>
      </w:r>
      <w:r>
        <w:rPr>
          <w:rStyle w:val="10pt2"/>
          <w:sz w:val="24"/>
          <w:szCs w:val="24"/>
        </w:rPr>
        <w:t>«</w:t>
      </w:r>
      <w:r w:rsidRPr="00135CE6">
        <w:rPr>
          <w:sz w:val="24"/>
          <w:szCs w:val="24"/>
        </w:rPr>
        <w:t xml:space="preserve">Міжнародні економічні </w:t>
      </w:r>
      <w:r w:rsidRPr="00135CE6">
        <w:rPr>
          <w:sz w:val="24"/>
          <w:szCs w:val="24"/>
          <w:lang w:val="ru-RU" w:eastAsia="ru-RU"/>
        </w:rPr>
        <w:t>договори</w:t>
      </w:r>
      <w:r>
        <w:rPr>
          <w:sz w:val="24"/>
          <w:szCs w:val="24"/>
          <w:lang w:val="ru-RU" w:eastAsia="ru-RU"/>
        </w:rPr>
        <w:t>»</w:t>
      </w:r>
    </w:p>
    <w:p w:rsidR="00135CE6" w:rsidRDefault="00135CE6" w:rsidP="00135CE6">
      <w:pPr>
        <w:spacing w:after="120" w:line="276" w:lineRule="auto"/>
        <w:rPr>
          <w:rFonts w:ascii="Times New Roman" w:hAnsi="Times New Roman" w:cs="Times New Roman"/>
          <w:sz w:val="24"/>
          <w:szCs w:val="24"/>
        </w:rPr>
      </w:pPr>
      <w:r w:rsidRPr="00135CE6">
        <w:rPr>
          <w:rFonts w:ascii="Times New Roman" w:hAnsi="Times New Roman" w:cs="Times New Roman"/>
          <w:sz w:val="24"/>
          <w:szCs w:val="24"/>
        </w:rPr>
        <w:t xml:space="preserve">Розглядається поняття та значення міжнародних економічних договорів. Встановлюється національне правове регулювання відносин у межах міжнародних економічних договорів. Аналізуються види міжнародних економічних договорів: односторонні, двосторонні та багатосторонні договори; формальні, реальні й консенсуальні договори. Встановлюється процедура укладання міжнародних економічних та зовнішньоекономічних договорів. </w:t>
      </w:r>
    </w:p>
    <w:p w:rsidR="00135CE6" w:rsidRDefault="00135CE6" w:rsidP="00135CE6">
      <w:pPr>
        <w:spacing w:after="120" w:line="276" w:lineRule="auto"/>
        <w:rPr>
          <w:rFonts w:ascii="Times New Roman" w:hAnsi="Times New Roman" w:cs="Times New Roman"/>
          <w:sz w:val="24"/>
          <w:szCs w:val="24"/>
        </w:rPr>
      </w:pPr>
    </w:p>
    <w:p w:rsidR="00135CE6" w:rsidRPr="00236A5A" w:rsidRDefault="00135CE6" w:rsidP="00236A5A">
      <w:pPr>
        <w:spacing w:after="120" w:line="276" w:lineRule="auto"/>
        <w:rPr>
          <w:rFonts w:ascii="Times New Roman" w:hAnsi="Times New Roman" w:cs="Times New Roman"/>
          <w:b/>
          <w:sz w:val="24"/>
          <w:szCs w:val="24"/>
        </w:rPr>
      </w:pPr>
      <w:bookmarkStart w:id="1" w:name="bookmark14"/>
      <w:r w:rsidRPr="00236A5A">
        <w:rPr>
          <w:rFonts w:ascii="Times New Roman" w:hAnsi="Times New Roman" w:cs="Times New Roman"/>
          <w:b/>
          <w:sz w:val="24"/>
          <w:szCs w:val="24"/>
        </w:rPr>
        <w:t>Тема 11. «Міжнародні договори у галузі прав людини</w:t>
      </w:r>
      <w:bookmarkEnd w:id="1"/>
      <w:r w:rsidRPr="00236A5A">
        <w:rPr>
          <w:rFonts w:ascii="Times New Roman" w:hAnsi="Times New Roman" w:cs="Times New Roman"/>
          <w:b/>
          <w:sz w:val="24"/>
          <w:szCs w:val="24"/>
        </w:rPr>
        <w:t>»</w:t>
      </w:r>
    </w:p>
    <w:p w:rsidR="00135CE6" w:rsidRDefault="00135CE6" w:rsidP="00236A5A">
      <w:pPr>
        <w:spacing w:after="120" w:line="276" w:lineRule="auto"/>
        <w:rPr>
          <w:rFonts w:ascii="Times New Roman" w:hAnsi="Times New Roman" w:cs="Times New Roman"/>
          <w:sz w:val="24"/>
          <w:szCs w:val="24"/>
        </w:rPr>
      </w:pPr>
      <w:r w:rsidRPr="00236A5A">
        <w:rPr>
          <w:rFonts w:ascii="Times New Roman" w:hAnsi="Times New Roman" w:cs="Times New Roman"/>
          <w:sz w:val="24"/>
          <w:szCs w:val="24"/>
        </w:rPr>
        <w:t>Аналізується роль співробітництва держав у сприянні і розвитку поваги до прав людини. Розг</w:t>
      </w:r>
      <w:r w:rsidR="006C62D2" w:rsidRPr="00236A5A">
        <w:rPr>
          <w:rFonts w:ascii="Times New Roman" w:hAnsi="Times New Roman" w:cs="Times New Roman"/>
          <w:sz w:val="24"/>
          <w:szCs w:val="24"/>
        </w:rPr>
        <w:t xml:space="preserve">лядаються такі основні акти, як: </w:t>
      </w:r>
      <w:r w:rsidRPr="00236A5A">
        <w:rPr>
          <w:rFonts w:ascii="Times New Roman" w:hAnsi="Times New Roman" w:cs="Times New Roman"/>
          <w:sz w:val="24"/>
          <w:szCs w:val="24"/>
        </w:rPr>
        <w:t>Статут ООН, мирні договори та угоди про оп</w:t>
      </w:r>
      <w:r w:rsidR="006C62D2" w:rsidRPr="00236A5A">
        <w:rPr>
          <w:rFonts w:ascii="Times New Roman" w:hAnsi="Times New Roman" w:cs="Times New Roman"/>
          <w:sz w:val="24"/>
          <w:szCs w:val="24"/>
        </w:rPr>
        <w:t>іку після Другої світової війни,</w:t>
      </w:r>
      <w:r w:rsidRPr="00236A5A">
        <w:rPr>
          <w:rFonts w:ascii="Times New Roman" w:hAnsi="Times New Roman" w:cs="Times New Roman"/>
          <w:sz w:val="24"/>
          <w:szCs w:val="24"/>
        </w:rPr>
        <w:t xml:space="preserve"> Загальна декларація прав людини 1948 р. Міжнародний пакт про економічні, соціальні і культурні права 1966 р.</w:t>
      </w:r>
      <w:r w:rsidR="006C62D2" w:rsidRPr="00236A5A">
        <w:rPr>
          <w:rFonts w:ascii="Times New Roman" w:hAnsi="Times New Roman" w:cs="Times New Roman"/>
          <w:sz w:val="24"/>
          <w:szCs w:val="24"/>
        </w:rPr>
        <w:t>,</w:t>
      </w:r>
      <w:r w:rsidRPr="00236A5A">
        <w:rPr>
          <w:rFonts w:ascii="Times New Roman" w:hAnsi="Times New Roman" w:cs="Times New Roman"/>
          <w:sz w:val="24"/>
          <w:szCs w:val="24"/>
        </w:rPr>
        <w:t xml:space="preserve"> Міжнародний пакт про громадянські і політичні права 1966 р.</w:t>
      </w:r>
      <w:r w:rsidR="006C62D2" w:rsidRPr="00236A5A">
        <w:rPr>
          <w:rFonts w:ascii="Times New Roman" w:hAnsi="Times New Roman" w:cs="Times New Roman"/>
          <w:sz w:val="24"/>
          <w:szCs w:val="24"/>
        </w:rPr>
        <w:t>,</w:t>
      </w:r>
      <w:r w:rsidRPr="00236A5A">
        <w:rPr>
          <w:rFonts w:ascii="Times New Roman" w:hAnsi="Times New Roman" w:cs="Times New Roman"/>
          <w:sz w:val="24"/>
          <w:szCs w:val="24"/>
        </w:rPr>
        <w:t xml:space="preserve"> Конвенція про зап</w:t>
      </w:r>
      <w:r w:rsidR="006C62D2" w:rsidRPr="00236A5A">
        <w:rPr>
          <w:rFonts w:ascii="Times New Roman" w:hAnsi="Times New Roman" w:cs="Times New Roman"/>
          <w:sz w:val="24"/>
          <w:szCs w:val="24"/>
        </w:rPr>
        <w:t>обігання злочину геноциду і покарання за нього,</w:t>
      </w:r>
      <w:r w:rsidRPr="00236A5A">
        <w:rPr>
          <w:rFonts w:ascii="Times New Roman" w:hAnsi="Times New Roman" w:cs="Times New Roman"/>
          <w:sz w:val="24"/>
          <w:szCs w:val="24"/>
        </w:rPr>
        <w:t xml:space="preserve"> </w:t>
      </w:r>
      <w:r w:rsidRPr="00236A5A">
        <w:rPr>
          <w:rFonts w:ascii="Times New Roman" w:hAnsi="Times New Roman" w:cs="Times New Roman"/>
          <w:sz w:val="24"/>
          <w:szCs w:val="24"/>
        </w:rPr>
        <w:lastRenderedPageBreak/>
        <w:t>Конвенція про боротьбу з дискримінацією в галузі освіти</w:t>
      </w:r>
      <w:r w:rsidR="006C62D2" w:rsidRPr="00236A5A">
        <w:rPr>
          <w:rFonts w:ascii="Times New Roman" w:hAnsi="Times New Roman" w:cs="Times New Roman"/>
          <w:sz w:val="24"/>
          <w:szCs w:val="24"/>
        </w:rPr>
        <w:t>,</w:t>
      </w:r>
      <w:r w:rsidRPr="00236A5A">
        <w:rPr>
          <w:rFonts w:ascii="Times New Roman" w:hAnsi="Times New Roman" w:cs="Times New Roman"/>
          <w:sz w:val="24"/>
          <w:szCs w:val="24"/>
        </w:rPr>
        <w:t xml:space="preserve"> Міжнародна конвенція про ліквідацію </w:t>
      </w:r>
      <w:r w:rsidR="006C62D2" w:rsidRPr="00236A5A">
        <w:rPr>
          <w:rFonts w:ascii="Times New Roman" w:hAnsi="Times New Roman" w:cs="Times New Roman"/>
          <w:sz w:val="24"/>
          <w:szCs w:val="24"/>
        </w:rPr>
        <w:t>усіх форм расової дискримінації,</w:t>
      </w:r>
      <w:r w:rsidRPr="00236A5A">
        <w:rPr>
          <w:rFonts w:ascii="Times New Roman" w:hAnsi="Times New Roman" w:cs="Times New Roman"/>
          <w:sz w:val="24"/>
          <w:szCs w:val="24"/>
        </w:rPr>
        <w:t xml:space="preserve"> Конвенція про незастосування строку дав</w:t>
      </w:r>
      <w:r w:rsidRPr="00236A5A">
        <w:rPr>
          <w:rFonts w:ascii="Times New Roman" w:hAnsi="Times New Roman" w:cs="Times New Roman"/>
          <w:sz w:val="24"/>
          <w:szCs w:val="24"/>
        </w:rPr>
        <w:softHyphen/>
        <w:t>ності до ві</w:t>
      </w:r>
      <w:r w:rsidR="006C62D2" w:rsidRPr="00236A5A">
        <w:rPr>
          <w:rFonts w:ascii="Times New Roman" w:hAnsi="Times New Roman" w:cs="Times New Roman"/>
          <w:sz w:val="24"/>
          <w:szCs w:val="24"/>
        </w:rPr>
        <w:t>йськових злочинів проти людства,</w:t>
      </w:r>
      <w:r w:rsidRPr="00236A5A">
        <w:rPr>
          <w:rFonts w:ascii="Times New Roman" w:hAnsi="Times New Roman" w:cs="Times New Roman"/>
          <w:sz w:val="24"/>
          <w:szCs w:val="24"/>
        </w:rPr>
        <w:t xml:space="preserve"> Конвенція проти ка</w:t>
      </w:r>
      <w:r w:rsidRPr="00236A5A">
        <w:rPr>
          <w:rFonts w:ascii="Times New Roman" w:hAnsi="Times New Roman" w:cs="Times New Roman"/>
          <w:sz w:val="24"/>
          <w:szCs w:val="24"/>
        </w:rPr>
        <w:softHyphen/>
        <w:t>тувань та інших жорстких, нелюдських або таких, що принижують гідність видів поводження і покарань. Конвенція про ліквідацію усіх</w:t>
      </w:r>
      <w:r w:rsidR="006C62D2" w:rsidRPr="00236A5A">
        <w:rPr>
          <w:rFonts w:ascii="Times New Roman" w:hAnsi="Times New Roman" w:cs="Times New Roman"/>
          <w:sz w:val="24"/>
          <w:szCs w:val="24"/>
        </w:rPr>
        <w:t xml:space="preserve"> форм дискримінації щодо жінок, д</w:t>
      </w:r>
      <w:r w:rsidRPr="00236A5A">
        <w:rPr>
          <w:rFonts w:ascii="Times New Roman" w:hAnsi="Times New Roman" w:cs="Times New Roman"/>
          <w:sz w:val="24"/>
          <w:szCs w:val="24"/>
        </w:rPr>
        <w:t>окументи ОБСС.</w:t>
      </w:r>
    </w:p>
    <w:p w:rsidR="00236A5A" w:rsidRPr="00236A5A" w:rsidRDefault="00236A5A" w:rsidP="00236A5A">
      <w:pPr>
        <w:spacing w:after="120" w:line="276" w:lineRule="auto"/>
        <w:rPr>
          <w:rFonts w:ascii="Times New Roman" w:hAnsi="Times New Roman" w:cs="Times New Roman"/>
          <w:sz w:val="24"/>
          <w:szCs w:val="24"/>
        </w:rPr>
      </w:pPr>
    </w:p>
    <w:p w:rsidR="00135CE6" w:rsidRPr="00236A5A" w:rsidRDefault="00135CE6" w:rsidP="00236A5A">
      <w:pPr>
        <w:spacing w:after="120" w:line="276" w:lineRule="auto"/>
        <w:rPr>
          <w:rFonts w:ascii="Times New Roman" w:hAnsi="Times New Roman" w:cs="Times New Roman"/>
          <w:b/>
          <w:sz w:val="24"/>
          <w:szCs w:val="24"/>
        </w:rPr>
      </w:pPr>
      <w:r w:rsidRPr="00236A5A">
        <w:rPr>
          <w:rFonts w:ascii="Times New Roman" w:hAnsi="Times New Roman" w:cs="Times New Roman"/>
          <w:b/>
          <w:sz w:val="24"/>
          <w:szCs w:val="24"/>
        </w:rPr>
        <w:t xml:space="preserve">Тема 12. </w:t>
      </w:r>
      <w:r w:rsidR="006C62D2" w:rsidRPr="00236A5A">
        <w:rPr>
          <w:rFonts w:ascii="Times New Roman" w:hAnsi="Times New Roman" w:cs="Times New Roman"/>
          <w:b/>
          <w:sz w:val="24"/>
          <w:szCs w:val="24"/>
        </w:rPr>
        <w:t>«</w:t>
      </w:r>
      <w:r w:rsidRPr="00236A5A">
        <w:rPr>
          <w:rFonts w:ascii="Times New Roman" w:hAnsi="Times New Roman" w:cs="Times New Roman"/>
          <w:b/>
          <w:sz w:val="24"/>
          <w:szCs w:val="24"/>
        </w:rPr>
        <w:t>Договори у сфері співробітництва держав у боротьбі зі злочинністю</w:t>
      </w:r>
      <w:r w:rsidR="006C62D2" w:rsidRPr="00236A5A">
        <w:rPr>
          <w:rFonts w:ascii="Times New Roman" w:hAnsi="Times New Roman" w:cs="Times New Roman"/>
          <w:b/>
          <w:sz w:val="24"/>
          <w:szCs w:val="24"/>
        </w:rPr>
        <w:t>»</w:t>
      </w:r>
    </w:p>
    <w:p w:rsidR="00135CE6" w:rsidRDefault="006C62D2" w:rsidP="00236A5A">
      <w:pPr>
        <w:spacing w:after="120" w:line="276" w:lineRule="auto"/>
        <w:rPr>
          <w:rFonts w:ascii="Times New Roman" w:hAnsi="Times New Roman" w:cs="Times New Roman"/>
          <w:sz w:val="24"/>
          <w:szCs w:val="24"/>
        </w:rPr>
      </w:pPr>
      <w:r w:rsidRPr="00236A5A">
        <w:rPr>
          <w:rFonts w:ascii="Times New Roman" w:hAnsi="Times New Roman" w:cs="Times New Roman"/>
          <w:sz w:val="24"/>
          <w:szCs w:val="24"/>
        </w:rPr>
        <w:t>Розглядаються п</w:t>
      </w:r>
      <w:r w:rsidR="00135CE6" w:rsidRPr="00236A5A">
        <w:rPr>
          <w:rFonts w:ascii="Times New Roman" w:hAnsi="Times New Roman" w:cs="Times New Roman"/>
          <w:sz w:val="24"/>
          <w:szCs w:val="24"/>
        </w:rPr>
        <w:t>ринципи, що регулюют</w:t>
      </w:r>
      <w:r w:rsidRPr="00236A5A">
        <w:rPr>
          <w:rFonts w:ascii="Times New Roman" w:hAnsi="Times New Roman" w:cs="Times New Roman"/>
          <w:sz w:val="24"/>
          <w:szCs w:val="24"/>
        </w:rPr>
        <w:t>ь співробітництво держав у боро</w:t>
      </w:r>
      <w:r w:rsidR="00135CE6" w:rsidRPr="00236A5A">
        <w:rPr>
          <w:rFonts w:ascii="Times New Roman" w:hAnsi="Times New Roman" w:cs="Times New Roman"/>
          <w:sz w:val="24"/>
          <w:szCs w:val="24"/>
        </w:rPr>
        <w:t xml:space="preserve">тьбі зі злочинністю. </w:t>
      </w:r>
      <w:r w:rsidRPr="00236A5A">
        <w:rPr>
          <w:rFonts w:ascii="Times New Roman" w:hAnsi="Times New Roman" w:cs="Times New Roman"/>
          <w:sz w:val="24"/>
          <w:szCs w:val="24"/>
        </w:rPr>
        <w:t>Встановлюються основні н</w:t>
      </w:r>
      <w:r w:rsidR="00135CE6" w:rsidRPr="00236A5A">
        <w:rPr>
          <w:rFonts w:ascii="Times New Roman" w:hAnsi="Times New Roman" w:cs="Times New Roman"/>
          <w:sz w:val="24"/>
          <w:szCs w:val="24"/>
        </w:rPr>
        <w:t>апрями і ф</w:t>
      </w:r>
      <w:r w:rsidRPr="00236A5A">
        <w:rPr>
          <w:rFonts w:ascii="Times New Roman" w:hAnsi="Times New Roman" w:cs="Times New Roman"/>
          <w:sz w:val="24"/>
          <w:szCs w:val="24"/>
        </w:rPr>
        <w:t>орми договірної співпраці дер</w:t>
      </w:r>
      <w:r w:rsidR="00135CE6" w:rsidRPr="00236A5A">
        <w:rPr>
          <w:rFonts w:ascii="Times New Roman" w:hAnsi="Times New Roman" w:cs="Times New Roman"/>
          <w:sz w:val="24"/>
          <w:szCs w:val="24"/>
        </w:rPr>
        <w:t xml:space="preserve">жав у боротьбі зі злочинністю до прийняття Статуту ООН. </w:t>
      </w:r>
      <w:r w:rsidRPr="00236A5A">
        <w:rPr>
          <w:rFonts w:ascii="Times New Roman" w:hAnsi="Times New Roman" w:cs="Times New Roman"/>
          <w:sz w:val="24"/>
          <w:szCs w:val="24"/>
        </w:rPr>
        <w:t>Проводиться аналіз положень Ста</w:t>
      </w:r>
      <w:r w:rsidR="00135CE6" w:rsidRPr="00236A5A">
        <w:rPr>
          <w:rFonts w:ascii="Times New Roman" w:hAnsi="Times New Roman" w:cs="Times New Roman"/>
          <w:sz w:val="24"/>
          <w:szCs w:val="24"/>
        </w:rPr>
        <w:t>тут</w:t>
      </w:r>
      <w:r w:rsidRPr="00236A5A">
        <w:rPr>
          <w:rFonts w:ascii="Times New Roman" w:hAnsi="Times New Roman" w:cs="Times New Roman"/>
          <w:sz w:val="24"/>
          <w:szCs w:val="24"/>
        </w:rPr>
        <w:t>у</w:t>
      </w:r>
      <w:r w:rsidR="00135CE6" w:rsidRPr="00236A5A">
        <w:rPr>
          <w:rFonts w:ascii="Times New Roman" w:hAnsi="Times New Roman" w:cs="Times New Roman"/>
          <w:sz w:val="24"/>
          <w:szCs w:val="24"/>
        </w:rPr>
        <w:t xml:space="preserve"> ООН </w:t>
      </w:r>
      <w:r w:rsidRPr="00236A5A">
        <w:rPr>
          <w:rFonts w:ascii="Times New Roman" w:hAnsi="Times New Roman" w:cs="Times New Roman"/>
          <w:sz w:val="24"/>
          <w:szCs w:val="24"/>
        </w:rPr>
        <w:t>та його ролі</w:t>
      </w:r>
      <w:r w:rsidR="00135CE6" w:rsidRPr="00236A5A">
        <w:rPr>
          <w:rFonts w:ascii="Times New Roman" w:hAnsi="Times New Roman" w:cs="Times New Roman"/>
          <w:sz w:val="24"/>
          <w:szCs w:val="24"/>
        </w:rPr>
        <w:t xml:space="preserve"> у вдосконаленні співпраці держав щодо боротьби зі злочинністю. </w:t>
      </w:r>
      <w:r w:rsidRPr="00236A5A">
        <w:rPr>
          <w:rFonts w:ascii="Times New Roman" w:hAnsi="Times New Roman" w:cs="Times New Roman"/>
          <w:sz w:val="24"/>
          <w:szCs w:val="24"/>
        </w:rPr>
        <w:t>Досліджується р</w:t>
      </w:r>
      <w:r w:rsidR="00135CE6" w:rsidRPr="00236A5A">
        <w:rPr>
          <w:rFonts w:ascii="Times New Roman" w:hAnsi="Times New Roman" w:cs="Times New Roman"/>
          <w:sz w:val="24"/>
          <w:szCs w:val="24"/>
        </w:rPr>
        <w:t>оль і значення Комітету ООН щодо запобіганн</w:t>
      </w:r>
      <w:r w:rsidRPr="00236A5A">
        <w:rPr>
          <w:rFonts w:ascii="Times New Roman" w:hAnsi="Times New Roman" w:cs="Times New Roman"/>
          <w:sz w:val="24"/>
          <w:szCs w:val="24"/>
        </w:rPr>
        <w:t>я злочинності та боротьби з нею, р</w:t>
      </w:r>
      <w:r w:rsidR="00135CE6" w:rsidRPr="00236A5A">
        <w:rPr>
          <w:rFonts w:ascii="Times New Roman" w:hAnsi="Times New Roman" w:cs="Times New Roman"/>
          <w:sz w:val="24"/>
          <w:szCs w:val="24"/>
        </w:rPr>
        <w:t>оль і значення органів ООН у формуванні міжнародних конвенцій та уг</w:t>
      </w:r>
      <w:r w:rsidRPr="00236A5A">
        <w:rPr>
          <w:rFonts w:ascii="Times New Roman" w:hAnsi="Times New Roman" w:cs="Times New Roman"/>
          <w:sz w:val="24"/>
          <w:szCs w:val="24"/>
        </w:rPr>
        <w:t>од у сфері протидії злочинності</w:t>
      </w:r>
      <w:r w:rsidR="00135CE6" w:rsidRPr="00236A5A">
        <w:rPr>
          <w:rFonts w:ascii="Times New Roman" w:hAnsi="Times New Roman" w:cs="Times New Roman"/>
          <w:sz w:val="24"/>
          <w:szCs w:val="24"/>
        </w:rPr>
        <w:t>.</w:t>
      </w:r>
    </w:p>
    <w:p w:rsidR="00236A5A" w:rsidRPr="00236A5A" w:rsidRDefault="00236A5A" w:rsidP="00236A5A">
      <w:pPr>
        <w:spacing w:after="120" w:line="276" w:lineRule="auto"/>
        <w:rPr>
          <w:rFonts w:ascii="Times New Roman" w:hAnsi="Times New Roman" w:cs="Times New Roman"/>
          <w:sz w:val="24"/>
          <w:szCs w:val="24"/>
        </w:rPr>
      </w:pPr>
    </w:p>
    <w:p w:rsidR="00135CE6" w:rsidRPr="00236A5A" w:rsidRDefault="00135CE6" w:rsidP="00236A5A">
      <w:pPr>
        <w:spacing w:after="120" w:line="276" w:lineRule="auto"/>
        <w:rPr>
          <w:rFonts w:ascii="Times New Roman" w:hAnsi="Times New Roman" w:cs="Times New Roman"/>
          <w:b/>
          <w:sz w:val="24"/>
          <w:szCs w:val="24"/>
        </w:rPr>
      </w:pPr>
      <w:bookmarkStart w:id="2" w:name="bookmark16"/>
      <w:r w:rsidRPr="00236A5A">
        <w:rPr>
          <w:rFonts w:ascii="Times New Roman" w:hAnsi="Times New Roman" w:cs="Times New Roman"/>
          <w:b/>
          <w:sz w:val="24"/>
          <w:szCs w:val="24"/>
        </w:rPr>
        <w:t xml:space="preserve">Тема 13. </w:t>
      </w:r>
      <w:r w:rsidR="006C62D2" w:rsidRPr="00236A5A">
        <w:rPr>
          <w:rFonts w:ascii="Times New Roman" w:hAnsi="Times New Roman" w:cs="Times New Roman"/>
          <w:b/>
          <w:sz w:val="24"/>
          <w:szCs w:val="24"/>
        </w:rPr>
        <w:t>«</w:t>
      </w:r>
      <w:r w:rsidRPr="00236A5A">
        <w:rPr>
          <w:rFonts w:ascii="Times New Roman" w:hAnsi="Times New Roman" w:cs="Times New Roman"/>
          <w:b/>
          <w:sz w:val="24"/>
          <w:szCs w:val="24"/>
        </w:rPr>
        <w:t>Міжнародні договори у сфері роззброєння, зміцнення міжнародного правопорядку і безпеки людства</w:t>
      </w:r>
      <w:bookmarkEnd w:id="2"/>
      <w:r w:rsidR="006C62D2" w:rsidRPr="00236A5A">
        <w:rPr>
          <w:rFonts w:ascii="Times New Roman" w:hAnsi="Times New Roman" w:cs="Times New Roman"/>
          <w:b/>
          <w:sz w:val="24"/>
          <w:szCs w:val="24"/>
        </w:rPr>
        <w:t>»</w:t>
      </w:r>
    </w:p>
    <w:p w:rsidR="00135CE6" w:rsidRDefault="006C62D2" w:rsidP="00236A5A">
      <w:pPr>
        <w:spacing w:after="120" w:line="276" w:lineRule="auto"/>
        <w:rPr>
          <w:rFonts w:ascii="Times New Roman" w:hAnsi="Times New Roman" w:cs="Times New Roman"/>
          <w:sz w:val="24"/>
          <w:szCs w:val="24"/>
        </w:rPr>
      </w:pPr>
      <w:r w:rsidRPr="00236A5A">
        <w:rPr>
          <w:rFonts w:ascii="Times New Roman" w:hAnsi="Times New Roman" w:cs="Times New Roman"/>
          <w:sz w:val="24"/>
          <w:szCs w:val="24"/>
        </w:rPr>
        <w:t>Розглядаються такі принципи, як с</w:t>
      </w:r>
      <w:r w:rsidR="00135CE6" w:rsidRPr="00236A5A">
        <w:rPr>
          <w:rFonts w:ascii="Times New Roman" w:hAnsi="Times New Roman" w:cs="Times New Roman"/>
          <w:sz w:val="24"/>
          <w:szCs w:val="24"/>
        </w:rPr>
        <w:t>уверенна рівність, повага п</w:t>
      </w:r>
      <w:r w:rsidRPr="00236A5A">
        <w:rPr>
          <w:rFonts w:ascii="Times New Roman" w:hAnsi="Times New Roman" w:cs="Times New Roman"/>
          <w:sz w:val="24"/>
          <w:szCs w:val="24"/>
        </w:rPr>
        <w:t>рав, притаманних суверенітету, незастосування сили або загрози силою, непорушність кордонів, територіальна цілісність держав, мирне врегулювання спорів, н</w:t>
      </w:r>
      <w:r w:rsidR="00135CE6" w:rsidRPr="00236A5A">
        <w:rPr>
          <w:rFonts w:ascii="Times New Roman" w:hAnsi="Times New Roman" w:cs="Times New Roman"/>
          <w:sz w:val="24"/>
          <w:szCs w:val="24"/>
        </w:rPr>
        <w:t>евтручання</w:t>
      </w:r>
      <w:r w:rsidRPr="00236A5A">
        <w:rPr>
          <w:rFonts w:ascii="Times New Roman" w:hAnsi="Times New Roman" w:cs="Times New Roman"/>
          <w:sz w:val="24"/>
          <w:szCs w:val="24"/>
        </w:rPr>
        <w:t xml:space="preserve"> у внутрішні справи, співробітництво між державами,</w:t>
      </w:r>
      <w:r w:rsidR="00135CE6" w:rsidRPr="00236A5A">
        <w:rPr>
          <w:rFonts w:ascii="Times New Roman" w:hAnsi="Times New Roman" w:cs="Times New Roman"/>
          <w:sz w:val="24"/>
          <w:szCs w:val="24"/>
        </w:rPr>
        <w:t xml:space="preserve"> </w:t>
      </w:r>
      <w:r w:rsidRPr="00236A5A">
        <w:rPr>
          <w:rFonts w:ascii="Times New Roman" w:hAnsi="Times New Roman" w:cs="Times New Roman"/>
          <w:sz w:val="24"/>
          <w:szCs w:val="24"/>
        </w:rPr>
        <w:t>д</w:t>
      </w:r>
      <w:r w:rsidR="00135CE6" w:rsidRPr="00236A5A">
        <w:rPr>
          <w:rFonts w:ascii="Times New Roman" w:hAnsi="Times New Roman" w:cs="Times New Roman"/>
          <w:sz w:val="24"/>
          <w:szCs w:val="24"/>
        </w:rPr>
        <w:t xml:space="preserve">обросовісне дотримання зобов'язань згідно міжнародного права. </w:t>
      </w:r>
      <w:r w:rsidRPr="00236A5A">
        <w:rPr>
          <w:rFonts w:ascii="Times New Roman" w:hAnsi="Times New Roman" w:cs="Times New Roman"/>
          <w:sz w:val="24"/>
          <w:szCs w:val="24"/>
        </w:rPr>
        <w:t>Аналізуються п</w:t>
      </w:r>
      <w:r w:rsidR="00135CE6" w:rsidRPr="00236A5A">
        <w:rPr>
          <w:rFonts w:ascii="Times New Roman" w:hAnsi="Times New Roman" w:cs="Times New Roman"/>
          <w:sz w:val="24"/>
          <w:szCs w:val="24"/>
        </w:rPr>
        <w:t>равові о</w:t>
      </w:r>
      <w:r w:rsidRPr="00236A5A">
        <w:rPr>
          <w:rFonts w:ascii="Times New Roman" w:hAnsi="Times New Roman" w:cs="Times New Roman"/>
          <w:sz w:val="24"/>
          <w:szCs w:val="24"/>
        </w:rPr>
        <w:t>снови взаємодії між регіональни</w:t>
      </w:r>
      <w:r w:rsidR="00135CE6" w:rsidRPr="00236A5A">
        <w:rPr>
          <w:rFonts w:ascii="Times New Roman" w:hAnsi="Times New Roman" w:cs="Times New Roman"/>
          <w:sz w:val="24"/>
          <w:szCs w:val="24"/>
        </w:rPr>
        <w:t xml:space="preserve">ми організаціями і </w:t>
      </w:r>
      <w:r w:rsidRPr="00236A5A">
        <w:rPr>
          <w:rFonts w:ascii="Times New Roman" w:hAnsi="Times New Roman" w:cs="Times New Roman"/>
          <w:sz w:val="24"/>
          <w:szCs w:val="24"/>
        </w:rPr>
        <w:t>ООН. Встановлюється основний зміст таких договорів</w:t>
      </w:r>
      <w:r w:rsidR="00135CE6" w:rsidRPr="00236A5A">
        <w:rPr>
          <w:rFonts w:ascii="Times New Roman" w:hAnsi="Times New Roman" w:cs="Times New Roman"/>
          <w:sz w:val="24"/>
          <w:szCs w:val="24"/>
        </w:rPr>
        <w:t xml:space="preserve">: Вашингтонський про Антарктику 1959 р., </w:t>
      </w:r>
      <w:r w:rsidRPr="00236A5A">
        <w:rPr>
          <w:rFonts w:ascii="Times New Roman" w:hAnsi="Times New Roman" w:cs="Times New Roman"/>
          <w:sz w:val="24"/>
          <w:szCs w:val="24"/>
        </w:rPr>
        <w:t>Тлате</w:t>
      </w:r>
      <w:r w:rsidR="00135CE6" w:rsidRPr="00236A5A">
        <w:rPr>
          <w:rFonts w:ascii="Times New Roman" w:hAnsi="Times New Roman" w:cs="Times New Roman"/>
          <w:sz w:val="24"/>
          <w:szCs w:val="24"/>
        </w:rPr>
        <w:t xml:space="preserve">лолко 1967 р., Раротонга 1985 p. </w:t>
      </w:r>
      <w:r w:rsidRPr="00236A5A">
        <w:rPr>
          <w:rFonts w:ascii="Times New Roman" w:hAnsi="Times New Roman" w:cs="Times New Roman"/>
          <w:sz w:val="24"/>
          <w:szCs w:val="24"/>
        </w:rPr>
        <w:t>Аналізується зміст Декларації про державний су</w:t>
      </w:r>
      <w:r w:rsidR="00135CE6" w:rsidRPr="00236A5A">
        <w:rPr>
          <w:rFonts w:ascii="Times New Roman" w:hAnsi="Times New Roman" w:cs="Times New Roman"/>
          <w:sz w:val="24"/>
          <w:szCs w:val="24"/>
        </w:rPr>
        <w:t xml:space="preserve">веренітет України і програма становлення постійно нейтральної, позаблокової, без'ядерної держави. </w:t>
      </w:r>
      <w:r w:rsidRPr="00236A5A">
        <w:rPr>
          <w:rFonts w:ascii="Times New Roman" w:hAnsi="Times New Roman" w:cs="Times New Roman"/>
          <w:sz w:val="24"/>
          <w:szCs w:val="24"/>
        </w:rPr>
        <w:t>Встановлюються г</w:t>
      </w:r>
      <w:r w:rsidR="00135CE6" w:rsidRPr="00236A5A">
        <w:rPr>
          <w:rFonts w:ascii="Times New Roman" w:hAnsi="Times New Roman" w:cs="Times New Roman"/>
          <w:sz w:val="24"/>
          <w:szCs w:val="24"/>
        </w:rPr>
        <w:t>оловні чинні міжнародно- правові акти щодо роззброєнн</w:t>
      </w:r>
      <w:r w:rsidRPr="00236A5A">
        <w:rPr>
          <w:rFonts w:ascii="Times New Roman" w:hAnsi="Times New Roman" w:cs="Times New Roman"/>
          <w:sz w:val="24"/>
          <w:szCs w:val="24"/>
        </w:rPr>
        <w:t>я чи скорочення зброї: Московсь</w:t>
      </w:r>
      <w:r w:rsidR="00135CE6" w:rsidRPr="00236A5A">
        <w:rPr>
          <w:rFonts w:ascii="Times New Roman" w:hAnsi="Times New Roman" w:cs="Times New Roman"/>
          <w:sz w:val="24"/>
          <w:szCs w:val="24"/>
        </w:rPr>
        <w:t>кий договір 1963 р. про заборону випробування ядерної зброї в атмосфері, в космічному прост</w:t>
      </w:r>
      <w:r w:rsidRPr="00236A5A">
        <w:rPr>
          <w:rFonts w:ascii="Times New Roman" w:hAnsi="Times New Roman" w:cs="Times New Roman"/>
          <w:sz w:val="24"/>
          <w:szCs w:val="24"/>
        </w:rPr>
        <w:t>орі і під водою; Договір про не</w:t>
      </w:r>
      <w:r w:rsidR="00135CE6" w:rsidRPr="00236A5A">
        <w:rPr>
          <w:rFonts w:ascii="Times New Roman" w:hAnsi="Times New Roman" w:cs="Times New Roman"/>
          <w:sz w:val="24"/>
          <w:szCs w:val="24"/>
        </w:rPr>
        <w:t xml:space="preserve">розповсюдження ядерної зброї 1968 р. </w:t>
      </w:r>
    </w:p>
    <w:p w:rsidR="00236A5A" w:rsidRPr="00236A5A" w:rsidRDefault="00236A5A" w:rsidP="00236A5A">
      <w:pPr>
        <w:spacing w:after="120" w:line="276" w:lineRule="auto"/>
        <w:rPr>
          <w:rFonts w:ascii="Times New Roman" w:hAnsi="Times New Roman" w:cs="Times New Roman"/>
          <w:sz w:val="24"/>
          <w:szCs w:val="24"/>
        </w:rPr>
      </w:pPr>
    </w:p>
    <w:p w:rsidR="00135CE6" w:rsidRPr="00236A5A" w:rsidRDefault="00135CE6" w:rsidP="00236A5A">
      <w:pPr>
        <w:spacing w:after="120" w:line="276" w:lineRule="auto"/>
        <w:rPr>
          <w:rFonts w:ascii="Times New Roman" w:hAnsi="Times New Roman" w:cs="Times New Roman"/>
          <w:b/>
          <w:sz w:val="24"/>
          <w:szCs w:val="24"/>
        </w:rPr>
      </w:pPr>
      <w:bookmarkStart w:id="3" w:name="bookmark17"/>
      <w:r w:rsidRPr="00236A5A">
        <w:rPr>
          <w:rFonts w:ascii="Times New Roman" w:hAnsi="Times New Roman" w:cs="Times New Roman"/>
          <w:b/>
          <w:sz w:val="24"/>
          <w:szCs w:val="24"/>
        </w:rPr>
        <w:t xml:space="preserve">Тема 14. </w:t>
      </w:r>
      <w:r w:rsidR="006C62D2" w:rsidRPr="00236A5A">
        <w:rPr>
          <w:rFonts w:ascii="Times New Roman" w:hAnsi="Times New Roman" w:cs="Times New Roman"/>
          <w:b/>
          <w:sz w:val="24"/>
          <w:szCs w:val="24"/>
        </w:rPr>
        <w:t>«</w:t>
      </w:r>
      <w:r w:rsidRPr="00236A5A">
        <w:rPr>
          <w:rFonts w:ascii="Times New Roman" w:hAnsi="Times New Roman" w:cs="Times New Roman"/>
          <w:b/>
          <w:sz w:val="24"/>
          <w:szCs w:val="24"/>
        </w:rPr>
        <w:t>Договори у галузі охорони навколишнього природного середовища</w:t>
      </w:r>
      <w:bookmarkEnd w:id="3"/>
      <w:r w:rsidR="006C62D2" w:rsidRPr="00236A5A">
        <w:rPr>
          <w:rFonts w:ascii="Times New Roman" w:hAnsi="Times New Roman" w:cs="Times New Roman"/>
          <w:b/>
          <w:sz w:val="24"/>
          <w:szCs w:val="24"/>
        </w:rPr>
        <w:t>»</w:t>
      </w:r>
    </w:p>
    <w:p w:rsidR="00135CE6" w:rsidRPr="00236A5A" w:rsidRDefault="006C62D2" w:rsidP="00236A5A">
      <w:pPr>
        <w:spacing w:after="120" w:line="276" w:lineRule="auto"/>
        <w:rPr>
          <w:rFonts w:ascii="Times New Roman" w:hAnsi="Times New Roman" w:cs="Times New Roman"/>
          <w:sz w:val="24"/>
          <w:szCs w:val="24"/>
        </w:rPr>
      </w:pPr>
      <w:r w:rsidRPr="00236A5A">
        <w:rPr>
          <w:rFonts w:ascii="Times New Roman" w:hAnsi="Times New Roman" w:cs="Times New Roman"/>
          <w:sz w:val="24"/>
          <w:szCs w:val="24"/>
        </w:rPr>
        <w:t>Встановлюються п</w:t>
      </w:r>
      <w:r w:rsidR="00135CE6" w:rsidRPr="00236A5A">
        <w:rPr>
          <w:rFonts w:ascii="Times New Roman" w:hAnsi="Times New Roman" w:cs="Times New Roman"/>
          <w:sz w:val="24"/>
          <w:szCs w:val="24"/>
        </w:rPr>
        <w:t xml:space="preserve">ередумови міжнародно-правового регулювання у галузі охорони навколишнього середовища. </w:t>
      </w:r>
      <w:r w:rsidRPr="00236A5A">
        <w:rPr>
          <w:rFonts w:ascii="Times New Roman" w:hAnsi="Times New Roman" w:cs="Times New Roman"/>
          <w:sz w:val="24"/>
          <w:szCs w:val="24"/>
        </w:rPr>
        <w:t>Досліджуються о</w:t>
      </w:r>
      <w:r w:rsidR="00135CE6" w:rsidRPr="00236A5A">
        <w:rPr>
          <w:rFonts w:ascii="Times New Roman" w:hAnsi="Times New Roman" w:cs="Times New Roman"/>
          <w:sz w:val="24"/>
          <w:szCs w:val="24"/>
        </w:rPr>
        <w:t>сновні процеси утворення норм міжнародного</w:t>
      </w:r>
      <w:r w:rsidRPr="00236A5A">
        <w:rPr>
          <w:rFonts w:ascii="Times New Roman" w:hAnsi="Times New Roman" w:cs="Times New Roman"/>
          <w:sz w:val="24"/>
          <w:szCs w:val="24"/>
        </w:rPr>
        <w:t xml:space="preserve"> права навколишнього середовища та допомі</w:t>
      </w:r>
      <w:r w:rsidR="00135CE6" w:rsidRPr="00236A5A">
        <w:rPr>
          <w:rFonts w:ascii="Times New Roman" w:hAnsi="Times New Roman" w:cs="Times New Roman"/>
          <w:sz w:val="24"/>
          <w:szCs w:val="24"/>
        </w:rPr>
        <w:t>жні процеси утворення норм</w:t>
      </w:r>
      <w:r w:rsidRPr="00236A5A">
        <w:rPr>
          <w:rFonts w:ascii="Times New Roman" w:hAnsi="Times New Roman" w:cs="Times New Roman"/>
          <w:sz w:val="24"/>
          <w:szCs w:val="24"/>
        </w:rPr>
        <w:t xml:space="preserve"> міжнародного права навколишньо</w:t>
      </w:r>
      <w:r w:rsidR="00135CE6" w:rsidRPr="00236A5A">
        <w:rPr>
          <w:rFonts w:ascii="Times New Roman" w:hAnsi="Times New Roman" w:cs="Times New Roman"/>
          <w:sz w:val="24"/>
          <w:szCs w:val="24"/>
        </w:rPr>
        <w:t xml:space="preserve">го середовища. </w:t>
      </w:r>
      <w:r w:rsidRPr="00236A5A">
        <w:rPr>
          <w:rFonts w:ascii="Times New Roman" w:hAnsi="Times New Roman" w:cs="Times New Roman"/>
          <w:sz w:val="24"/>
          <w:szCs w:val="24"/>
        </w:rPr>
        <w:t>Аналізуються о</w:t>
      </w:r>
      <w:r w:rsidR="00135CE6" w:rsidRPr="00236A5A">
        <w:rPr>
          <w:rFonts w:ascii="Times New Roman" w:hAnsi="Times New Roman" w:cs="Times New Roman"/>
          <w:sz w:val="24"/>
          <w:szCs w:val="24"/>
        </w:rPr>
        <w:t>сновні принципи міжнародного права в системі міжнародного права навколишн</w:t>
      </w:r>
      <w:r w:rsidRPr="00236A5A">
        <w:rPr>
          <w:rFonts w:ascii="Times New Roman" w:hAnsi="Times New Roman" w:cs="Times New Roman"/>
          <w:sz w:val="24"/>
          <w:szCs w:val="24"/>
        </w:rPr>
        <w:t>ього середовища та с</w:t>
      </w:r>
      <w:r w:rsidR="00135CE6" w:rsidRPr="00236A5A">
        <w:rPr>
          <w:rFonts w:ascii="Times New Roman" w:hAnsi="Times New Roman" w:cs="Times New Roman"/>
          <w:sz w:val="24"/>
          <w:szCs w:val="24"/>
        </w:rPr>
        <w:t xml:space="preserve">пеціальні принципи міжнародного права навколишнього середовища. </w:t>
      </w:r>
      <w:r w:rsidRPr="00236A5A">
        <w:rPr>
          <w:rFonts w:ascii="Times New Roman" w:hAnsi="Times New Roman" w:cs="Times New Roman"/>
          <w:sz w:val="24"/>
          <w:szCs w:val="24"/>
        </w:rPr>
        <w:t>Встановлюється р</w:t>
      </w:r>
      <w:r w:rsidR="00135CE6" w:rsidRPr="00236A5A">
        <w:rPr>
          <w:rFonts w:ascii="Times New Roman" w:hAnsi="Times New Roman" w:cs="Times New Roman"/>
          <w:sz w:val="24"/>
          <w:szCs w:val="24"/>
        </w:rPr>
        <w:t xml:space="preserve">оль міжнародного договору в міжнародно-правовому регулюванні охорони навколишнього середовища. </w:t>
      </w:r>
      <w:r w:rsidRPr="00236A5A">
        <w:rPr>
          <w:rFonts w:ascii="Times New Roman" w:hAnsi="Times New Roman" w:cs="Times New Roman"/>
          <w:sz w:val="24"/>
          <w:szCs w:val="24"/>
        </w:rPr>
        <w:t>Аналізуються в</w:t>
      </w:r>
      <w:r w:rsidR="00135CE6" w:rsidRPr="00236A5A">
        <w:rPr>
          <w:rFonts w:ascii="Times New Roman" w:hAnsi="Times New Roman" w:cs="Times New Roman"/>
          <w:sz w:val="24"/>
          <w:szCs w:val="24"/>
        </w:rPr>
        <w:t>иди міжнародного при</w:t>
      </w:r>
      <w:r w:rsidR="00135CE6" w:rsidRPr="00236A5A">
        <w:rPr>
          <w:rFonts w:ascii="Times New Roman" w:hAnsi="Times New Roman" w:cs="Times New Roman"/>
          <w:sz w:val="24"/>
          <w:szCs w:val="24"/>
        </w:rPr>
        <w:softHyphen/>
        <w:t xml:space="preserve">родоохоронного договору. </w:t>
      </w:r>
    </w:p>
    <w:p w:rsidR="006C62D2" w:rsidRPr="00236A5A" w:rsidRDefault="006C62D2" w:rsidP="00236A5A">
      <w:pPr>
        <w:spacing w:after="120" w:line="276" w:lineRule="auto"/>
        <w:rPr>
          <w:rFonts w:ascii="Times New Roman" w:hAnsi="Times New Roman" w:cs="Times New Roman"/>
          <w:sz w:val="24"/>
          <w:szCs w:val="24"/>
        </w:rPr>
      </w:pPr>
    </w:p>
    <w:p w:rsidR="00135CE6" w:rsidRPr="00236A5A" w:rsidRDefault="00135CE6" w:rsidP="00236A5A">
      <w:pPr>
        <w:spacing w:after="120" w:line="276" w:lineRule="auto"/>
        <w:rPr>
          <w:rFonts w:ascii="Times New Roman" w:hAnsi="Times New Roman" w:cs="Times New Roman"/>
          <w:b/>
          <w:sz w:val="24"/>
          <w:szCs w:val="24"/>
        </w:rPr>
      </w:pPr>
      <w:bookmarkStart w:id="4" w:name="bookmark19"/>
      <w:r w:rsidRPr="00236A5A">
        <w:rPr>
          <w:rFonts w:ascii="Times New Roman" w:hAnsi="Times New Roman" w:cs="Times New Roman"/>
          <w:b/>
          <w:sz w:val="24"/>
          <w:szCs w:val="24"/>
        </w:rPr>
        <w:t xml:space="preserve">Тема 15. </w:t>
      </w:r>
      <w:r w:rsidR="006C62D2" w:rsidRPr="00236A5A">
        <w:rPr>
          <w:rFonts w:ascii="Times New Roman" w:hAnsi="Times New Roman" w:cs="Times New Roman"/>
          <w:b/>
          <w:sz w:val="24"/>
          <w:szCs w:val="24"/>
        </w:rPr>
        <w:t>«</w:t>
      </w:r>
      <w:r w:rsidRPr="00236A5A">
        <w:rPr>
          <w:rFonts w:ascii="Times New Roman" w:hAnsi="Times New Roman" w:cs="Times New Roman"/>
          <w:b/>
          <w:sz w:val="24"/>
          <w:szCs w:val="24"/>
        </w:rPr>
        <w:t>Європейський правовий простір і міжнародні</w:t>
      </w:r>
      <w:bookmarkEnd w:id="4"/>
      <w:r w:rsidR="006C62D2" w:rsidRPr="00236A5A">
        <w:rPr>
          <w:rFonts w:ascii="Times New Roman" w:hAnsi="Times New Roman" w:cs="Times New Roman"/>
          <w:b/>
          <w:sz w:val="24"/>
          <w:szCs w:val="24"/>
        </w:rPr>
        <w:t xml:space="preserve"> </w:t>
      </w:r>
      <w:bookmarkStart w:id="5" w:name="bookmark20"/>
      <w:r w:rsidRPr="00236A5A">
        <w:rPr>
          <w:rFonts w:ascii="Times New Roman" w:hAnsi="Times New Roman" w:cs="Times New Roman"/>
          <w:b/>
          <w:sz w:val="24"/>
          <w:szCs w:val="24"/>
        </w:rPr>
        <w:t>договори</w:t>
      </w:r>
      <w:bookmarkEnd w:id="5"/>
      <w:r w:rsidR="006C62D2" w:rsidRPr="00236A5A">
        <w:rPr>
          <w:rFonts w:ascii="Times New Roman" w:hAnsi="Times New Roman" w:cs="Times New Roman"/>
          <w:b/>
          <w:sz w:val="24"/>
          <w:szCs w:val="24"/>
        </w:rPr>
        <w:t>»</w:t>
      </w:r>
    </w:p>
    <w:p w:rsidR="00135CE6" w:rsidRPr="00236A5A" w:rsidRDefault="006C62D2" w:rsidP="00236A5A">
      <w:pPr>
        <w:spacing w:after="120" w:line="276" w:lineRule="auto"/>
        <w:rPr>
          <w:rFonts w:ascii="Times New Roman" w:hAnsi="Times New Roman" w:cs="Times New Roman"/>
          <w:sz w:val="24"/>
          <w:szCs w:val="24"/>
        </w:rPr>
      </w:pPr>
      <w:r w:rsidRPr="00236A5A">
        <w:rPr>
          <w:rFonts w:ascii="Times New Roman" w:hAnsi="Times New Roman" w:cs="Times New Roman"/>
          <w:sz w:val="24"/>
          <w:szCs w:val="24"/>
        </w:rPr>
        <w:t>Аналізується р</w:t>
      </w:r>
      <w:r w:rsidR="00135CE6" w:rsidRPr="00236A5A">
        <w:rPr>
          <w:rFonts w:ascii="Times New Roman" w:hAnsi="Times New Roman" w:cs="Times New Roman"/>
          <w:sz w:val="24"/>
          <w:szCs w:val="24"/>
        </w:rPr>
        <w:t xml:space="preserve">оль ЄС у правовому регулюванні європейської інтеграції. </w:t>
      </w:r>
      <w:r w:rsidRPr="00236A5A">
        <w:rPr>
          <w:rFonts w:ascii="Times New Roman" w:hAnsi="Times New Roman" w:cs="Times New Roman"/>
          <w:sz w:val="24"/>
          <w:szCs w:val="24"/>
        </w:rPr>
        <w:t xml:space="preserve">Досліджується основний зміст таких актів, як: </w:t>
      </w:r>
      <w:r w:rsidR="00135CE6" w:rsidRPr="00236A5A">
        <w:rPr>
          <w:rFonts w:ascii="Times New Roman" w:hAnsi="Times New Roman" w:cs="Times New Roman"/>
          <w:sz w:val="24"/>
          <w:szCs w:val="24"/>
        </w:rPr>
        <w:t>Паризька угода про створення</w:t>
      </w:r>
      <w:r w:rsidRPr="00236A5A">
        <w:rPr>
          <w:rFonts w:ascii="Times New Roman" w:hAnsi="Times New Roman" w:cs="Times New Roman"/>
          <w:sz w:val="24"/>
          <w:szCs w:val="24"/>
        </w:rPr>
        <w:t xml:space="preserve"> Європейського об'єднання вугіл</w:t>
      </w:r>
      <w:r w:rsidR="00135CE6" w:rsidRPr="00236A5A">
        <w:rPr>
          <w:rFonts w:ascii="Times New Roman" w:hAnsi="Times New Roman" w:cs="Times New Roman"/>
          <w:sz w:val="24"/>
          <w:szCs w:val="24"/>
        </w:rPr>
        <w:t>ля і сталі 1951 р.</w:t>
      </w:r>
      <w:r w:rsidRPr="00236A5A">
        <w:rPr>
          <w:rFonts w:ascii="Times New Roman" w:hAnsi="Times New Roman" w:cs="Times New Roman"/>
          <w:sz w:val="24"/>
          <w:szCs w:val="24"/>
        </w:rPr>
        <w:t>,</w:t>
      </w:r>
      <w:r w:rsidR="00135CE6" w:rsidRPr="00236A5A">
        <w:rPr>
          <w:rFonts w:ascii="Times New Roman" w:hAnsi="Times New Roman" w:cs="Times New Roman"/>
          <w:sz w:val="24"/>
          <w:szCs w:val="24"/>
        </w:rPr>
        <w:t xml:space="preserve"> Угоди про с</w:t>
      </w:r>
      <w:r w:rsidRPr="00236A5A">
        <w:rPr>
          <w:rFonts w:ascii="Times New Roman" w:hAnsi="Times New Roman" w:cs="Times New Roman"/>
          <w:sz w:val="24"/>
          <w:szCs w:val="24"/>
        </w:rPr>
        <w:t>творення Європейського економіч</w:t>
      </w:r>
      <w:r w:rsidR="00135CE6" w:rsidRPr="00236A5A">
        <w:rPr>
          <w:rFonts w:ascii="Times New Roman" w:hAnsi="Times New Roman" w:cs="Times New Roman"/>
          <w:sz w:val="24"/>
          <w:szCs w:val="24"/>
        </w:rPr>
        <w:t>ного співтовариства та Європейського співтовариства атомної енергії, підписані у Римі в 1957 р.</w:t>
      </w:r>
      <w:r w:rsidRPr="00236A5A">
        <w:rPr>
          <w:rFonts w:ascii="Times New Roman" w:hAnsi="Times New Roman" w:cs="Times New Roman"/>
          <w:sz w:val="24"/>
          <w:szCs w:val="24"/>
        </w:rPr>
        <w:t>,</w:t>
      </w:r>
      <w:r w:rsidR="00135CE6" w:rsidRPr="00236A5A">
        <w:rPr>
          <w:rFonts w:ascii="Times New Roman" w:hAnsi="Times New Roman" w:cs="Times New Roman"/>
          <w:sz w:val="24"/>
          <w:szCs w:val="24"/>
        </w:rPr>
        <w:t xml:space="preserve"> Маастрихтська </w:t>
      </w:r>
      <w:r w:rsidR="00135CE6" w:rsidRPr="00236A5A">
        <w:rPr>
          <w:rFonts w:ascii="Times New Roman" w:hAnsi="Times New Roman" w:cs="Times New Roman"/>
          <w:sz w:val="24"/>
          <w:szCs w:val="24"/>
        </w:rPr>
        <w:lastRenderedPageBreak/>
        <w:t>угода 1992 р.</w:t>
      </w:r>
      <w:r w:rsidRPr="00236A5A">
        <w:rPr>
          <w:rFonts w:ascii="Times New Roman" w:hAnsi="Times New Roman" w:cs="Times New Roman"/>
          <w:sz w:val="24"/>
          <w:szCs w:val="24"/>
        </w:rPr>
        <w:t>,</w:t>
      </w:r>
      <w:r w:rsidR="00135CE6" w:rsidRPr="00236A5A">
        <w:rPr>
          <w:rFonts w:ascii="Times New Roman" w:hAnsi="Times New Roman" w:cs="Times New Roman"/>
          <w:sz w:val="24"/>
          <w:szCs w:val="24"/>
        </w:rPr>
        <w:t xml:space="preserve"> Амстердамський договір 1997 р.</w:t>
      </w:r>
      <w:r w:rsidRPr="00236A5A">
        <w:rPr>
          <w:rFonts w:ascii="Times New Roman" w:hAnsi="Times New Roman" w:cs="Times New Roman"/>
          <w:sz w:val="24"/>
          <w:szCs w:val="24"/>
        </w:rPr>
        <w:t xml:space="preserve"> Аналізується договірний механізм ЄС та його установчі документи, о</w:t>
      </w:r>
      <w:r w:rsidR="00135CE6" w:rsidRPr="00236A5A">
        <w:rPr>
          <w:rFonts w:ascii="Times New Roman" w:hAnsi="Times New Roman" w:cs="Times New Roman"/>
          <w:sz w:val="24"/>
          <w:szCs w:val="24"/>
        </w:rPr>
        <w:t xml:space="preserve">кремі положення законодавства ЄС, </w:t>
      </w:r>
      <w:r w:rsidR="009C6F8F" w:rsidRPr="00236A5A">
        <w:rPr>
          <w:rFonts w:ascii="Times New Roman" w:hAnsi="Times New Roman" w:cs="Times New Roman"/>
          <w:sz w:val="24"/>
          <w:szCs w:val="24"/>
        </w:rPr>
        <w:t>які стосуються правового регулю</w:t>
      </w:r>
      <w:r w:rsidR="00135CE6" w:rsidRPr="00236A5A">
        <w:rPr>
          <w:rFonts w:ascii="Times New Roman" w:hAnsi="Times New Roman" w:cs="Times New Roman"/>
          <w:sz w:val="24"/>
          <w:szCs w:val="24"/>
        </w:rPr>
        <w:t>ван</w:t>
      </w:r>
      <w:r w:rsidR="009C6F8F" w:rsidRPr="00236A5A">
        <w:rPr>
          <w:rFonts w:ascii="Times New Roman" w:hAnsi="Times New Roman" w:cs="Times New Roman"/>
          <w:sz w:val="24"/>
          <w:szCs w:val="24"/>
        </w:rPr>
        <w:t>ня у сфері охорони правопорядку.</w:t>
      </w:r>
    </w:p>
    <w:p w:rsidR="009C6F8F" w:rsidRPr="00236A5A" w:rsidRDefault="009C6F8F" w:rsidP="00236A5A">
      <w:pPr>
        <w:spacing w:after="120" w:line="276" w:lineRule="auto"/>
        <w:rPr>
          <w:rFonts w:ascii="Times New Roman" w:hAnsi="Times New Roman" w:cs="Times New Roman"/>
          <w:sz w:val="24"/>
          <w:szCs w:val="24"/>
        </w:rPr>
      </w:pPr>
    </w:p>
    <w:p w:rsidR="00135CE6" w:rsidRPr="00236A5A" w:rsidRDefault="00135CE6" w:rsidP="00236A5A">
      <w:pPr>
        <w:spacing w:after="120" w:line="276" w:lineRule="auto"/>
        <w:rPr>
          <w:rFonts w:ascii="Times New Roman" w:hAnsi="Times New Roman" w:cs="Times New Roman"/>
          <w:b/>
          <w:sz w:val="24"/>
          <w:szCs w:val="24"/>
        </w:rPr>
      </w:pPr>
      <w:bookmarkStart w:id="6" w:name="bookmark21"/>
      <w:r w:rsidRPr="00236A5A">
        <w:rPr>
          <w:rFonts w:ascii="Times New Roman" w:hAnsi="Times New Roman" w:cs="Times New Roman"/>
          <w:b/>
          <w:sz w:val="24"/>
          <w:szCs w:val="24"/>
        </w:rPr>
        <w:t xml:space="preserve">Тема 16. </w:t>
      </w:r>
      <w:r w:rsidR="00236A5A" w:rsidRPr="00236A5A">
        <w:rPr>
          <w:rFonts w:ascii="Times New Roman" w:hAnsi="Times New Roman" w:cs="Times New Roman"/>
          <w:b/>
          <w:sz w:val="24"/>
          <w:szCs w:val="24"/>
        </w:rPr>
        <w:t>«</w:t>
      </w:r>
      <w:r w:rsidRPr="00236A5A">
        <w:rPr>
          <w:rFonts w:ascii="Times New Roman" w:hAnsi="Times New Roman" w:cs="Times New Roman"/>
          <w:b/>
          <w:sz w:val="24"/>
          <w:szCs w:val="24"/>
        </w:rPr>
        <w:t>Імплементація міжнародних договірних норм у національне законодавство</w:t>
      </w:r>
      <w:bookmarkEnd w:id="6"/>
      <w:r w:rsidR="00236A5A" w:rsidRPr="00236A5A">
        <w:rPr>
          <w:rFonts w:ascii="Times New Roman" w:hAnsi="Times New Roman" w:cs="Times New Roman"/>
          <w:b/>
          <w:sz w:val="24"/>
          <w:szCs w:val="24"/>
        </w:rPr>
        <w:t>»</w:t>
      </w:r>
    </w:p>
    <w:p w:rsidR="00135CE6" w:rsidRPr="00236A5A" w:rsidRDefault="009C6F8F" w:rsidP="00236A5A">
      <w:pPr>
        <w:spacing w:after="120" w:line="276" w:lineRule="auto"/>
        <w:rPr>
          <w:rFonts w:ascii="Times New Roman" w:hAnsi="Times New Roman" w:cs="Times New Roman"/>
          <w:sz w:val="24"/>
          <w:szCs w:val="24"/>
        </w:rPr>
      </w:pPr>
      <w:r w:rsidRPr="00236A5A">
        <w:rPr>
          <w:rFonts w:ascii="Times New Roman" w:hAnsi="Times New Roman" w:cs="Times New Roman"/>
          <w:sz w:val="24"/>
          <w:szCs w:val="24"/>
        </w:rPr>
        <w:t>Аналізується з</w:t>
      </w:r>
      <w:r w:rsidR="00135CE6" w:rsidRPr="00236A5A">
        <w:rPr>
          <w:rFonts w:ascii="Times New Roman" w:hAnsi="Times New Roman" w:cs="Times New Roman"/>
          <w:sz w:val="24"/>
          <w:szCs w:val="24"/>
        </w:rPr>
        <w:t>міст поняття імплем</w:t>
      </w:r>
      <w:r w:rsidRPr="00236A5A">
        <w:rPr>
          <w:rFonts w:ascii="Times New Roman" w:hAnsi="Times New Roman" w:cs="Times New Roman"/>
          <w:sz w:val="24"/>
          <w:szCs w:val="24"/>
        </w:rPr>
        <w:t>ентації норм міжнародного права та співвід</w:t>
      </w:r>
      <w:r w:rsidR="00135CE6" w:rsidRPr="00236A5A">
        <w:rPr>
          <w:rFonts w:ascii="Times New Roman" w:hAnsi="Times New Roman" w:cs="Times New Roman"/>
          <w:sz w:val="24"/>
          <w:szCs w:val="24"/>
        </w:rPr>
        <w:t>ношення міжнародного і внутрішньодержавного права у процесі імплементації норм міжнарод</w:t>
      </w:r>
      <w:r w:rsidRPr="00236A5A">
        <w:rPr>
          <w:rFonts w:ascii="Times New Roman" w:hAnsi="Times New Roman" w:cs="Times New Roman"/>
          <w:sz w:val="24"/>
          <w:szCs w:val="24"/>
        </w:rPr>
        <w:t>ного права. Пропонується загальна характерис</w:t>
      </w:r>
      <w:r w:rsidR="00135CE6" w:rsidRPr="00236A5A">
        <w:rPr>
          <w:rFonts w:ascii="Times New Roman" w:hAnsi="Times New Roman" w:cs="Times New Roman"/>
          <w:sz w:val="24"/>
          <w:szCs w:val="24"/>
        </w:rPr>
        <w:t xml:space="preserve">тика механізму імплементації. </w:t>
      </w:r>
      <w:r w:rsidRPr="00236A5A">
        <w:rPr>
          <w:rFonts w:ascii="Times New Roman" w:hAnsi="Times New Roman" w:cs="Times New Roman"/>
          <w:sz w:val="24"/>
          <w:szCs w:val="24"/>
        </w:rPr>
        <w:t>Досліджується в</w:t>
      </w:r>
      <w:r w:rsidR="00135CE6" w:rsidRPr="00236A5A">
        <w:rPr>
          <w:rFonts w:ascii="Times New Roman" w:hAnsi="Times New Roman" w:cs="Times New Roman"/>
          <w:sz w:val="24"/>
          <w:szCs w:val="24"/>
        </w:rPr>
        <w:t xml:space="preserve">нутрішньодержавний правовий </w:t>
      </w:r>
      <w:r w:rsidRPr="00236A5A">
        <w:rPr>
          <w:rFonts w:ascii="Times New Roman" w:hAnsi="Times New Roman" w:cs="Times New Roman"/>
          <w:sz w:val="24"/>
          <w:szCs w:val="24"/>
        </w:rPr>
        <w:t xml:space="preserve">та інституційний </w:t>
      </w:r>
      <w:r w:rsidR="00135CE6" w:rsidRPr="00236A5A">
        <w:rPr>
          <w:rFonts w:ascii="Times New Roman" w:hAnsi="Times New Roman" w:cs="Times New Roman"/>
          <w:sz w:val="24"/>
          <w:szCs w:val="24"/>
        </w:rPr>
        <w:t>механізм імплем</w:t>
      </w:r>
      <w:r w:rsidRPr="00236A5A">
        <w:rPr>
          <w:rFonts w:ascii="Times New Roman" w:hAnsi="Times New Roman" w:cs="Times New Roman"/>
          <w:sz w:val="24"/>
          <w:szCs w:val="24"/>
        </w:rPr>
        <w:t>ентації норм міжнародного права</w:t>
      </w:r>
      <w:r w:rsidR="00135CE6" w:rsidRPr="00236A5A">
        <w:rPr>
          <w:rFonts w:ascii="Times New Roman" w:hAnsi="Times New Roman" w:cs="Times New Roman"/>
          <w:sz w:val="24"/>
          <w:szCs w:val="24"/>
        </w:rPr>
        <w:t>.</w:t>
      </w:r>
    </w:p>
    <w:p w:rsidR="009C6F8F" w:rsidRPr="00236A5A" w:rsidRDefault="009C6F8F" w:rsidP="00236A5A">
      <w:pPr>
        <w:spacing w:after="120" w:line="276" w:lineRule="auto"/>
        <w:rPr>
          <w:rFonts w:ascii="Times New Roman" w:hAnsi="Times New Roman" w:cs="Times New Roman"/>
          <w:sz w:val="24"/>
          <w:szCs w:val="24"/>
        </w:rPr>
      </w:pPr>
    </w:p>
    <w:p w:rsidR="00135CE6" w:rsidRPr="00236A5A" w:rsidRDefault="00135CE6" w:rsidP="00236A5A">
      <w:pPr>
        <w:spacing w:after="120" w:line="276" w:lineRule="auto"/>
        <w:rPr>
          <w:rFonts w:ascii="Times New Roman" w:hAnsi="Times New Roman" w:cs="Times New Roman"/>
          <w:b/>
          <w:sz w:val="24"/>
          <w:szCs w:val="24"/>
        </w:rPr>
      </w:pPr>
      <w:r w:rsidRPr="00236A5A">
        <w:rPr>
          <w:rFonts w:ascii="Times New Roman" w:hAnsi="Times New Roman" w:cs="Times New Roman"/>
          <w:b/>
          <w:sz w:val="24"/>
          <w:szCs w:val="24"/>
        </w:rPr>
        <w:t xml:space="preserve">Тема 17. </w:t>
      </w:r>
      <w:r w:rsidR="00236A5A">
        <w:rPr>
          <w:rFonts w:ascii="Times New Roman" w:hAnsi="Times New Roman" w:cs="Times New Roman"/>
          <w:b/>
          <w:sz w:val="24"/>
          <w:szCs w:val="24"/>
        </w:rPr>
        <w:t>«</w:t>
      </w:r>
      <w:r w:rsidRPr="00236A5A">
        <w:rPr>
          <w:rFonts w:ascii="Times New Roman" w:hAnsi="Times New Roman" w:cs="Times New Roman"/>
          <w:b/>
          <w:sz w:val="24"/>
          <w:szCs w:val="24"/>
        </w:rPr>
        <w:t>Відповідальність за порушення норм міжнародних договорів</w:t>
      </w:r>
      <w:r w:rsidR="00236A5A">
        <w:rPr>
          <w:rFonts w:ascii="Times New Roman" w:hAnsi="Times New Roman" w:cs="Times New Roman"/>
          <w:b/>
          <w:sz w:val="24"/>
          <w:szCs w:val="24"/>
        </w:rPr>
        <w:t>»</w:t>
      </w:r>
    </w:p>
    <w:p w:rsidR="00135CE6" w:rsidRPr="00236A5A" w:rsidRDefault="009C6F8F" w:rsidP="00236A5A">
      <w:pPr>
        <w:spacing w:after="120" w:line="276" w:lineRule="auto"/>
        <w:rPr>
          <w:rFonts w:ascii="Times New Roman" w:hAnsi="Times New Roman" w:cs="Times New Roman"/>
          <w:sz w:val="24"/>
          <w:szCs w:val="24"/>
        </w:rPr>
      </w:pPr>
      <w:r w:rsidRPr="00236A5A">
        <w:rPr>
          <w:rFonts w:ascii="Times New Roman" w:hAnsi="Times New Roman" w:cs="Times New Roman"/>
          <w:sz w:val="24"/>
          <w:szCs w:val="24"/>
        </w:rPr>
        <w:t>Розглядається принцип</w:t>
      </w:r>
      <w:r w:rsidR="00135CE6" w:rsidRPr="00236A5A">
        <w:rPr>
          <w:rFonts w:ascii="Times New Roman" w:hAnsi="Times New Roman" w:cs="Times New Roman"/>
          <w:sz w:val="24"/>
          <w:szCs w:val="24"/>
        </w:rPr>
        <w:t xml:space="preserve"> до</w:t>
      </w:r>
      <w:r w:rsidRPr="00236A5A">
        <w:rPr>
          <w:rFonts w:ascii="Times New Roman" w:hAnsi="Times New Roman" w:cs="Times New Roman"/>
          <w:sz w:val="24"/>
          <w:szCs w:val="24"/>
        </w:rPr>
        <w:t>бросовісного виконання міжнародних зобов'язань та його природа, зміст. Аналізуються деякі особливості засто</w:t>
      </w:r>
      <w:r w:rsidR="00135CE6" w:rsidRPr="00236A5A">
        <w:rPr>
          <w:rFonts w:ascii="Times New Roman" w:hAnsi="Times New Roman" w:cs="Times New Roman"/>
          <w:sz w:val="24"/>
          <w:szCs w:val="24"/>
        </w:rPr>
        <w:t>сування принципу добросовісного дотримання міжнародних зобов'язань. Міжнародна відповідальність</w:t>
      </w:r>
      <w:r w:rsidRPr="00236A5A">
        <w:rPr>
          <w:rFonts w:ascii="Times New Roman" w:hAnsi="Times New Roman" w:cs="Times New Roman"/>
          <w:sz w:val="24"/>
          <w:szCs w:val="24"/>
        </w:rPr>
        <w:t xml:space="preserve"> розглядається,</w:t>
      </w:r>
      <w:r w:rsidR="00135CE6" w:rsidRPr="00236A5A">
        <w:rPr>
          <w:rFonts w:ascii="Times New Roman" w:hAnsi="Times New Roman" w:cs="Times New Roman"/>
          <w:sz w:val="24"/>
          <w:szCs w:val="24"/>
        </w:rPr>
        <w:t xml:space="preserve"> як юридичний наслідок міжнародно-протиправного діяння. </w:t>
      </w:r>
      <w:r w:rsidRPr="00236A5A">
        <w:rPr>
          <w:rFonts w:ascii="Times New Roman" w:hAnsi="Times New Roman" w:cs="Times New Roman"/>
          <w:sz w:val="24"/>
          <w:szCs w:val="24"/>
        </w:rPr>
        <w:t>Встановлюються загальні принципи міжнаро</w:t>
      </w:r>
      <w:r w:rsidR="00135CE6" w:rsidRPr="00236A5A">
        <w:rPr>
          <w:rFonts w:ascii="Times New Roman" w:hAnsi="Times New Roman" w:cs="Times New Roman"/>
          <w:sz w:val="24"/>
          <w:szCs w:val="24"/>
        </w:rPr>
        <w:t xml:space="preserve">дної відповідальності держав. </w:t>
      </w:r>
    </w:p>
    <w:p w:rsidR="00135CE6" w:rsidRPr="00236A5A" w:rsidRDefault="00135CE6" w:rsidP="00236A5A">
      <w:pPr>
        <w:spacing w:after="120" w:line="276" w:lineRule="auto"/>
        <w:rPr>
          <w:rFonts w:ascii="Times New Roman" w:hAnsi="Times New Roman" w:cs="Times New Roman"/>
          <w:b/>
          <w:sz w:val="24"/>
          <w:szCs w:val="24"/>
        </w:rPr>
      </w:pPr>
      <w:bookmarkStart w:id="7" w:name="bookmark22"/>
      <w:r w:rsidRPr="00236A5A">
        <w:rPr>
          <w:rFonts w:ascii="Times New Roman" w:hAnsi="Times New Roman" w:cs="Times New Roman"/>
          <w:b/>
          <w:sz w:val="24"/>
          <w:szCs w:val="24"/>
        </w:rPr>
        <w:t xml:space="preserve">Тема 18. </w:t>
      </w:r>
      <w:r w:rsidR="00236A5A">
        <w:rPr>
          <w:rFonts w:ascii="Times New Roman" w:hAnsi="Times New Roman" w:cs="Times New Roman"/>
          <w:b/>
          <w:sz w:val="24"/>
          <w:szCs w:val="24"/>
        </w:rPr>
        <w:t>«</w:t>
      </w:r>
      <w:r w:rsidRPr="00236A5A">
        <w:rPr>
          <w:rFonts w:ascii="Times New Roman" w:hAnsi="Times New Roman" w:cs="Times New Roman"/>
          <w:b/>
          <w:sz w:val="24"/>
          <w:szCs w:val="24"/>
        </w:rPr>
        <w:t>Україна в міжнародних договорах</w:t>
      </w:r>
      <w:bookmarkEnd w:id="7"/>
      <w:r w:rsidR="00236A5A">
        <w:rPr>
          <w:rFonts w:ascii="Times New Roman" w:hAnsi="Times New Roman" w:cs="Times New Roman"/>
          <w:b/>
          <w:sz w:val="24"/>
          <w:szCs w:val="24"/>
        </w:rPr>
        <w:t>»</w:t>
      </w:r>
    </w:p>
    <w:p w:rsidR="00135CE6" w:rsidRPr="00236A5A" w:rsidRDefault="009C6F8F" w:rsidP="00236A5A">
      <w:pPr>
        <w:spacing w:after="120" w:line="276" w:lineRule="auto"/>
        <w:rPr>
          <w:rFonts w:ascii="Times New Roman" w:hAnsi="Times New Roman" w:cs="Times New Roman"/>
          <w:sz w:val="24"/>
          <w:szCs w:val="24"/>
        </w:rPr>
      </w:pPr>
      <w:r w:rsidRPr="00236A5A">
        <w:rPr>
          <w:rFonts w:ascii="Times New Roman" w:hAnsi="Times New Roman" w:cs="Times New Roman"/>
          <w:sz w:val="24"/>
          <w:szCs w:val="24"/>
        </w:rPr>
        <w:t>Встановлюється історичний контекст участі України у міжнародних договорах, зокрема: м</w:t>
      </w:r>
      <w:r w:rsidR="00135CE6" w:rsidRPr="00236A5A">
        <w:rPr>
          <w:rFonts w:ascii="Times New Roman" w:hAnsi="Times New Roman" w:cs="Times New Roman"/>
          <w:sz w:val="24"/>
          <w:szCs w:val="24"/>
        </w:rPr>
        <w:t xml:space="preserve">іжнародно-правовий статус України в період 1923-1944 </w:t>
      </w:r>
      <w:r w:rsidRPr="00236A5A">
        <w:rPr>
          <w:rFonts w:ascii="Times New Roman" w:hAnsi="Times New Roman" w:cs="Times New Roman"/>
          <w:sz w:val="24"/>
          <w:szCs w:val="24"/>
        </w:rPr>
        <w:t>р, міжнародно-</w:t>
      </w:r>
      <w:r w:rsidR="00135CE6" w:rsidRPr="00236A5A">
        <w:rPr>
          <w:rFonts w:ascii="Times New Roman" w:hAnsi="Times New Roman" w:cs="Times New Roman"/>
          <w:sz w:val="24"/>
          <w:szCs w:val="24"/>
        </w:rPr>
        <w:t>правова діяльність України після Другої світової війни. Міжна</w:t>
      </w:r>
      <w:r w:rsidRPr="00236A5A">
        <w:rPr>
          <w:rFonts w:ascii="Times New Roman" w:hAnsi="Times New Roman" w:cs="Times New Roman"/>
          <w:sz w:val="24"/>
          <w:szCs w:val="24"/>
        </w:rPr>
        <w:t>родна договірна діяльність УРСР, у</w:t>
      </w:r>
      <w:r w:rsidR="00135CE6" w:rsidRPr="00236A5A">
        <w:rPr>
          <w:rFonts w:ascii="Times New Roman" w:hAnsi="Times New Roman" w:cs="Times New Roman"/>
          <w:sz w:val="24"/>
          <w:szCs w:val="24"/>
        </w:rPr>
        <w:t>часть Радянської Ук</w:t>
      </w:r>
      <w:r w:rsidRPr="00236A5A">
        <w:rPr>
          <w:rFonts w:ascii="Times New Roman" w:hAnsi="Times New Roman" w:cs="Times New Roman"/>
          <w:sz w:val="24"/>
          <w:szCs w:val="24"/>
        </w:rPr>
        <w:t>раїни в міжна</w:t>
      </w:r>
      <w:r w:rsidR="00135CE6" w:rsidRPr="00236A5A">
        <w:rPr>
          <w:rFonts w:ascii="Times New Roman" w:hAnsi="Times New Roman" w:cs="Times New Roman"/>
          <w:sz w:val="24"/>
          <w:szCs w:val="24"/>
        </w:rPr>
        <w:t xml:space="preserve">родному інституційному механізмі: міжурядових організаціях і міжнародних конференціях. </w:t>
      </w:r>
      <w:r w:rsidRPr="00236A5A">
        <w:rPr>
          <w:rFonts w:ascii="Times New Roman" w:hAnsi="Times New Roman" w:cs="Times New Roman"/>
          <w:sz w:val="24"/>
          <w:szCs w:val="24"/>
        </w:rPr>
        <w:t>Розглядається сучасна зовніш</w:t>
      </w:r>
      <w:r w:rsidR="00135CE6" w:rsidRPr="00236A5A">
        <w:rPr>
          <w:rFonts w:ascii="Times New Roman" w:hAnsi="Times New Roman" w:cs="Times New Roman"/>
          <w:sz w:val="24"/>
          <w:szCs w:val="24"/>
        </w:rPr>
        <w:t xml:space="preserve">ньополітична та дипломатична діяльність України. </w:t>
      </w:r>
    </w:p>
    <w:p w:rsidR="00135CE6" w:rsidRPr="00135CE6" w:rsidRDefault="00135CE6" w:rsidP="00135CE6">
      <w:pPr>
        <w:spacing w:after="120" w:line="276" w:lineRule="auto"/>
        <w:rPr>
          <w:rFonts w:ascii="Times New Roman" w:hAnsi="Times New Roman" w:cs="Times New Roman"/>
          <w:sz w:val="24"/>
          <w:szCs w:val="24"/>
        </w:rPr>
      </w:pPr>
    </w:p>
    <w:p w:rsidR="00916F81" w:rsidRPr="00455434" w:rsidRDefault="004A62A4" w:rsidP="009550D1">
      <w:pPr>
        <w:spacing w:after="120" w:line="276" w:lineRule="auto"/>
        <w:rPr>
          <w:rFonts w:ascii="Times New Roman" w:hAnsi="Times New Roman" w:cs="Times New Roman"/>
          <w:sz w:val="24"/>
          <w:szCs w:val="24"/>
        </w:rPr>
      </w:pPr>
      <w:r w:rsidRPr="003B6F06">
        <w:rPr>
          <w:rFonts w:ascii="Times New Roman" w:hAnsi="Times New Roman" w:cs="Times New Roman"/>
          <w:b/>
          <w:sz w:val="24"/>
          <w:szCs w:val="24"/>
        </w:rPr>
        <w:t>Теми семінарських занять</w:t>
      </w:r>
      <w:r w:rsidRPr="00455434">
        <w:rPr>
          <w:rFonts w:ascii="Times New Roman" w:hAnsi="Times New Roman" w:cs="Times New Roman"/>
          <w:sz w:val="24"/>
          <w:szCs w:val="24"/>
        </w:rPr>
        <w:t xml:space="preserve"> (10 годин) </w:t>
      </w:r>
      <w:r w:rsidR="00751F0A" w:rsidRPr="00455434">
        <w:rPr>
          <w:rFonts w:ascii="Times New Roman" w:hAnsi="Times New Roman" w:cs="Times New Roman"/>
          <w:sz w:val="24"/>
          <w:szCs w:val="24"/>
        </w:rPr>
        <w:t>виглядають наступним чином:</w:t>
      </w:r>
    </w:p>
    <w:p w:rsidR="000A1731" w:rsidRPr="00455434" w:rsidRDefault="000A1731" w:rsidP="009550D1">
      <w:pPr>
        <w:spacing w:after="120" w:line="276" w:lineRule="auto"/>
        <w:rPr>
          <w:rFonts w:ascii="Times New Roman" w:hAnsi="Times New Roman" w:cs="Times New Roman"/>
          <w:sz w:val="24"/>
          <w:szCs w:val="24"/>
        </w:rPr>
      </w:pPr>
      <w:r w:rsidRPr="00455434">
        <w:rPr>
          <w:rFonts w:ascii="Times New Roman" w:hAnsi="Times New Roman" w:cs="Times New Roman"/>
          <w:sz w:val="24"/>
          <w:szCs w:val="24"/>
        </w:rPr>
        <w:t>Тема 1: «</w:t>
      </w:r>
      <w:r w:rsidR="007C5EF1" w:rsidRPr="00455434">
        <w:rPr>
          <w:rFonts w:ascii="Times New Roman" w:hAnsi="Times New Roman" w:cs="Times New Roman"/>
          <w:sz w:val="24"/>
          <w:szCs w:val="24"/>
        </w:rPr>
        <w:t>Право міжнародних договорів як галузь міжнародного права</w:t>
      </w:r>
      <w:r w:rsidR="009B0749" w:rsidRPr="00455434">
        <w:rPr>
          <w:rFonts w:ascii="Times New Roman" w:hAnsi="Times New Roman" w:cs="Times New Roman"/>
          <w:sz w:val="24"/>
          <w:szCs w:val="24"/>
        </w:rPr>
        <w:t>. Джерела права міжнародни</w:t>
      </w:r>
      <w:r w:rsidR="002C1F1B" w:rsidRPr="00455434">
        <w:rPr>
          <w:rFonts w:ascii="Times New Roman" w:hAnsi="Times New Roman" w:cs="Times New Roman"/>
          <w:sz w:val="24"/>
          <w:szCs w:val="24"/>
        </w:rPr>
        <w:t>х договорів. Поняття і класифікація міжнародних договорів</w:t>
      </w:r>
      <w:r w:rsidR="005862A6" w:rsidRPr="00455434">
        <w:rPr>
          <w:rFonts w:ascii="Times New Roman" w:hAnsi="Times New Roman" w:cs="Times New Roman"/>
          <w:sz w:val="24"/>
          <w:szCs w:val="24"/>
        </w:rPr>
        <w:t>»</w:t>
      </w:r>
      <w:r w:rsidR="000868F1">
        <w:rPr>
          <w:rFonts w:ascii="Times New Roman" w:hAnsi="Times New Roman" w:cs="Times New Roman"/>
          <w:sz w:val="24"/>
          <w:szCs w:val="24"/>
        </w:rPr>
        <w:t>.</w:t>
      </w:r>
    </w:p>
    <w:p w:rsidR="00EC2997" w:rsidRPr="00455434" w:rsidRDefault="003333C9" w:rsidP="009550D1">
      <w:pPr>
        <w:spacing w:after="120" w:line="276" w:lineRule="auto"/>
        <w:rPr>
          <w:rFonts w:ascii="Times New Roman" w:hAnsi="Times New Roman" w:cs="Times New Roman"/>
          <w:sz w:val="24"/>
          <w:szCs w:val="24"/>
        </w:rPr>
      </w:pPr>
      <w:r w:rsidRPr="00455434">
        <w:rPr>
          <w:rFonts w:ascii="Times New Roman" w:hAnsi="Times New Roman" w:cs="Times New Roman"/>
          <w:sz w:val="24"/>
          <w:szCs w:val="24"/>
        </w:rPr>
        <w:t>Тема 2: «Повноваження н</w:t>
      </w:r>
      <w:r w:rsidR="00EE2EF4" w:rsidRPr="00455434">
        <w:rPr>
          <w:rFonts w:ascii="Times New Roman" w:hAnsi="Times New Roman" w:cs="Times New Roman"/>
          <w:sz w:val="24"/>
          <w:szCs w:val="24"/>
        </w:rPr>
        <w:t>а укладання міжнародного договору</w:t>
      </w:r>
      <w:r w:rsidRPr="00455434">
        <w:rPr>
          <w:rFonts w:ascii="Times New Roman" w:hAnsi="Times New Roman" w:cs="Times New Roman"/>
          <w:sz w:val="24"/>
          <w:szCs w:val="24"/>
        </w:rPr>
        <w:t xml:space="preserve">. </w:t>
      </w:r>
      <w:r w:rsidR="00044422" w:rsidRPr="00455434">
        <w:rPr>
          <w:rFonts w:ascii="Times New Roman" w:hAnsi="Times New Roman" w:cs="Times New Roman"/>
          <w:sz w:val="24"/>
          <w:szCs w:val="24"/>
        </w:rPr>
        <w:t>Структура міжнародного договору. Підготовка і прийнят</w:t>
      </w:r>
      <w:r w:rsidR="00BA7672" w:rsidRPr="00455434">
        <w:rPr>
          <w:rFonts w:ascii="Times New Roman" w:hAnsi="Times New Roman" w:cs="Times New Roman"/>
          <w:sz w:val="24"/>
          <w:szCs w:val="24"/>
        </w:rPr>
        <w:t xml:space="preserve">тя тексту міжнародного договору. Мова міжнародного договору. </w:t>
      </w:r>
      <w:r w:rsidR="004D1D30" w:rsidRPr="00455434">
        <w:rPr>
          <w:rFonts w:ascii="Times New Roman" w:hAnsi="Times New Roman" w:cs="Times New Roman"/>
          <w:sz w:val="24"/>
          <w:szCs w:val="24"/>
        </w:rPr>
        <w:t xml:space="preserve">Встановлення автентичності тексту міжнародного </w:t>
      </w:r>
      <w:r w:rsidR="00EC2997" w:rsidRPr="00455434">
        <w:rPr>
          <w:rFonts w:ascii="Times New Roman" w:hAnsi="Times New Roman" w:cs="Times New Roman"/>
          <w:sz w:val="24"/>
          <w:szCs w:val="24"/>
        </w:rPr>
        <w:t>договору»</w:t>
      </w:r>
      <w:r w:rsidR="000868F1">
        <w:rPr>
          <w:rFonts w:ascii="Times New Roman" w:hAnsi="Times New Roman" w:cs="Times New Roman"/>
          <w:sz w:val="24"/>
          <w:szCs w:val="24"/>
        </w:rPr>
        <w:t>.</w:t>
      </w:r>
    </w:p>
    <w:p w:rsidR="00692916" w:rsidRPr="00455434" w:rsidRDefault="00EC2997" w:rsidP="009550D1">
      <w:pPr>
        <w:spacing w:after="120" w:line="276" w:lineRule="auto"/>
        <w:rPr>
          <w:rFonts w:ascii="Times New Roman" w:hAnsi="Times New Roman" w:cs="Times New Roman"/>
          <w:sz w:val="24"/>
          <w:szCs w:val="24"/>
        </w:rPr>
      </w:pPr>
      <w:r w:rsidRPr="00455434">
        <w:rPr>
          <w:rFonts w:ascii="Times New Roman" w:hAnsi="Times New Roman" w:cs="Times New Roman"/>
          <w:sz w:val="24"/>
          <w:szCs w:val="24"/>
        </w:rPr>
        <w:t>Тема 3: «</w:t>
      </w:r>
      <w:r w:rsidR="00E51D09" w:rsidRPr="00455434">
        <w:rPr>
          <w:rFonts w:ascii="Times New Roman" w:hAnsi="Times New Roman" w:cs="Times New Roman"/>
          <w:sz w:val="24"/>
          <w:szCs w:val="24"/>
        </w:rPr>
        <w:t>Згода на обов’язковий характер міжнародного договору.</w:t>
      </w:r>
      <w:r w:rsidR="00D6018D" w:rsidRPr="00455434">
        <w:rPr>
          <w:rFonts w:ascii="Times New Roman" w:hAnsi="Times New Roman" w:cs="Times New Roman"/>
          <w:sz w:val="24"/>
          <w:szCs w:val="24"/>
        </w:rPr>
        <w:t xml:space="preserve"> Застереження до міжнародного договору. </w:t>
      </w:r>
      <w:r w:rsidR="00190C4A" w:rsidRPr="00455434">
        <w:rPr>
          <w:rFonts w:ascii="Times New Roman" w:hAnsi="Times New Roman" w:cs="Times New Roman"/>
          <w:sz w:val="24"/>
          <w:szCs w:val="24"/>
        </w:rPr>
        <w:t>Реєстрація та опублікування міжнародних договорів»</w:t>
      </w:r>
      <w:r w:rsidR="000868F1">
        <w:rPr>
          <w:rFonts w:ascii="Times New Roman" w:hAnsi="Times New Roman" w:cs="Times New Roman"/>
          <w:sz w:val="24"/>
          <w:szCs w:val="24"/>
        </w:rPr>
        <w:t>.</w:t>
      </w:r>
    </w:p>
    <w:p w:rsidR="008E2239" w:rsidRPr="00455434" w:rsidRDefault="00692916" w:rsidP="009550D1">
      <w:pPr>
        <w:spacing w:after="120" w:line="276" w:lineRule="auto"/>
        <w:rPr>
          <w:rFonts w:ascii="Times New Roman" w:hAnsi="Times New Roman" w:cs="Times New Roman"/>
          <w:sz w:val="24"/>
          <w:szCs w:val="24"/>
        </w:rPr>
      </w:pPr>
      <w:r w:rsidRPr="00455434">
        <w:rPr>
          <w:rFonts w:ascii="Times New Roman" w:hAnsi="Times New Roman" w:cs="Times New Roman"/>
          <w:sz w:val="24"/>
          <w:szCs w:val="24"/>
        </w:rPr>
        <w:t>Тема 4: «</w:t>
      </w:r>
      <w:r w:rsidR="00986A77" w:rsidRPr="00455434">
        <w:rPr>
          <w:rFonts w:ascii="Times New Roman" w:hAnsi="Times New Roman" w:cs="Times New Roman"/>
          <w:sz w:val="24"/>
          <w:szCs w:val="24"/>
        </w:rPr>
        <w:t xml:space="preserve">Застосування міжнародних договорів. </w:t>
      </w:r>
      <w:r w:rsidR="00BA00EF" w:rsidRPr="00455434">
        <w:rPr>
          <w:rFonts w:ascii="Times New Roman" w:hAnsi="Times New Roman" w:cs="Times New Roman"/>
          <w:sz w:val="24"/>
          <w:szCs w:val="24"/>
        </w:rPr>
        <w:t>Тлумачення міжнародних договорів. Міжнародний договір і треті держави»</w:t>
      </w:r>
      <w:r w:rsidR="000868F1">
        <w:rPr>
          <w:rFonts w:ascii="Times New Roman" w:hAnsi="Times New Roman" w:cs="Times New Roman"/>
          <w:sz w:val="24"/>
          <w:szCs w:val="24"/>
        </w:rPr>
        <w:t>.</w:t>
      </w:r>
    </w:p>
    <w:p w:rsidR="00822FC7" w:rsidRPr="00455434" w:rsidRDefault="008E2239" w:rsidP="009550D1">
      <w:pPr>
        <w:spacing w:after="120" w:line="276" w:lineRule="auto"/>
        <w:rPr>
          <w:rFonts w:ascii="Times New Roman" w:hAnsi="Times New Roman" w:cs="Times New Roman"/>
          <w:sz w:val="24"/>
          <w:szCs w:val="24"/>
        </w:rPr>
      </w:pPr>
      <w:r w:rsidRPr="00455434">
        <w:rPr>
          <w:rFonts w:ascii="Times New Roman" w:hAnsi="Times New Roman" w:cs="Times New Roman"/>
          <w:sz w:val="24"/>
          <w:szCs w:val="24"/>
        </w:rPr>
        <w:t xml:space="preserve">Тема 5: «Депозитарій міжнародного договору. </w:t>
      </w:r>
      <w:r w:rsidR="00515097" w:rsidRPr="00455434">
        <w:rPr>
          <w:rFonts w:ascii="Times New Roman" w:hAnsi="Times New Roman" w:cs="Times New Roman"/>
          <w:sz w:val="24"/>
          <w:szCs w:val="24"/>
        </w:rPr>
        <w:t xml:space="preserve">Виправлення помилок у текстах міжнародних договорів. </w:t>
      </w:r>
      <w:r w:rsidR="004458F0" w:rsidRPr="00455434">
        <w:rPr>
          <w:rFonts w:ascii="Times New Roman" w:hAnsi="Times New Roman" w:cs="Times New Roman"/>
          <w:sz w:val="24"/>
          <w:szCs w:val="24"/>
        </w:rPr>
        <w:t>Поправки до міжнародного договору і змін</w:t>
      </w:r>
      <w:r w:rsidR="00007B09" w:rsidRPr="00455434">
        <w:rPr>
          <w:rFonts w:ascii="Times New Roman" w:hAnsi="Times New Roman" w:cs="Times New Roman"/>
          <w:sz w:val="24"/>
          <w:szCs w:val="24"/>
        </w:rPr>
        <w:t>а міжнародного договору»</w:t>
      </w:r>
      <w:r w:rsidR="0001040A">
        <w:rPr>
          <w:rFonts w:ascii="Times New Roman" w:hAnsi="Times New Roman" w:cs="Times New Roman"/>
          <w:sz w:val="24"/>
          <w:szCs w:val="24"/>
        </w:rPr>
        <w:t>.</w:t>
      </w:r>
    </w:p>
    <w:p w:rsidR="00330EC2" w:rsidRPr="00455434" w:rsidRDefault="00C65E79" w:rsidP="009550D1">
      <w:pPr>
        <w:spacing w:after="120" w:line="276" w:lineRule="auto"/>
        <w:rPr>
          <w:rFonts w:ascii="Times New Roman" w:hAnsi="Times New Roman" w:cs="Times New Roman"/>
          <w:sz w:val="24"/>
          <w:szCs w:val="24"/>
        </w:rPr>
      </w:pPr>
      <w:r w:rsidRPr="00455434">
        <w:rPr>
          <w:rFonts w:ascii="Times New Roman" w:hAnsi="Times New Roman" w:cs="Times New Roman"/>
          <w:sz w:val="24"/>
          <w:szCs w:val="24"/>
        </w:rPr>
        <w:t xml:space="preserve">Тема </w:t>
      </w:r>
      <w:r w:rsidR="004F19C6" w:rsidRPr="00455434">
        <w:rPr>
          <w:rFonts w:ascii="Times New Roman" w:hAnsi="Times New Roman" w:cs="Times New Roman"/>
          <w:sz w:val="24"/>
          <w:szCs w:val="24"/>
        </w:rPr>
        <w:t>«Національне законодавство</w:t>
      </w:r>
      <w:r w:rsidR="007A1328" w:rsidRPr="00455434">
        <w:rPr>
          <w:rFonts w:ascii="Times New Roman" w:hAnsi="Times New Roman" w:cs="Times New Roman"/>
          <w:sz w:val="24"/>
          <w:szCs w:val="24"/>
        </w:rPr>
        <w:t xml:space="preserve"> України</w:t>
      </w:r>
      <w:r w:rsidR="00EA31C6" w:rsidRPr="00455434">
        <w:rPr>
          <w:rFonts w:ascii="Times New Roman" w:hAnsi="Times New Roman" w:cs="Times New Roman"/>
          <w:sz w:val="24"/>
          <w:szCs w:val="24"/>
        </w:rPr>
        <w:t xml:space="preserve"> і </w:t>
      </w:r>
      <w:r w:rsidR="004F19C6" w:rsidRPr="00455434">
        <w:rPr>
          <w:rFonts w:ascii="Times New Roman" w:hAnsi="Times New Roman" w:cs="Times New Roman"/>
          <w:sz w:val="24"/>
          <w:szCs w:val="24"/>
        </w:rPr>
        <w:t>право</w:t>
      </w:r>
      <w:r w:rsidR="005B7C6B" w:rsidRPr="00455434">
        <w:rPr>
          <w:rFonts w:ascii="Times New Roman" w:hAnsi="Times New Roman" w:cs="Times New Roman"/>
          <w:sz w:val="24"/>
          <w:szCs w:val="24"/>
        </w:rPr>
        <w:t xml:space="preserve"> міжнародни</w:t>
      </w:r>
      <w:r w:rsidR="00950F6F" w:rsidRPr="00455434">
        <w:rPr>
          <w:rFonts w:ascii="Times New Roman" w:hAnsi="Times New Roman" w:cs="Times New Roman"/>
          <w:sz w:val="24"/>
          <w:szCs w:val="24"/>
        </w:rPr>
        <w:t>х договорів</w:t>
      </w:r>
      <w:r w:rsidR="004F19C6" w:rsidRPr="00455434">
        <w:rPr>
          <w:rFonts w:ascii="Times New Roman" w:hAnsi="Times New Roman" w:cs="Times New Roman"/>
          <w:sz w:val="24"/>
          <w:szCs w:val="24"/>
        </w:rPr>
        <w:t>»</w:t>
      </w:r>
      <w:r w:rsidR="00A9289E" w:rsidRPr="00455434">
        <w:rPr>
          <w:rFonts w:ascii="Times New Roman" w:hAnsi="Times New Roman" w:cs="Times New Roman"/>
          <w:sz w:val="24"/>
          <w:szCs w:val="24"/>
        </w:rPr>
        <w:t xml:space="preserve"> опрацьовується студентами самостійно</w:t>
      </w:r>
      <w:r w:rsidR="0001040A">
        <w:rPr>
          <w:rFonts w:ascii="Times New Roman" w:hAnsi="Times New Roman" w:cs="Times New Roman"/>
          <w:sz w:val="24"/>
          <w:szCs w:val="24"/>
        </w:rPr>
        <w:t>.</w:t>
      </w:r>
    </w:p>
    <w:p w:rsidR="003B6F06" w:rsidRDefault="003B6F06">
      <w:pPr>
        <w:rPr>
          <w:rFonts w:ascii="Times New Roman" w:hAnsi="Times New Roman" w:cs="Times New Roman"/>
          <w:sz w:val="24"/>
          <w:szCs w:val="24"/>
        </w:rPr>
      </w:pPr>
      <w:r>
        <w:rPr>
          <w:rFonts w:ascii="Times New Roman" w:hAnsi="Times New Roman" w:cs="Times New Roman"/>
          <w:sz w:val="24"/>
          <w:szCs w:val="24"/>
        </w:rPr>
        <w:br w:type="page"/>
      </w:r>
    </w:p>
    <w:p w:rsidR="00C32220" w:rsidRPr="00455434" w:rsidRDefault="00D81E0F" w:rsidP="009550D1">
      <w:p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Зважаючи на великий обсяг матеріалу з навчальної дисципліни і водночас дефіцит аудиторних годин, лекції</w:t>
      </w:r>
      <w:r w:rsidR="0022601B" w:rsidRPr="00455434">
        <w:rPr>
          <w:rFonts w:ascii="Times New Roman" w:hAnsi="Times New Roman" w:cs="Times New Roman"/>
          <w:sz w:val="24"/>
          <w:szCs w:val="24"/>
        </w:rPr>
        <w:t xml:space="preserve"> </w:t>
      </w:r>
      <w:r w:rsidR="009743BD" w:rsidRPr="00455434">
        <w:rPr>
          <w:rFonts w:ascii="Times New Roman" w:hAnsi="Times New Roman" w:cs="Times New Roman"/>
          <w:sz w:val="24"/>
          <w:szCs w:val="24"/>
        </w:rPr>
        <w:t>ма</w:t>
      </w:r>
      <w:r>
        <w:rPr>
          <w:rFonts w:ascii="Times New Roman" w:hAnsi="Times New Roman" w:cs="Times New Roman"/>
          <w:sz w:val="24"/>
          <w:szCs w:val="24"/>
        </w:rPr>
        <w:t>тимуть</w:t>
      </w:r>
      <w:r w:rsidR="009743BD" w:rsidRPr="00455434">
        <w:rPr>
          <w:rFonts w:ascii="Times New Roman" w:hAnsi="Times New Roman" w:cs="Times New Roman"/>
          <w:sz w:val="24"/>
          <w:szCs w:val="24"/>
        </w:rPr>
        <w:t xml:space="preserve"> </w:t>
      </w:r>
      <w:r w:rsidR="006B117E" w:rsidRPr="00455434">
        <w:rPr>
          <w:rFonts w:ascii="Times New Roman" w:hAnsi="Times New Roman" w:cs="Times New Roman"/>
          <w:sz w:val="24"/>
          <w:szCs w:val="24"/>
        </w:rPr>
        <w:t>концентрований</w:t>
      </w:r>
      <w:r w:rsidR="00FC79C1" w:rsidRPr="00455434">
        <w:rPr>
          <w:rFonts w:ascii="Times New Roman" w:hAnsi="Times New Roman" w:cs="Times New Roman"/>
          <w:sz w:val="24"/>
          <w:szCs w:val="24"/>
        </w:rPr>
        <w:t xml:space="preserve"> характер</w:t>
      </w:r>
      <w:r w:rsidR="00D3015C" w:rsidRPr="00455434">
        <w:rPr>
          <w:rFonts w:ascii="Times New Roman" w:hAnsi="Times New Roman" w:cs="Times New Roman"/>
          <w:sz w:val="24"/>
          <w:szCs w:val="24"/>
        </w:rPr>
        <w:t xml:space="preserve">, </w:t>
      </w:r>
      <w:r>
        <w:rPr>
          <w:rFonts w:ascii="Times New Roman" w:hAnsi="Times New Roman" w:cs="Times New Roman"/>
          <w:sz w:val="24"/>
          <w:szCs w:val="24"/>
        </w:rPr>
        <w:t>а</w:t>
      </w:r>
      <w:r w:rsidR="00D3015C" w:rsidRPr="00455434">
        <w:rPr>
          <w:rFonts w:ascii="Times New Roman" w:hAnsi="Times New Roman" w:cs="Times New Roman"/>
          <w:sz w:val="24"/>
          <w:szCs w:val="24"/>
        </w:rPr>
        <w:t xml:space="preserve"> </w:t>
      </w:r>
      <w:r w:rsidR="00BB25E2" w:rsidRPr="00455434">
        <w:rPr>
          <w:rFonts w:ascii="Times New Roman" w:hAnsi="Times New Roman" w:cs="Times New Roman"/>
          <w:sz w:val="24"/>
          <w:szCs w:val="24"/>
        </w:rPr>
        <w:t>акцент робит</w:t>
      </w:r>
      <w:r>
        <w:rPr>
          <w:rFonts w:ascii="Times New Roman" w:hAnsi="Times New Roman" w:cs="Times New Roman"/>
          <w:sz w:val="24"/>
          <w:szCs w:val="24"/>
        </w:rPr>
        <w:t>иметься</w:t>
      </w:r>
      <w:r w:rsidR="00BB25E2" w:rsidRPr="00455434">
        <w:rPr>
          <w:rFonts w:ascii="Times New Roman" w:hAnsi="Times New Roman" w:cs="Times New Roman"/>
          <w:sz w:val="24"/>
          <w:szCs w:val="24"/>
        </w:rPr>
        <w:t xml:space="preserve"> на самостійній підготовці</w:t>
      </w:r>
      <w:r w:rsidR="0074573A" w:rsidRPr="00455434">
        <w:rPr>
          <w:rFonts w:ascii="Times New Roman" w:hAnsi="Times New Roman" w:cs="Times New Roman"/>
          <w:sz w:val="24"/>
          <w:szCs w:val="24"/>
        </w:rPr>
        <w:t xml:space="preserve"> студентів. Завдання </w:t>
      </w:r>
      <w:r w:rsidR="008E263A" w:rsidRPr="00455434">
        <w:rPr>
          <w:rFonts w:ascii="Times New Roman" w:hAnsi="Times New Roman" w:cs="Times New Roman"/>
          <w:sz w:val="24"/>
          <w:szCs w:val="24"/>
        </w:rPr>
        <w:t>викладача бачиться</w:t>
      </w:r>
      <w:r w:rsidR="00BF159B" w:rsidRPr="00455434">
        <w:rPr>
          <w:rFonts w:ascii="Times New Roman" w:hAnsi="Times New Roman" w:cs="Times New Roman"/>
          <w:sz w:val="24"/>
          <w:szCs w:val="24"/>
        </w:rPr>
        <w:t xml:space="preserve"> головним чином</w:t>
      </w:r>
      <w:r w:rsidR="00CE4DA3" w:rsidRPr="00455434">
        <w:rPr>
          <w:rFonts w:ascii="Times New Roman" w:hAnsi="Times New Roman" w:cs="Times New Roman"/>
          <w:sz w:val="24"/>
          <w:szCs w:val="24"/>
        </w:rPr>
        <w:t xml:space="preserve"> </w:t>
      </w:r>
      <w:r w:rsidR="00413BAC" w:rsidRPr="00455434">
        <w:rPr>
          <w:rFonts w:ascii="Times New Roman" w:hAnsi="Times New Roman" w:cs="Times New Roman"/>
          <w:sz w:val="24"/>
          <w:szCs w:val="24"/>
        </w:rPr>
        <w:t xml:space="preserve">у </w:t>
      </w:r>
      <w:r w:rsidR="000031AE" w:rsidRPr="00455434">
        <w:rPr>
          <w:rFonts w:ascii="Times New Roman" w:hAnsi="Times New Roman" w:cs="Times New Roman"/>
          <w:sz w:val="24"/>
          <w:szCs w:val="24"/>
        </w:rPr>
        <w:t>роз’</w:t>
      </w:r>
      <w:r w:rsidR="00BF159B" w:rsidRPr="00455434">
        <w:rPr>
          <w:rFonts w:ascii="Times New Roman" w:hAnsi="Times New Roman" w:cs="Times New Roman"/>
          <w:sz w:val="24"/>
          <w:szCs w:val="24"/>
        </w:rPr>
        <w:t>ясненні</w:t>
      </w:r>
      <w:r w:rsidR="000260F0" w:rsidRPr="00455434">
        <w:rPr>
          <w:rFonts w:ascii="Times New Roman" w:hAnsi="Times New Roman" w:cs="Times New Roman"/>
          <w:sz w:val="24"/>
          <w:szCs w:val="24"/>
        </w:rPr>
        <w:t xml:space="preserve"> найбільш</w:t>
      </w:r>
      <w:r w:rsidR="00BF159B" w:rsidRPr="00455434">
        <w:rPr>
          <w:rFonts w:ascii="Times New Roman" w:hAnsi="Times New Roman" w:cs="Times New Roman"/>
          <w:sz w:val="24"/>
          <w:szCs w:val="24"/>
        </w:rPr>
        <w:t xml:space="preserve"> фундаментальних</w:t>
      </w:r>
      <w:r w:rsidR="00190C03" w:rsidRPr="00455434">
        <w:rPr>
          <w:rFonts w:ascii="Times New Roman" w:hAnsi="Times New Roman" w:cs="Times New Roman"/>
          <w:sz w:val="24"/>
          <w:szCs w:val="24"/>
        </w:rPr>
        <w:t xml:space="preserve"> проблем права міжнародних договорів, а</w:t>
      </w:r>
      <w:r w:rsidR="007C5B23" w:rsidRPr="00455434">
        <w:rPr>
          <w:rFonts w:ascii="Times New Roman" w:hAnsi="Times New Roman" w:cs="Times New Roman"/>
          <w:sz w:val="24"/>
          <w:szCs w:val="24"/>
        </w:rPr>
        <w:t xml:space="preserve"> також заохочення аудиторії до </w:t>
      </w:r>
      <w:r w:rsidR="009E477A" w:rsidRPr="00455434">
        <w:rPr>
          <w:rFonts w:ascii="Times New Roman" w:hAnsi="Times New Roman" w:cs="Times New Roman"/>
          <w:sz w:val="24"/>
          <w:szCs w:val="24"/>
        </w:rPr>
        <w:t>самостійного пошуку відповідей на</w:t>
      </w:r>
      <w:r w:rsidR="00091AB8" w:rsidRPr="00455434">
        <w:rPr>
          <w:rFonts w:ascii="Times New Roman" w:hAnsi="Times New Roman" w:cs="Times New Roman"/>
          <w:sz w:val="24"/>
          <w:szCs w:val="24"/>
        </w:rPr>
        <w:t xml:space="preserve"> нагальні питання. </w:t>
      </w:r>
      <w:r w:rsidR="00746F86" w:rsidRPr="00455434">
        <w:rPr>
          <w:rFonts w:ascii="Times New Roman" w:hAnsi="Times New Roman" w:cs="Times New Roman"/>
          <w:sz w:val="24"/>
          <w:szCs w:val="24"/>
        </w:rPr>
        <w:t xml:space="preserve">У цьому зв’язку </w:t>
      </w:r>
      <w:r w:rsidR="002330A2" w:rsidRPr="00455434">
        <w:rPr>
          <w:rFonts w:ascii="Times New Roman" w:hAnsi="Times New Roman" w:cs="Times New Roman"/>
          <w:sz w:val="24"/>
          <w:szCs w:val="24"/>
        </w:rPr>
        <w:t>студентам пропонується значний масив</w:t>
      </w:r>
      <w:r w:rsidR="00D158F7" w:rsidRPr="00455434">
        <w:rPr>
          <w:rFonts w:ascii="Times New Roman" w:hAnsi="Times New Roman" w:cs="Times New Roman"/>
          <w:sz w:val="24"/>
          <w:szCs w:val="24"/>
        </w:rPr>
        <w:t xml:space="preserve"> джерел для</w:t>
      </w:r>
      <w:r w:rsidR="0099145D" w:rsidRPr="00455434">
        <w:rPr>
          <w:rFonts w:ascii="Times New Roman" w:hAnsi="Times New Roman" w:cs="Times New Roman"/>
          <w:sz w:val="24"/>
          <w:szCs w:val="24"/>
        </w:rPr>
        <w:t xml:space="preserve"> самостійного</w:t>
      </w:r>
      <w:r w:rsidR="00D158F7" w:rsidRPr="00455434">
        <w:rPr>
          <w:rFonts w:ascii="Times New Roman" w:hAnsi="Times New Roman" w:cs="Times New Roman"/>
          <w:sz w:val="24"/>
          <w:szCs w:val="24"/>
        </w:rPr>
        <w:t xml:space="preserve"> вивчення</w:t>
      </w:r>
      <w:r w:rsidR="0099145D" w:rsidRPr="00455434">
        <w:rPr>
          <w:rFonts w:ascii="Times New Roman" w:hAnsi="Times New Roman" w:cs="Times New Roman"/>
          <w:sz w:val="24"/>
          <w:szCs w:val="24"/>
        </w:rPr>
        <w:t xml:space="preserve"> предмету, зокрема, </w:t>
      </w:r>
      <w:r w:rsidR="000D41C1" w:rsidRPr="00455434">
        <w:rPr>
          <w:rFonts w:ascii="Times New Roman" w:hAnsi="Times New Roman" w:cs="Times New Roman"/>
          <w:sz w:val="24"/>
          <w:szCs w:val="24"/>
        </w:rPr>
        <w:t>міжнародно-правові</w:t>
      </w:r>
      <w:r w:rsidR="00613418" w:rsidRPr="00455434">
        <w:rPr>
          <w:rFonts w:ascii="Times New Roman" w:hAnsi="Times New Roman" w:cs="Times New Roman"/>
          <w:sz w:val="24"/>
          <w:szCs w:val="24"/>
        </w:rPr>
        <w:t xml:space="preserve"> документи, підручники,</w:t>
      </w:r>
      <w:r w:rsidR="00C8052C" w:rsidRPr="00455434">
        <w:rPr>
          <w:rFonts w:ascii="Times New Roman" w:hAnsi="Times New Roman" w:cs="Times New Roman"/>
          <w:sz w:val="24"/>
          <w:szCs w:val="24"/>
        </w:rPr>
        <w:t xml:space="preserve"> вітчизняні та зарубіжні</w:t>
      </w:r>
      <w:r w:rsidR="00613418" w:rsidRPr="00455434">
        <w:rPr>
          <w:rFonts w:ascii="Times New Roman" w:hAnsi="Times New Roman" w:cs="Times New Roman"/>
          <w:sz w:val="24"/>
          <w:szCs w:val="24"/>
        </w:rPr>
        <w:t xml:space="preserve"> </w:t>
      </w:r>
      <w:r w:rsidR="000340B5" w:rsidRPr="00455434">
        <w:rPr>
          <w:rFonts w:ascii="Times New Roman" w:hAnsi="Times New Roman" w:cs="Times New Roman"/>
          <w:sz w:val="24"/>
          <w:szCs w:val="24"/>
        </w:rPr>
        <w:t>цільові</w:t>
      </w:r>
      <w:r w:rsidR="007C4E82" w:rsidRPr="00455434">
        <w:rPr>
          <w:rFonts w:ascii="Times New Roman" w:hAnsi="Times New Roman" w:cs="Times New Roman"/>
          <w:sz w:val="24"/>
          <w:szCs w:val="24"/>
        </w:rPr>
        <w:t xml:space="preserve"> дослідження, наукові статті</w:t>
      </w:r>
      <w:r w:rsidR="00617A9A" w:rsidRPr="00455434">
        <w:rPr>
          <w:rFonts w:ascii="Times New Roman" w:hAnsi="Times New Roman" w:cs="Times New Roman"/>
          <w:sz w:val="24"/>
          <w:szCs w:val="24"/>
        </w:rPr>
        <w:t xml:space="preserve">, матеріали </w:t>
      </w:r>
      <w:r w:rsidR="00471C6F" w:rsidRPr="00455434">
        <w:rPr>
          <w:rFonts w:ascii="Times New Roman" w:hAnsi="Times New Roman" w:cs="Times New Roman"/>
          <w:sz w:val="24"/>
          <w:szCs w:val="24"/>
        </w:rPr>
        <w:t>тематичних конференцій</w:t>
      </w:r>
      <w:r w:rsidR="007C4E82" w:rsidRPr="00455434">
        <w:rPr>
          <w:rFonts w:ascii="Times New Roman" w:hAnsi="Times New Roman" w:cs="Times New Roman"/>
          <w:sz w:val="24"/>
          <w:szCs w:val="24"/>
        </w:rPr>
        <w:t xml:space="preserve"> тощо.</w:t>
      </w:r>
    </w:p>
    <w:p w:rsidR="003D23E1" w:rsidRDefault="00636CAB" w:rsidP="009550D1">
      <w:pPr>
        <w:spacing w:after="120" w:line="276" w:lineRule="auto"/>
        <w:rPr>
          <w:rFonts w:ascii="Times New Roman" w:hAnsi="Times New Roman" w:cs="Times New Roman"/>
          <w:sz w:val="24"/>
          <w:szCs w:val="24"/>
        </w:rPr>
      </w:pPr>
      <w:r>
        <w:rPr>
          <w:rFonts w:ascii="Times New Roman" w:hAnsi="Times New Roman" w:cs="Times New Roman"/>
          <w:sz w:val="24"/>
          <w:szCs w:val="24"/>
        </w:rPr>
        <w:t>Частина с</w:t>
      </w:r>
      <w:r w:rsidR="000909AA" w:rsidRPr="00455434">
        <w:rPr>
          <w:rFonts w:ascii="Times New Roman" w:hAnsi="Times New Roman" w:cs="Times New Roman"/>
          <w:sz w:val="24"/>
          <w:szCs w:val="24"/>
        </w:rPr>
        <w:t>емінарських занят</w:t>
      </w:r>
      <w:r>
        <w:rPr>
          <w:rFonts w:ascii="Times New Roman" w:hAnsi="Times New Roman" w:cs="Times New Roman"/>
          <w:sz w:val="24"/>
          <w:szCs w:val="24"/>
        </w:rPr>
        <w:t>ь</w:t>
      </w:r>
      <w:r w:rsidR="003F4C1F" w:rsidRPr="00455434">
        <w:rPr>
          <w:rFonts w:ascii="Times New Roman" w:hAnsi="Times New Roman" w:cs="Times New Roman"/>
          <w:sz w:val="24"/>
          <w:szCs w:val="24"/>
        </w:rPr>
        <w:t xml:space="preserve"> </w:t>
      </w:r>
      <w:r w:rsidR="001A73BA" w:rsidRPr="00455434">
        <w:rPr>
          <w:rFonts w:ascii="Times New Roman" w:hAnsi="Times New Roman" w:cs="Times New Roman"/>
          <w:sz w:val="24"/>
          <w:szCs w:val="24"/>
        </w:rPr>
        <w:t>проход</w:t>
      </w:r>
      <w:r w:rsidR="00AC635A">
        <w:rPr>
          <w:rFonts w:ascii="Times New Roman" w:hAnsi="Times New Roman" w:cs="Times New Roman"/>
          <w:sz w:val="24"/>
          <w:szCs w:val="24"/>
        </w:rPr>
        <w:t>и</w:t>
      </w:r>
      <w:r w:rsidR="001A73BA" w:rsidRPr="00455434">
        <w:rPr>
          <w:rFonts w:ascii="Times New Roman" w:hAnsi="Times New Roman" w:cs="Times New Roman"/>
          <w:sz w:val="24"/>
          <w:szCs w:val="24"/>
        </w:rPr>
        <w:t>ть в режимі</w:t>
      </w:r>
      <w:r w:rsidR="00240848" w:rsidRPr="00455434">
        <w:rPr>
          <w:rFonts w:ascii="Times New Roman" w:hAnsi="Times New Roman" w:cs="Times New Roman"/>
          <w:sz w:val="24"/>
          <w:szCs w:val="24"/>
        </w:rPr>
        <w:t xml:space="preserve"> інтерактивного</w:t>
      </w:r>
      <w:r w:rsidR="00BF73A8" w:rsidRPr="00455434">
        <w:rPr>
          <w:rFonts w:ascii="Times New Roman" w:hAnsi="Times New Roman" w:cs="Times New Roman"/>
          <w:sz w:val="24"/>
          <w:szCs w:val="24"/>
        </w:rPr>
        <w:t xml:space="preserve"> </w:t>
      </w:r>
      <w:r w:rsidR="0090778D" w:rsidRPr="00455434">
        <w:rPr>
          <w:rFonts w:ascii="Times New Roman" w:hAnsi="Times New Roman" w:cs="Times New Roman"/>
          <w:sz w:val="24"/>
          <w:szCs w:val="24"/>
        </w:rPr>
        <w:t>діалогу з викладачем і</w:t>
      </w:r>
      <w:r w:rsidR="000909AA" w:rsidRPr="00455434">
        <w:rPr>
          <w:rFonts w:ascii="Times New Roman" w:hAnsi="Times New Roman" w:cs="Times New Roman"/>
          <w:sz w:val="24"/>
          <w:szCs w:val="24"/>
        </w:rPr>
        <w:t xml:space="preserve"> </w:t>
      </w:r>
      <w:r w:rsidR="00D7403B" w:rsidRPr="00455434">
        <w:rPr>
          <w:rFonts w:ascii="Times New Roman" w:hAnsi="Times New Roman" w:cs="Times New Roman"/>
          <w:sz w:val="24"/>
          <w:szCs w:val="24"/>
        </w:rPr>
        <w:t>фактично є</w:t>
      </w:r>
      <w:r w:rsidR="000D5819" w:rsidRPr="00455434">
        <w:rPr>
          <w:rFonts w:ascii="Times New Roman" w:hAnsi="Times New Roman" w:cs="Times New Roman"/>
          <w:sz w:val="24"/>
          <w:szCs w:val="24"/>
        </w:rPr>
        <w:t xml:space="preserve"> формою консультацій перед</w:t>
      </w:r>
      <w:r w:rsidR="00240848" w:rsidRPr="00455434">
        <w:rPr>
          <w:rFonts w:ascii="Times New Roman" w:hAnsi="Times New Roman" w:cs="Times New Roman"/>
          <w:sz w:val="24"/>
          <w:szCs w:val="24"/>
        </w:rPr>
        <w:t xml:space="preserve"> складанням </w:t>
      </w:r>
      <w:r w:rsidR="003D23E1" w:rsidRPr="00455434">
        <w:rPr>
          <w:rFonts w:ascii="Times New Roman" w:hAnsi="Times New Roman" w:cs="Times New Roman"/>
          <w:sz w:val="24"/>
          <w:szCs w:val="24"/>
        </w:rPr>
        <w:t>заліку.</w:t>
      </w:r>
    </w:p>
    <w:p w:rsidR="000F59BA" w:rsidRDefault="000F59BA" w:rsidP="009550D1">
      <w:pPr>
        <w:spacing w:after="120" w:line="276" w:lineRule="auto"/>
        <w:rPr>
          <w:rFonts w:ascii="Times New Roman" w:hAnsi="Times New Roman" w:cs="Times New Roman"/>
          <w:sz w:val="24"/>
          <w:szCs w:val="24"/>
        </w:rPr>
      </w:pPr>
    </w:p>
    <w:p w:rsidR="000F59BA" w:rsidRPr="00ED7E5E" w:rsidRDefault="000F59BA" w:rsidP="000F59BA">
      <w:pPr>
        <w:jc w:val="both"/>
        <w:rPr>
          <w:rFonts w:ascii="Times New Roman" w:hAnsi="Times New Roman" w:cs="Times New Roman"/>
          <w:b/>
          <w:sz w:val="24"/>
          <w:szCs w:val="24"/>
        </w:rPr>
      </w:pPr>
      <w:r w:rsidRPr="00ED7E5E">
        <w:rPr>
          <w:rFonts w:ascii="Times New Roman" w:hAnsi="Times New Roman" w:cs="Times New Roman"/>
          <w:b/>
          <w:sz w:val="24"/>
          <w:szCs w:val="24"/>
        </w:rPr>
        <w:t>Перелік рекомендованої літератури та посилання на інформаційні ресурси містяться у робочій програмі відповідної навчальної дисципліни.</w:t>
      </w:r>
    </w:p>
    <w:sectPr w:rsidR="000F59BA" w:rsidRPr="00ED7E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diaUPC">
    <w:charset w:val="00"/>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9D2"/>
    <w:multiLevelType w:val="hybridMultilevel"/>
    <w:tmpl w:val="2AFEA0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E4010E"/>
    <w:multiLevelType w:val="hybridMultilevel"/>
    <w:tmpl w:val="6F6055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B87C82"/>
    <w:multiLevelType w:val="hybridMultilevel"/>
    <w:tmpl w:val="D49AD2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DD408A8"/>
    <w:multiLevelType w:val="hybridMultilevel"/>
    <w:tmpl w:val="CC82347A"/>
    <w:lvl w:ilvl="0" w:tplc="E1D40CF0">
      <w:numFmt w:val="bullet"/>
      <w:lvlText w:val="•"/>
      <w:lvlJc w:val="left"/>
      <w:pPr>
        <w:ind w:left="1065" w:hanging="705"/>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7D"/>
    <w:rsid w:val="000031AE"/>
    <w:rsid w:val="00003BC6"/>
    <w:rsid w:val="00003E0E"/>
    <w:rsid w:val="00004B6A"/>
    <w:rsid w:val="0000630E"/>
    <w:rsid w:val="00007B09"/>
    <w:rsid w:val="0001040A"/>
    <w:rsid w:val="000112A5"/>
    <w:rsid w:val="0002430B"/>
    <w:rsid w:val="000260F0"/>
    <w:rsid w:val="0003109C"/>
    <w:rsid w:val="000340B5"/>
    <w:rsid w:val="00041FA5"/>
    <w:rsid w:val="00043A2C"/>
    <w:rsid w:val="00044422"/>
    <w:rsid w:val="000514AE"/>
    <w:rsid w:val="00056D2B"/>
    <w:rsid w:val="00061215"/>
    <w:rsid w:val="00063E97"/>
    <w:rsid w:val="000644E4"/>
    <w:rsid w:val="00065EA4"/>
    <w:rsid w:val="00070B23"/>
    <w:rsid w:val="0008188C"/>
    <w:rsid w:val="00084859"/>
    <w:rsid w:val="000868F1"/>
    <w:rsid w:val="000909AA"/>
    <w:rsid w:val="00091AB8"/>
    <w:rsid w:val="000A1731"/>
    <w:rsid w:val="000A56A4"/>
    <w:rsid w:val="000A654E"/>
    <w:rsid w:val="000A7263"/>
    <w:rsid w:val="000B4208"/>
    <w:rsid w:val="000D41C1"/>
    <w:rsid w:val="000D5819"/>
    <w:rsid w:val="000D5C56"/>
    <w:rsid w:val="000D6582"/>
    <w:rsid w:val="000E1786"/>
    <w:rsid w:val="000E7A5B"/>
    <w:rsid w:val="000F3C4C"/>
    <w:rsid w:val="000F59BA"/>
    <w:rsid w:val="000F6047"/>
    <w:rsid w:val="00105573"/>
    <w:rsid w:val="0010680D"/>
    <w:rsid w:val="00110EDD"/>
    <w:rsid w:val="0012094D"/>
    <w:rsid w:val="0012238C"/>
    <w:rsid w:val="0012287F"/>
    <w:rsid w:val="00126D03"/>
    <w:rsid w:val="0012702C"/>
    <w:rsid w:val="001305D3"/>
    <w:rsid w:val="0013301F"/>
    <w:rsid w:val="00135CE6"/>
    <w:rsid w:val="00137C2B"/>
    <w:rsid w:val="00143A43"/>
    <w:rsid w:val="00153F30"/>
    <w:rsid w:val="00162221"/>
    <w:rsid w:val="001628CA"/>
    <w:rsid w:val="001645F5"/>
    <w:rsid w:val="0016620C"/>
    <w:rsid w:val="00166E89"/>
    <w:rsid w:val="00180D21"/>
    <w:rsid w:val="00182C06"/>
    <w:rsid w:val="001848DD"/>
    <w:rsid w:val="001908E3"/>
    <w:rsid w:val="00190C03"/>
    <w:rsid w:val="00190C4A"/>
    <w:rsid w:val="001928EC"/>
    <w:rsid w:val="00194CB9"/>
    <w:rsid w:val="001A73BA"/>
    <w:rsid w:val="001A7ED3"/>
    <w:rsid w:val="001B34CE"/>
    <w:rsid w:val="001B48A6"/>
    <w:rsid w:val="001B50E3"/>
    <w:rsid w:val="001C1963"/>
    <w:rsid w:val="001C76FB"/>
    <w:rsid w:val="001D3AFC"/>
    <w:rsid w:val="001E3EB7"/>
    <w:rsid w:val="001F36F1"/>
    <w:rsid w:val="001F7D8C"/>
    <w:rsid w:val="00202D9E"/>
    <w:rsid w:val="00203379"/>
    <w:rsid w:val="00212613"/>
    <w:rsid w:val="002246B7"/>
    <w:rsid w:val="0022601B"/>
    <w:rsid w:val="00227D70"/>
    <w:rsid w:val="002330A2"/>
    <w:rsid w:val="00236A5A"/>
    <w:rsid w:val="00240848"/>
    <w:rsid w:val="00242148"/>
    <w:rsid w:val="00244D52"/>
    <w:rsid w:val="00246D96"/>
    <w:rsid w:val="00250647"/>
    <w:rsid w:val="0025394C"/>
    <w:rsid w:val="00256FF0"/>
    <w:rsid w:val="0026198E"/>
    <w:rsid w:val="002625F0"/>
    <w:rsid w:val="00264297"/>
    <w:rsid w:val="00265A70"/>
    <w:rsid w:val="00276648"/>
    <w:rsid w:val="002861B0"/>
    <w:rsid w:val="002937E5"/>
    <w:rsid w:val="00295BB1"/>
    <w:rsid w:val="00295F53"/>
    <w:rsid w:val="002A10C0"/>
    <w:rsid w:val="002A3FCE"/>
    <w:rsid w:val="002B4B85"/>
    <w:rsid w:val="002B5005"/>
    <w:rsid w:val="002C1F1B"/>
    <w:rsid w:val="002F258C"/>
    <w:rsid w:val="00300A2D"/>
    <w:rsid w:val="00302A16"/>
    <w:rsid w:val="003051B4"/>
    <w:rsid w:val="00305305"/>
    <w:rsid w:val="003109FF"/>
    <w:rsid w:val="00312C68"/>
    <w:rsid w:val="0032050B"/>
    <w:rsid w:val="00325540"/>
    <w:rsid w:val="00326EE9"/>
    <w:rsid w:val="00330EC2"/>
    <w:rsid w:val="003333C9"/>
    <w:rsid w:val="003365E2"/>
    <w:rsid w:val="00343C84"/>
    <w:rsid w:val="0034612C"/>
    <w:rsid w:val="003467E6"/>
    <w:rsid w:val="00352883"/>
    <w:rsid w:val="00354996"/>
    <w:rsid w:val="00354DCE"/>
    <w:rsid w:val="00355905"/>
    <w:rsid w:val="00356351"/>
    <w:rsid w:val="003619A5"/>
    <w:rsid w:val="00365E4A"/>
    <w:rsid w:val="00383008"/>
    <w:rsid w:val="003A0F5F"/>
    <w:rsid w:val="003A4091"/>
    <w:rsid w:val="003A59D1"/>
    <w:rsid w:val="003B0107"/>
    <w:rsid w:val="003B6BA3"/>
    <w:rsid w:val="003B6BFF"/>
    <w:rsid w:val="003B6F06"/>
    <w:rsid w:val="003C6895"/>
    <w:rsid w:val="003D02AF"/>
    <w:rsid w:val="003D0D07"/>
    <w:rsid w:val="003D23E1"/>
    <w:rsid w:val="003D4DC3"/>
    <w:rsid w:val="003E0234"/>
    <w:rsid w:val="003F1AA2"/>
    <w:rsid w:val="003F42EB"/>
    <w:rsid w:val="003F4C1F"/>
    <w:rsid w:val="00413BAC"/>
    <w:rsid w:val="00415C87"/>
    <w:rsid w:val="0042046D"/>
    <w:rsid w:val="00420BCE"/>
    <w:rsid w:val="00425386"/>
    <w:rsid w:val="00436A37"/>
    <w:rsid w:val="00443F5F"/>
    <w:rsid w:val="004458F0"/>
    <w:rsid w:val="00450B1E"/>
    <w:rsid w:val="00451932"/>
    <w:rsid w:val="00455434"/>
    <w:rsid w:val="004615D1"/>
    <w:rsid w:val="00462D4E"/>
    <w:rsid w:val="00466301"/>
    <w:rsid w:val="00471C6F"/>
    <w:rsid w:val="00472E52"/>
    <w:rsid w:val="00475777"/>
    <w:rsid w:val="004757FF"/>
    <w:rsid w:val="00475AF3"/>
    <w:rsid w:val="00482653"/>
    <w:rsid w:val="0048303C"/>
    <w:rsid w:val="0048356B"/>
    <w:rsid w:val="00483610"/>
    <w:rsid w:val="0048635E"/>
    <w:rsid w:val="00490BD5"/>
    <w:rsid w:val="0049259E"/>
    <w:rsid w:val="004A326B"/>
    <w:rsid w:val="004A4773"/>
    <w:rsid w:val="004A62A4"/>
    <w:rsid w:val="004B4FE1"/>
    <w:rsid w:val="004C1440"/>
    <w:rsid w:val="004C43BE"/>
    <w:rsid w:val="004C490E"/>
    <w:rsid w:val="004D1D30"/>
    <w:rsid w:val="004D2ACA"/>
    <w:rsid w:val="004E67A5"/>
    <w:rsid w:val="004F19C6"/>
    <w:rsid w:val="004F2701"/>
    <w:rsid w:val="004F5420"/>
    <w:rsid w:val="004F6CF7"/>
    <w:rsid w:val="00503327"/>
    <w:rsid w:val="00504BE5"/>
    <w:rsid w:val="005059DA"/>
    <w:rsid w:val="0050644A"/>
    <w:rsid w:val="00506989"/>
    <w:rsid w:val="00515097"/>
    <w:rsid w:val="0051679F"/>
    <w:rsid w:val="005243E0"/>
    <w:rsid w:val="00525609"/>
    <w:rsid w:val="005261FC"/>
    <w:rsid w:val="00527D89"/>
    <w:rsid w:val="00532E56"/>
    <w:rsid w:val="00533263"/>
    <w:rsid w:val="00547EB3"/>
    <w:rsid w:val="005541D2"/>
    <w:rsid w:val="0055431C"/>
    <w:rsid w:val="00557398"/>
    <w:rsid w:val="005652FF"/>
    <w:rsid w:val="00566531"/>
    <w:rsid w:val="005718B7"/>
    <w:rsid w:val="00576E2F"/>
    <w:rsid w:val="005862A6"/>
    <w:rsid w:val="005864C5"/>
    <w:rsid w:val="0058661A"/>
    <w:rsid w:val="0059073D"/>
    <w:rsid w:val="0059577C"/>
    <w:rsid w:val="005B00D2"/>
    <w:rsid w:val="005B7C6B"/>
    <w:rsid w:val="005C118B"/>
    <w:rsid w:val="005C6011"/>
    <w:rsid w:val="005E1B0A"/>
    <w:rsid w:val="005E4FFC"/>
    <w:rsid w:val="005E6C1D"/>
    <w:rsid w:val="005E6D2D"/>
    <w:rsid w:val="005F2BDD"/>
    <w:rsid w:val="005F7483"/>
    <w:rsid w:val="0060118E"/>
    <w:rsid w:val="0060242A"/>
    <w:rsid w:val="00611592"/>
    <w:rsid w:val="00611707"/>
    <w:rsid w:val="0061337B"/>
    <w:rsid w:val="00613418"/>
    <w:rsid w:val="006138DF"/>
    <w:rsid w:val="00617A9A"/>
    <w:rsid w:val="0062147D"/>
    <w:rsid w:val="006333B8"/>
    <w:rsid w:val="00636045"/>
    <w:rsid w:val="00636BE0"/>
    <w:rsid w:val="00636CAB"/>
    <w:rsid w:val="0064194B"/>
    <w:rsid w:val="006501BB"/>
    <w:rsid w:val="00651A25"/>
    <w:rsid w:val="006611E0"/>
    <w:rsid w:val="00681CA7"/>
    <w:rsid w:val="00692916"/>
    <w:rsid w:val="00696A14"/>
    <w:rsid w:val="006A3AE6"/>
    <w:rsid w:val="006A63BD"/>
    <w:rsid w:val="006B117E"/>
    <w:rsid w:val="006B4C4F"/>
    <w:rsid w:val="006B6A63"/>
    <w:rsid w:val="006B7E0B"/>
    <w:rsid w:val="006C3E5F"/>
    <w:rsid w:val="006C62D2"/>
    <w:rsid w:val="006C7C3B"/>
    <w:rsid w:val="006D2866"/>
    <w:rsid w:val="006D3113"/>
    <w:rsid w:val="006D7FBC"/>
    <w:rsid w:val="006E4B38"/>
    <w:rsid w:val="006E4E6D"/>
    <w:rsid w:val="006E5B9C"/>
    <w:rsid w:val="006F088F"/>
    <w:rsid w:val="006F7135"/>
    <w:rsid w:val="00701126"/>
    <w:rsid w:val="00715C17"/>
    <w:rsid w:val="007248B3"/>
    <w:rsid w:val="00726D4C"/>
    <w:rsid w:val="00732EA4"/>
    <w:rsid w:val="0073644A"/>
    <w:rsid w:val="00736AE1"/>
    <w:rsid w:val="0074040F"/>
    <w:rsid w:val="00742D3C"/>
    <w:rsid w:val="00742ECE"/>
    <w:rsid w:val="00744DE2"/>
    <w:rsid w:val="0074573A"/>
    <w:rsid w:val="00746050"/>
    <w:rsid w:val="00746F86"/>
    <w:rsid w:val="007479FB"/>
    <w:rsid w:val="00747EF6"/>
    <w:rsid w:val="00751F0A"/>
    <w:rsid w:val="00753648"/>
    <w:rsid w:val="0076307B"/>
    <w:rsid w:val="00766DE9"/>
    <w:rsid w:val="007747E6"/>
    <w:rsid w:val="0077544B"/>
    <w:rsid w:val="00775B1F"/>
    <w:rsid w:val="00777A01"/>
    <w:rsid w:val="00781736"/>
    <w:rsid w:val="007860A7"/>
    <w:rsid w:val="007A1328"/>
    <w:rsid w:val="007B3F3D"/>
    <w:rsid w:val="007C41E0"/>
    <w:rsid w:val="007C4DC3"/>
    <w:rsid w:val="007C4E82"/>
    <w:rsid w:val="007C5B23"/>
    <w:rsid w:val="007C5EF1"/>
    <w:rsid w:val="007E0AE9"/>
    <w:rsid w:val="007E566B"/>
    <w:rsid w:val="007F137A"/>
    <w:rsid w:val="007F1854"/>
    <w:rsid w:val="007F4D5F"/>
    <w:rsid w:val="00804CA7"/>
    <w:rsid w:val="008075D5"/>
    <w:rsid w:val="00810FEF"/>
    <w:rsid w:val="008154E0"/>
    <w:rsid w:val="00822A8C"/>
    <w:rsid w:val="00822FC7"/>
    <w:rsid w:val="00827395"/>
    <w:rsid w:val="00827D01"/>
    <w:rsid w:val="0083391C"/>
    <w:rsid w:val="00836F65"/>
    <w:rsid w:val="00837277"/>
    <w:rsid w:val="00842DFD"/>
    <w:rsid w:val="00843D7A"/>
    <w:rsid w:val="0084513E"/>
    <w:rsid w:val="008553D5"/>
    <w:rsid w:val="00855AF6"/>
    <w:rsid w:val="0086507C"/>
    <w:rsid w:val="00872BD2"/>
    <w:rsid w:val="00877846"/>
    <w:rsid w:val="008828F7"/>
    <w:rsid w:val="00886C27"/>
    <w:rsid w:val="00891B38"/>
    <w:rsid w:val="00891FF3"/>
    <w:rsid w:val="00893C0A"/>
    <w:rsid w:val="008A01B2"/>
    <w:rsid w:val="008A1A39"/>
    <w:rsid w:val="008A562E"/>
    <w:rsid w:val="008B2662"/>
    <w:rsid w:val="008B37D2"/>
    <w:rsid w:val="008B45E6"/>
    <w:rsid w:val="008C2412"/>
    <w:rsid w:val="008E2239"/>
    <w:rsid w:val="008E25F2"/>
    <w:rsid w:val="008E263A"/>
    <w:rsid w:val="008E3F81"/>
    <w:rsid w:val="008E41EA"/>
    <w:rsid w:val="008F0D99"/>
    <w:rsid w:val="008F2E73"/>
    <w:rsid w:val="008F3FF4"/>
    <w:rsid w:val="008F42A3"/>
    <w:rsid w:val="009039F2"/>
    <w:rsid w:val="0090778D"/>
    <w:rsid w:val="00912346"/>
    <w:rsid w:val="00916F81"/>
    <w:rsid w:val="00925994"/>
    <w:rsid w:val="00925F69"/>
    <w:rsid w:val="00932A1C"/>
    <w:rsid w:val="009332E5"/>
    <w:rsid w:val="00944C01"/>
    <w:rsid w:val="009455E2"/>
    <w:rsid w:val="00950F6F"/>
    <w:rsid w:val="00952690"/>
    <w:rsid w:val="009550D1"/>
    <w:rsid w:val="0096028C"/>
    <w:rsid w:val="00962B3E"/>
    <w:rsid w:val="00966896"/>
    <w:rsid w:val="00971A05"/>
    <w:rsid w:val="009743BD"/>
    <w:rsid w:val="00974871"/>
    <w:rsid w:val="00981116"/>
    <w:rsid w:val="0098508B"/>
    <w:rsid w:val="00986A77"/>
    <w:rsid w:val="0099145D"/>
    <w:rsid w:val="0099607F"/>
    <w:rsid w:val="00996346"/>
    <w:rsid w:val="0099751A"/>
    <w:rsid w:val="009A088F"/>
    <w:rsid w:val="009A2FF7"/>
    <w:rsid w:val="009B0749"/>
    <w:rsid w:val="009B40D2"/>
    <w:rsid w:val="009B6E18"/>
    <w:rsid w:val="009C1E0D"/>
    <w:rsid w:val="009C4E98"/>
    <w:rsid w:val="009C6F8F"/>
    <w:rsid w:val="009D7F3A"/>
    <w:rsid w:val="009E0C2D"/>
    <w:rsid w:val="009E477A"/>
    <w:rsid w:val="009E5C36"/>
    <w:rsid w:val="009E6C97"/>
    <w:rsid w:val="009F3052"/>
    <w:rsid w:val="00A002DE"/>
    <w:rsid w:val="00A00746"/>
    <w:rsid w:val="00A01519"/>
    <w:rsid w:val="00A01F1E"/>
    <w:rsid w:val="00A10898"/>
    <w:rsid w:val="00A112E3"/>
    <w:rsid w:val="00A16157"/>
    <w:rsid w:val="00A21895"/>
    <w:rsid w:val="00A22B8A"/>
    <w:rsid w:val="00A25B3A"/>
    <w:rsid w:val="00A302E3"/>
    <w:rsid w:val="00A30FAC"/>
    <w:rsid w:val="00A36991"/>
    <w:rsid w:val="00A46724"/>
    <w:rsid w:val="00A53463"/>
    <w:rsid w:val="00A571BA"/>
    <w:rsid w:val="00A715B8"/>
    <w:rsid w:val="00A73AD4"/>
    <w:rsid w:val="00A816B9"/>
    <w:rsid w:val="00A91D0D"/>
    <w:rsid w:val="00A9289E"/>
    <w:rsid w:val="00A944CA"/>
    <w:rsid w:val="00A94778"/>
    <w:rsid w:val="00A95B3D"/>
    <w:rsid w:val="00A9772D"/>
    <w:rsid w:val="00AA3C34"/>
    <w:rsid w:val="00AA7CFF"/>
    <w:rsid w:val="00AB133E"/>
    <w:rsid w:val="00AB28D5"/>
    <w:rsid w:val="00AB3E0C"/>
    <w:rsid w:val="00AB4225"/>
    <w:rsid w:val="00AC5EF7"/>
    <w:rsid w:val="00AC635A"/>
    <w:rsid w:val="00AD1ADE"/>
    <w:rsid w:val="00AD29FD"/>
    <w:rsid w:val="00AD4C6E"/>
    <w:rsid w:val="00AD5D21"/>
    <w:rsid w:val="00AD671E"/>
    <w:rsid w:val="00AE3EF0"/>
    <w:rsid w:val="00AE5ACE"/>
    <w:rsid w:val="00AE6AA9"/>
    <w:rsid w:val="00AF0F6E"/>
    <w:rsid w:val="00AF1027"/>
    <w:rsid w:val="00AF4E99"/>
    <w:rsid w:val="00B07CA7"/>
    <w:rsid w:val="00B12F67"/>
    <w:rsid w:val="00B23C7F"/>
    <w:rsid w:val="00B3642D"/>
    <w:rsid w:val="00B74DD2"/>
    <w:rsid w:val="00B843BA"/>
    <w:rsid w:val="00B84A0A"/>
    <w:rsid w:val="00B86554"/>
    <w:rsid w:val="00B94AF0"/>
    <w:rsid w:val="00BA00EF"/>
    <w:rsid w:val="00BA269F"/>
    <w:rsid w:val="00BA33BA"/>
    <w:rsid w:val="00BA7672"/>
    <w:rsid w:val="00BB1585"/>
    <w:rsid w:val="00BB25E2"/>
    <w:rsid w:val="00BB6A94"/>
    <w:rsid w:val="00BC1089"/>
    <w:rsid w:val="00BC73A3"/>
    <w:rsid w:val="00BD35B3"/>
    <w:rsid w:val="00BE3B82"/>
    <w:rsid w:val="00BF159B"/>
    <w:rsid w:val="00BF338A"/>
    <w:rsid w:val="00BF38D1"/>
    <w:rsid w:val="00BF73A8"/>
    <w:rsid w:val="00C019D3"/>
    <w:rsid w:val="00C0443C"/>
    <w:rsid w:val="00C17F47"/>
    <w:rsid w:val="00C20FF5"/>
    <w:rsid w:val="00C24013"/>
    <w:rsid w:val="00C32220"/>
    <w:rsid w:val="00C404C1"/>
    <w:rsid w:val="00C62158"/>
    <w:rsid w:val="00C65E79"/>
    <w:rsid w:val="00C66792"/>
    <w:rsid w:val="00C67244"/>
    <w:rsid w:val="00C8006C"/>
    <w:rsid w:val="00C8052C"/>
    <w:rsid w:val="00C81145"/>
    <w:rsid w:val="00C909C4"/>
    <w:rsid w:val="00C93E5E"/>
    <w:rsid w:val="00CA0C60"/>
    <w:rsid w:val="00CA41F7"/>
    <w:rsid w:val="00CB03EB"/>
    <w:rsid w:val="00CB297D"/>
    <w:rsid w:val="00CB7965"/>
    <w:rsid w:val="00CC381F"/>
    <w:rsid w:val="00CC51B3"/>
    <w:rsid w:val="00CD79B3"/>
    <w:rsid w:val="00CE2759"/>
    <w:rsid w:val="00CE4DA3"/>
    <w:rsid w:val="00CF45DF"/>
    <w:rsid w:val="00D0008B"/>
    <w:rsid w:val="00D026A5"/>
    <w:rsid w:val="00D02A3E"/>
    <w:rsid w:val="00D158F7"/>
    <w:rsid w:val="00D2473A"/>
    <w:rsid w:val="00D2580E"/>
    <w:rsid w:val="00D25988"/>
    <w:rsid w:val="00D272E6"/>
    <w:rsid w:val="00D273F0"/>
    <w:rsid w:val="00D3015C"/>
    <w:rsid w:val="00D34E8A"/>
    <w:rsid w:val="00D35E2D"/>
    <w:rsid w:val="00D37C9B"/>
    <w:rsid w:val="00D4179A"/>
    <w:rsid w:val="00D509CB"/>
    <w:rsid w:val="00D6018D"/>
    <w:rsid w:val="00D627B7"/>
    <w:rsid w:val="00D644FF"/>
    <w:rsid w:val="00D7403B"/>
    <w:rsid w:val="00D74C2A"/>
    <w:rsid w:val="00D80E0E"/>
    <w:rsid w:val="00D81E0F"/>
    <w:rsid w:val="00D862CE"/>
    <w:rsid w:val="00D86629"/>
    <w:rsid w:val="00D90420"/>
    <w:rsid w:val="00D90847"/>
    <w:rsid w:val="00D92558"/>
    <w:rsid w:val="00DA06DF"/>
    <w:rsid w:val="00DA7B69"/>
    <w:rsid w:val="00DB067F"/>
    <w:rsid w:val="00DB2810"/>
    <w:rsid w:val="00DB3CE9"/>
    <w:rsid w:val="00DC4AE0"/>
    <w:rsid w:val="00DD3A9D"/>
    <w:rsid w:val="00DD5640"/>
    <w:rsid w:val="00DE52B0"/>
    <w:rsid w:val="00DE6020"/>
    <w:rsid w:val="00E02A77"/>
    <w:rsid w:val="00E048D9"/>
    <w:rsid w:val="00E05092"/>
    <w:rsid w:val="00E07DBB"/>
    <w:rsid w:val="00E15088"/>
    <w:rsid w:val="00E16065"/>
    <w:rsid w:val="00E17B0B"/>
    <w:rsid w:val="00E26AD3"/>
    <w:rsid w:val="00E276B8"/>
    <w:rsid w:val="00E3060D"/>
    <w:rsid w:val="00E342F6"/>
    <w:rsid w:val="00E355EE"/>
    <w:rsid w:val="00E360CD"/>
    <w:rsid w:val="00E4361C"/>
    <w:rsid w:val="00E43CFC"/>
    <w:rsid w:val="00E51D09"/>
    <w:rsid w:val="00E55267"/>
    <w:rsid w:val="00E71670"/>
    <w:rsid w:val="00E81CE7"/>
    <w:rsid w:val="00E843B1"/>
    <w:rsid w:val="00E8584A"/>
    <w:rsid w:val="00E86051"/>
    <w:rsid w:val="00E86ACF"/>
    <w:rsid w:val="00E941D8"/>
    <w:rsid w:val="00E94E51"/>
    <w:rsid w:val="00E9767A"/>
    <w:rsid w:val="00EA31C6"/>
    <w:rsid w:val="00EA70FE"/>
    <w:rsid w:val="00EA72ED"/>
    <w:rsid w:val="00EB1AD8"/>
    <w:rsid w:val="00EB48C3"/>
    <w:rsid w:val="00EC2897"/>
    <w:rsid w:val="00EC2997"/>
    <w:rsid w:val="00ED215A"/>
    <w:rsid w:val="00ED492E"/>
    <w:rsid w:val="00EE2EF4"/>
    <w:rsid w:val="00EE58EE"/>
    <w:rsid w:val="00F0486C"/>
    <w:rsid w:val="00F11C1B"/>
    <w:rsid w:val="00F11E73"/>
    <w:rsid w:val="00F1371A"/>
    <w:rsid w:val="00F13921"/>
    <w:rsid w:val="00F17CC6"/>
    <w:rsid w:val="00F30B73"/>
    <w:rsid w:val="00F33B5B"/>
    <w:rsid w:val="00F40807"/>
    <w:rsid w:val="00F440DC"/>
    <w:rsid w:val="00F445C5"/>
    <w:rsid w:val="00F47DF3"/>
    <w:rsid w:val="00F51EEE"/>
    <w:rsid w:val="00F53D8B"/>
    <w:rsid w:val="00F54767"/>
    <w:rsid w:val="00F63678"/>
    <w:rsid w:val="00F82EB7"/>
    <w:rsid w:val="00F85701"/>
    <w:rsid w:val="00F9402D"/>
    <w:rsid w:val="00F964F3"/>
    <w:rsid w:val="00FA3669"/>
    <w:rsid w:val="00FA4FCC"/>
    <w:rsid w:val="00FA7885"/>
    <w:rsid w:val="00FA7891"/>
    <w:rsid w:val="00FB0D87"/>
    <w:rsid w:val="00FC0372"/>
    <w:rsid w:val="00FC29FB"/>
    <w:rsid w:val="00FC79C1"/>
    <w:rsid w:val="00FD43F8"/>
    <w:rsid w:val="00FD4896"/>
    <w:rsid w:val="00FE15DB"/>
    <w:rsid w:val="00FE3265"/>
    <w:rsid w:val="00FE578D"/>
    <w:rsid w:val="00FF395C"/>
    <w:rsid w:val="00FF4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94DE"/>
  <w15:docId w15:val="{65AD6F1C-7DA8-4DE4-ADD7-4E133BD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963"/>
    <w:pPr>
      <w:ind w:left="720"/>
      <w:contextualSpacing/>
    </w:pPr>
  </w:style>
  <w:style w:type="character" w:customStyle="1" w:styleId="1">
    <w:name w:val="Основной текст Знак1"/>
    <w:basedOn w:val="a0"/>
    <w:link w:val="a4"/>
    <w:uiPriority w:val="99"/>
    <w:locked/>
    <w:rsid w:val="004A326B"/>
    <w:rPr>
      <w:rFonts w:ascii="Times New Roman" w:hAnsi="Times New Roman" w:cs="Times New Roman"/>
      <w:sz w:val="19"/>
      <w:szCs w:val="19"/>
      <w:shd w:val="clear" w:color="auto" w:fill="FFFFFF"/>
    </w:rPr>
  </w:style>
  <w:style w:type="character" w:customStyle="1" w:styleId="10pt2">
    <w:name w:val="Основной текст + 10 pt2"/>
    <w:basedOn w:val="1"/>
    <w:uiPriority w:val="99"/>
    <w:rsid w:val="004A326B"/>
    <w:rPr>
      <w:rFonts w:ascii="Times New Roman" w:hAnsi="Times New Roman" w:cs="Times New Roman"/>
      <w:sz w:val="20"/>
      <w:szCs w:val="20"/>
      <w:shd w:val="clear" w:color="auto" w:fill="FFFFFF"/>
    </w:rPr>
  </w:style>
  <w:style w:type="paragraph" w:styleId="a4">
    <w:name w:val="Body Text"/>
    <w:basedOn w:val="a"/>
    <w:link w:val="1"/>
    <w:uiPriority w:val="99"/>
    <w:rsid w:val="004A326B"/>
    <w:pPr>
      <w:shd w:val="clear" w:color="auto" w:fill="FFFFFF"/>
      <w:spacing w:after="1320" w:line="226" w:lineRule="exact"/>
      <w:ind w:hanging="1300"/>
      <w:jc w:val="center"/>
    </w:pPr>
    <w:rPr>
      <w:rFonts w:ascii="Times New Roman" w:hAnsi="Times New Roman" w:cs="Times New Roman"/>
      <w:sz w:val="19"/>
      <w:szCs w:val="19"/>
    </w:rPr>
  </w:style>
  <w:style w:type="character" w:customStyle="1" w:styleId="a5">
    <w:name w:val="Основной текст Знак"/>
    <w:basedOn w:val="a0"/>
    <w:uiPriority w:val="99"/>
    <w:semiHidden/>
    <w:rsid w:val="004A326B"/>
  </w:style>
  <w:style w:type="character" w:customStyle="1" w:styleId="5">
    <w:name w:val="Заголовок №5_"/>
    <w:basedOn w:val="a0"/>
    <w:link w:val="50"/>
    <w:uiPriority w:val="99"/>
    <w:locked/>
    <w:rsid w:val="004A326B"/>
    <w:rPr>
      <w:rFonts w:ascii="Times New Roman" w:hAnsi="Times New Roman" w:cs="Times New Roman"/>
      <w:b/>
      <w:bCs/>
      <w:sz w:val="20"/>
      <w:szCs w:val="20"/>
      <w:shd w:val="clear" w:color="auto" w:fill="FFFFFF"/>
    </w:rPr>
  </w:style>
  <w:style w:type="paragraph" w:customStyle="1" w:styleId="50">
    <w:name w:val="Заголовок №5"/>
    <w:basedOn w:val="a"/>
    <w:link w:val="5"/>
    <w:uiPriority w:val="99"/>
    <w:rsid w:val="004A326B"/>
    <w:pPr>
      <w:shd w:val="clear" w:color="auto" w:fill="FFFFFF"/>
      <w:spacing w:before="180" w:after="180" w:line="254" w:lineRule="exact"/>
      <w:jc w:val="center"/>
      <w:outlineLvl w:val="4"/>
    </w:pPr>
    <w:rPr>
      <w:rFonts w:ascii="Times New Roman" w:hAnsi="Times New Roman" w:cs="Times New Roman"/>
      <w:b/>
      <w:bCs/>
      <w:sz w:val="20"/>
      <w:szCs w:val="20"/>
    </w:rPr>
  </w:style>
  <w:style w:type="character" w:customStyle="1" w:styleId="11">
    <w:name w:val="Основной текст (11)_"/>
    <w:basedOn w:val="a0"/>
    <w:link w:val="110"/>
    <w:uiPriority w:val="99"/>
    <w:locked/>
    <w:rsid w:val="00354996"/>
    <w:rPr>
      <w:rFonts w:ascii="Times New Roman" w:hAnsi="Times New Roman" w:cs="Times New Roman"/>
      <w:b/>
      <w:bCs/>
      <w:sz w:val="20"/>
      <w:szCs w:val="20"/>
      <w:shd w:val="clear" w:color="auto" w:fill="FFFFFF"/>
    </w:rPr>
  </w:style>
  <w:style w:type="paragraph" w:customStyle="1" w:styleId="110">
    <w:name w:val="Основной текст (11)"/>
    <w:basedOn w:val="a"/>
    <w:link w:val="11"/>
    <w:uiPriority w:val="99"/>
    <w:rsid w:val="00354996"/>
    <w:pPr>
      <w:shd w:val="clear" w:color="auto" w:fill="FFFFFF"/>
      <w:spacing w:before="180" w:line="254" w:lineRule="exact"/>
      <w:jc w:val="both"/>
    </w:pPr>
    <w:rPr>
      <w:rFonts w:ascii="Times New Roman" w:hAnsi="Times New Roman" w:cs="Times New Roman"/>
      <w:b/>
      <w:bCs/>
      <w:sz w:val="20"/>
      <w:szCs w:val="20"/>
    </w:rPr>
  </w:style>
  <w:style w:type="character" w:customStyle="1" w:styleId="52">
    <w:name w:val="Заголовок №5 (2)_"/>
    <w:basedOn w:val="a0"/>
    <w:link w:val="520"/>
    <w:uiPriority w:val="99"/>
    <w:locked/>
    <w:rsid w:val="00135CE6"/>
    <w:rPr>
      <w:rFonts w:ascii="Times New Roman" w:hAnsi="Times New Roman" w:cs="Times New Roman"/>
      <w:b/>
      <w:bCs/>
      <w:i/>
      <w:iCs/>
      <w:sz w:val="21"/>
      <w:szCs w:val="21"/>
      <w:shd w:val="clear" w:color="auto" w:fill="FFFFFF"/>
    </w:rPr>
  </w:style>
  <w:style w:type="character" w:customStyle="1" w:styleId="7">
    <w:name w:val="Основной текст (7)_"/>
    <w:basedOn w:val="a0"/>
    <w:link w:val="70"/>
    <w:uiPriority w:val="99"/>
    <w:locked/>
    <w:rsid w:val="00135CE6"/>
    <w:rPr>
      <w:rFonts w:ascii="Times New Roman" w:hAnsi="Times New Roman" w:cs="Times New Roman"/>
      <w:b/>
      <w:bCs/>
      <w:i/>
      <w:iCs/>
      <w:sz w:val="21"/>
      <w:szCs w:val="21"/>
      <w:shd w:val="clear" w:color="auto" w:fill="FFFFFF"/>
    </w:rPr>
  </w:style>
  <w:style w:type="character" w:customStyle="1" w:styleId="511">
    <w:name w:val="Заголовок №5 + 11"/>
    <w:aliases w:val="5 pt2"/>
    <w:basedOn w:val="5"/>
    <w:uiPriority w:val="99"/>
    <w:rsid w:val="00135CE6"/>
    <w:rPr>
      <w:rFonts w:ascii="Times New Roman" w:hAnsi="Times New Roman" w:cs="Times New Roman"/>
      <w:b/>
      <w:bCs/>
      <w:spacing w:val="0"/>
      <w:sz w:val="23"/>
      <w:szCs w:val="23"/>
      <w:shd w:val="clear" w:color="auto" w:fill="FFFFFF"/>
    </w:rPr>
  </w:style>
  <w:style w:type="character" w:customStyle="1" w:styleId="8">
    <w:name w:val="Основной текст (8)_"/>
    <w:basedOn w:val="a0"/>
    <w:link w:val="80"/>
    <w:uiPriority w:val="99"/>
    <w:locked/>
    <w:rsid w:val="00135CE6"/>
    <w:rPr>
      <w:rFonts w:ascii="CordiaUPC" w:hAnsi="CordiaUPC" w:cs="CordiaUPC"/>
      <w:sz w:val="29"/>
      <w:szCs w:val="29"/>
      <w:shd w:val="clear" w:color="auto" w:fill="FFFFFF"/>
    </w:rPr>
  </w:style>
  <w:style w:type="paragraph" w:customStyle="1" w:styleId="520">
    <w:name w:val="Заголовок №5 (2)"/>
    <w:basedOn w:val="a"/>
    <w:link w:val="52"/>
    <w:uiPriority w:val="99"/>
    <w:rsid w:val="00135CE6"/>
    <w:pPr>
      <w:shd w:val="clear" w:color="auto" w:fill="FFFFFF"/>
      <w:spacing w:before="180" w:line="254" w:lineRule="exact"/>
      <w:jc w:val="center"/>
      <w:outlineLvl w:val="4"/>
    </w:pPr>
    <w:rPr>
      <w:rFonts w:ascii="Times New Roman" w:hAnsi="Times New Roman" w:cs="Times New Roman"/>
      <w:b/>
      <w:bCs/>
      <w:i/>
      <w:iCs/>
      <w:sz w:val="21"/>
      <w:szCs w:val="21"/>
    </w:rPr>
  </w:style>
  <w:style w:type="paragraph" w:customStyle="1" w:styleId="70">
    <w:name w:val="Основной текст (7)"/>
    <w:basedOn w:val="a"/>
    <w:link w:val="7"/>
    <w:uiPriority w:val="99"/>
    <w:rsid w:val="00135CE6"/>
    <w:pPr>
      <w:shd w:val="clear" w:color="auto" w:fill="FFFFFF"/>
      <w:spacing w:before="240" w:line="250" w:lineRule="exact"/>
    </w:pPr>
    <w:rPr>
      <w:rFonts w:ascii="Times New Roman" w:hAnsi="Times New Roman" w:cs="Times New Roman"/>
      <w:b/>
      <w:bCs/>
      <w:i/>
      <w:iCs/>
      <w:sz w:val="21"/>
      <w:szCs w:val="21"/>
    </w:rPr>
  </w:style>
  <w:style w:type="paragraph" w:customStyle="1" w:styleId="80">
    <w:name w:val="Основной текст (8)"/>
    <w:basedOn w:val="a"/>
    <w:link w:val="8"/>
    <w:uiPriority w:val="99"/>
    <w:rsid w:val="00135CE6"/>
    <w:pPr>
      <w:shd w:val="clear" w:color="auto" w:fill="FFFFFF"/>
      <w:spacing w:line="250" w:lineRule="exact"/>
    </w:pPr>
    <w:rPr>
      <w:rFonts w:ascii="CordiaUPC" w:hAnsi="CordiaUPC" w:cs="CordiaUPC"/>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11703</Words>
  <Characters>6671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kupchyshyn</dc:creator>
  <cp:keywords/>
  <dc:description/>
  <cp:lastModifiedBy>Гончаренко С.В.</cp:lastModifiedBy>
  <cp:revision>5</cp:revision>
  <dcterms:created xsi:type="dcterms:W3CDTF">2020-02-05T06:54:00Z</dcterms:created>
  <dcterms:modified xsi:type="dcterms:W3CDTF">2020-02-12T10:08:00Z</dcterms:modified>
</cp:coreProperties>
</file>