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07" w:rsidRPr="003427CF" w:rsidRDefault="00E02807" w:rsidP="00E02807">
      <w:pPr>
        <w:ind w:firstLine="567"/>
        <w:jc w:val="center"/>
        <w:rPr>
          <w:b/>
          <w:sz w:val="32"/>
          <w:szCs w:val="32"/>
          <w:lang w:val="uk-UA"/>
        </w:rPr>
      </w:pPr>
      <w:r w:rsidRPr="003427CF">
        <w:rPr>
          <w:b/>
          <w:sz w:val="32"/>
          <w:szCs w:val="32"/>
          <w:lang w:val="uk-UA"/>
        </w:rPr>
        <w:t>Академія адвокатури України</w:t>
      </w:r>
    </w:p>
    <w:p w:rsidR="00F871EE" w:rsidRPr="00F871EE" w:rsidRDefault="00F871EE" w:rsidP="00F871EE">
      <w:pPr>
        <w:ind w:firstLine="709"/>
        <w:jc w:val="center"/>
        <w:rPr>
          <w:sz w:val="28"/>
          <w:szCs w:val="28"/>
        </w:rPr>
      </w:pPr>
      <w:r w:rsidRPr="00F871EE">
        <w:rPr>
          <w:b/>
          <w:sz w:val="28"/>
          <w:szCs w:val="28"/>
        </w:rPr>
        <w:t>Кафедра прав людини, міжнародного та європейського права</w:t>
      </w:r>
    </w:p>
    <w:p w:rsidR="00E02807" w:rsidRPr="00F871EE" w:rsidRDefault="00E02807" w:rsidP="00E02807">
      <w:pPr>
        <w:ind w:firstLine="567"/>
        <w:jc w:val="center"/>
        <w:rPr>
          <w:b/>
          <w:sz w:val="32"/>
          <w:szCs w:val="32"/>
        </w:rPr>
      </w:pPr>
    </w:p>
    <w:p w:rsidR="00E02807" w:rsidRPr="003427CF" w:rsidRDefault="00E02807" w:rsidP="00E02807">
      <w:pPr>
        <w:ind w:firstLine="567"/>
        <w:jc w:val="center"/>
        <w:rPr>
          <w:b/>
          <w:sz w:val="32"/>
          <w:szCs w:val="32"/>
          <w:lang w:val="uk-UA"/>
        </w:rPr>
      </w:pPr>
    </w:p>
    <w:p w:rsidR="00E02807" w:rsidRPr="003427CF" w:rsidRDefault="00E02807" w:rsidP="00E02807">
      <w:pPr>
        <w:ind w:firstLine="567"/>
        <w:jc w:val="center"/>
        <w:rPr>
          <w:b/>
          <w:sz w:val="32"/>
          <w:szCs w:val="32"/>
          <w:lang w:val="uk-UA"/>
        </w:rPr>
      </w:pPr>
    </w:p>
    <w:p w:rsidR="00E02807" w:rsidRPr="003427CF" w:rsidRDefault="00E02807" w:rsidP="00E02807">
      <w:pPr>
        <w:ind w:firstLine="567"/>
        <w:jc w:val="center"/>
        <w:rPr>
          <w:b/>
          <w:sz w:val="32"/>
          <w:szCs w:val="32"/>
          <w:lang w:val="uk-UA"/>
        </w:rPr>
      </w:pPr>
    </w:p>
    <w:p w:rsidR="00E02807" w:rsidRPr="003427CF" w:rsidRDefault="00E02807" w:rsidP="00E02807">
      <w:pPr>
        <w:ind w:firstLine="567"/>
        <w:jc w:val="center"/>
        <w:rPr>
          <w:b/>
          <w:sz w:val="32"/>
          <w:szCs w:val="32"/>
          <w:lang w:val="uk-UA"/>
        </w:rPr>
      </w:pPr>
    </w:p>
    <w:p w:rsidR="00E02807" w:rsidRPr="003427CF" w:rsidRDefault="00E02807" w:rsidP="00E02807">
      <w:pPr>
        <w:ind w:firstLine="567"/>
        <w:jc w:val="center"/>
        <w:rPr>
          <w:b/>
          <w:sz w:val="32"/>
          <w:szCs w:val="32"/>
          <w:lang w:val="uk-UA"/>
        </w:rPr>
      </w:pPr>
    </w:p>
    <w:p w:rsidR="00E02807" w:rsidRPr="003427CF" w:rsidRDefault="00E02807" w:rsidP="00E02807">
      <w:pPr>
        <w:ind w:firstLine="567"/>
        <w:jc w:val="center"/>
        <w:rPr>
          <w:b/>
          <w:sz w:val="32"/>
          <w:szCs w:val="32"/>
          <w:lang w:val="uk-UA"/>
        </w:rPr>
      </w:pPr>
    </w:p>
    <w:p w:rsidR="00F871EE" w:rsidRPr="00D433B3" w:rsidRDefault="00F871EE" w:rsidP="00F871EE">
      <w:pPr>
        <w:spacing w:line="276" w:lineRule="auto"/>
        <w:ind w:left="284" w:right="566"/>
        <w:jc w:val="center"/>
        <w:rPr>
          <w:b/>
          <w:sz w:val="24"/>
          <w:szCs w:val="24"/>
        </w:rPr>
      </w:pPr>
      <w:r w:rsidRPr="00D433B3">
        <w:rPr>
          <w:b/>
          <w:iCs/>
          <w:sz w:val="24"/>
          <w:szCs w:val="24"/>
        </w:rPr>
        <w:t>РОБОЧА ПРОГРАМА НАВЧАЛЬНОЇ ДИСЦИПЛІНИ</w:t>
      </w:r>
    </w:p>
    <w:p w:rsidR="00F871EE" w:rsidRPr="00463588" w:rsidRDefault="00F871EE" w:rsidP="00F871EE">
      <w:pPr>
        <w:ind w:firstLine="567"/>
        <w:jc w:val="center"/>
        <w:rPr>
          <w:b/>
          <w:sz w:val="32"/>
          <w:szCs w:val="32"/>
          <w:lang w:val="uk-UA"/>
        </w:rPr>
      </w:pPr>
    </w:p>
    <w:p w:rsidR="00E02807" w:rsidRPr="003427CF" w:rsidRDefault="00E02807" w:rsidP="00E02807">
      <w:pPr>
        <w:ind w:firstLine="567"/>
        <w:jc w:val="center"/>
        <w:rPr>
          <w:b/>
          <w:sz w:val="32"/>
          <w:szCs w:val="32"/>
          <w:lang w:val="uk-UA"/>
        </w:rPr>
      </w:pPr>
    </w:p>
    <w:p w:rsidR="00E02807" w:rsidRPr="003427CF" w:rsidRDefault="00E02807" w:rsidP="00E02807">
      <w:pPr>
        <w:ind w:firstLine="567"/>
        <w:jc w:val="center"/>
        <w:rPr>
          <w:b/>
          <w:sz w:val="32"/>
          <w:szCs w:val="32"/>
          <w:lang w:val="uk-UA"/>
        </w:rPr>
      </w:pPr>
    </w:p>
    <w:p w:rsidR="00E02807" w:rsidRPr="003427CF" w:rsidRDefault="00E02807" w:rsidP="00E02807">
      <w:pPr>
        <w:ind w:firstLine="567"/>
        <w:jc w:val="center"/>
        <w:rPr>
          <w:b/>
          <w:sz w:val="32"/>
          <w:szCs w:val="32"/>
          <w:lang w:val="uk-UA"/>
        </w:rPr>
      </w:pPr>
    </w:p>
    <w:p w:rsidR="00343469" w:rsidRPr="006F1261" w:rsidRDefault="00661164" w:rsidP="00E02807">
      <w:pPr>
        <w:jc w:val="center"/>
        <w:rPr>
          <w:sz w:val="48"/>
          <w:szCs w:val="48"/>
          <w:lang w:val="uk-UA" w:eastAsia="ar-SA"/>
        </w:rPr>
      </w:pPr>
      <w:r w:rsidRPr="006F1261">
        <w:rPr>
          <w:sz w:val="48"/>
          <w:szCs w:val="48"/>
          <w:lang w:val="uk-UA" w:eastAsia="ar-SA"/>
        </w:rPr>
        <w:t>Країнознавство</w:t>
      </w:r>
    </w:p>
    <w:p w:rsidR="00661164" w:rsidRPr="003427CF" w:rsidRDefault="00661164" w:rsidP="00E02807">
      <w:pPr>
        <w:jc w:val="center"/>
        <w:rPr>
          <w:sz w:val="32"/>
          <w:szCs w:val="32"/>
          <w:lang w:val="uk-UA"/>
        </w:rPr>
      </w:pPr>
    </w:p>
    <w:p w:rsidR="00E02807" w:rsidRPr="003427CF" w:rsidRDefault="00E02807" w:rsidP="00E02807">
      <w:pPr>
        <w:ind w:firstLine="567"/>
        <w:jc w:val="center"/>
        <w:rPr>
          <w:b/>
          <w:sz w:val="32"/>
          <w:szCs w:val="32"/>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F871EE" w:rsidRPr="00AC29D4" w:rsidRDefault="00F871EE" w:rsidP="00F871EE">
      <w:pPr>
        <w:ind w:firstLine="709"/>
        <w:jc w:val="center"/>
        <w:rPr>
          <w:sz w:val="24"/>
        </w:rPr>
      </w:pPr>
      <w:proofErr w:type="spellStart"/>
      <w:r w:rsidRPr="00AC29D4">
        <w:rPr>
          <w:sz w:val="24"/>
        </w:rPr>
        <w:t>Галузь</w:t>
      </w:r>
      <w:proofErr w:type="spellEnd"/>
      <w:r w:rsidRPr="00AC29D4">
        <w:rPr>
          <w:sz w:val="24"/>
        </w:rPr>
        <w:t xml:space="preserve"> </w:t>
      </w:r>
      <w:proofErr w:type="spellStart"/>
      <w:r w:rsidRPr="00AC29D4">
        <w:rPr>
          <w:sz w:val="24"/>
        </w:rPr>
        <w:t>знань</w:t>
      </w:r>
      <w:proofErr w:type="spellEnd"/>
      <w:r w:rsidRPr="00AC29D4">
        <w:rPr>
          <w:sz w:val="24"/>
        </w:rPr>
        <w:t xml:space="preserve">: 08 Право, 29 </w:t>
      </w:r>
      <w:proofErr w:type="spellStart"/>
      <w:r w:rsidRPr="00AC29D4">
        <w:rPr>
          <w:sz w:val="24"/>
        </w:rPr>
        <w:t>Міжнародні</w:t>
      </w:r>
      <w:proofErr w:type="spellEnd"/>
      <w:r w:rsidRPr="00AC29D4">
        <w:rPr>
          <w:sz w:val="24"/>
        </w:rPr>
        <w:t xml:space="preserve"> </w:t>
      </w:r>
      <w:proofErr w:type="spellStart"/>
      <w:r w:rsidRPr="00AC29D4">
        <w:rPr>
          <w:sz w:val="24"/>
        </w:rPr>
        <w:t>відносини</w:t>
      </w:r>
      <w:proofErr w:type="spellEnd"/>
    </w:p>
    <w:p w:rsidR="00F871EE" w:rsidRPr="00AC29D4" w:rsidRDefault="00F871EE" w:rsidP="00F871EE">
      <w:pPr>
        <w:ind w:firstLine="709"/>
        <w:jc w:val="center"/>
        <w:rPr>
          <w:sz w:val="24"/>
        </w:rPr>
      </w:pPr>
      <w:proofErr w:type="spellStart"/>
      <w:r w:rsidRPr="00AC29D4">
        <w:rPr>
          <w:sz w:val="24"/>
        </w:rPr>
        <w:t>Спеціальність</w:t>
      </w:r>
      <w:proofErr w:type="spellEnd"/>
      <w:r w:rsidRPr="00AC29D4">
        <w:rPr>
          <w:sz w:val="24"/>
        </w:rPr>
        <w:t>: 081 Право; 082/293 Міжнародне право</w:t>
      </w:r>
    </w:p>
    <w:p w:rsidR="00E02807" w:rsidRPr="00F871EE" w:rsidRDefault="00E02807" w:rsidP="00E02807">
      <w:pPr>
        <w:ind w:firstLine="567"/>
        <w:jc w:val="center"/>
        <w:rPr>
          <w:sz w:val="28"/>
          <w:szCs w:val="28"/>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E02807" w:rsidP="00E02807">
      <w:pPr>
        <w:ind w:firstLine="567"/>
        <w:jc w:val="center"/>
        <w:rPr>
          <w:sz w:val="28"/>
          <w:szCs w:val="28"/>
          <w:lang w:val="uk-UA"/>
        </w:rPr>
      </w:pPr>
    </w:p>
    <w:p w:rsidR="00E02807" w:rsidRPr="003427CF" w:rsidRDefault="00F871EE" w:rsidP="006F1261">
      <w:pPr>
        <w:jc w:val="center"/>
        <w:rPr>
          <w:sz w:val="28"/>
          <w:szCs w:val="28"/>
          <w:lang w:val="uk-UA"/>
        </w:rPr>
      </w:pPr>
      <w:r>
        <w:rPr>
          <w:sz w:val="28"/>
          <w:szCs w:val="28"/>
          <w:lang w:val="uk-UA"/>
        </w:rPr>
        <w:t>Київ – 2019</w:t>
      </w:r>
    </w:p>
    <w:p w:rsidR="006F1261" w:rsidRDefault="006F1261">
      <w:pPr>
        <w:rPr>
          <w:sz w:val="28"/>
          <w:szCs w:val="28"/>
          <w:lang w:val="uk-UA"/>
        </w:rPr>
      </w:pPr>
      <w:r>
        <w:rPr>
          <w:sz w:val="28"/>
          <w:szCs w:val="28"/>
          <w:lang w:val="uk-UA"/>
        </w:rPr>
        <w:br w:type="page"/>
      </w:r>
    </w:p>
    <w:p w:rsidR="00F871EE" w:rsidRPr="00463588" w:rsidRDefault="00F871EE" w:rsidP="00F871EE">
      <w:pPr>
        <w:ind w:firstLine="567"/>
        <w:jc w:val="center"/>
        <w:rPr>
          <w:sz w:val="28"/>
          <w:szCs w:val="28"/>
          <w:lang w:val="uk-UA"/>
        </w:rPr>
      </w:pPr>
    </w:p>
    <w:p w:rsidR="00F871EE" w:rsidRPr="00D433B3" w:rsidRDefault="00F871EE" w:rsidP="00F871EE">
      <w:pPr>
        <w:rPr>
          <w:sz w:val="24"/>
          <w:szCs w:val="24"/>
        </w:rPr>
      </w:pPr>
      <w:proofErr w:type="spellStart"/>
      <w:r w:rsidRPr="00D433B3">
        <w:rPr>
          <w:sz w:val="24"/>
          <w:szCs w:val="24"/>
        </w:rPr>
        <w:t>Робоча</w:t>
      </w:r>
      <w:proofErr w:type="spellEnd"/>
      <w:r w:rsidRPr="00D433B3">
        <w:rPr>
          <w:sz w:val="24"/>
          <w:szCs w:val="24"/>
        </w:rPr>
        <w:t xml:space="preserve"> </w:t>
      </w:r>
      <w:proofErr w:type="spellStart"/>
      <w:r w:rsidRPr="00D433B3">
        <w:rPr>
          <w:sz w:val="24"/>
          <w:szCs w:val="24"/>
        </w:rPr>
        <w:t>програма</w:t>
      </w:r>
      <w:proofErr w:type="spellEnd"/>
      <w:r w:rsidRPr="00D433B3">
        <w:rPr>
          <w:sz w:val="24"/>
          <w:szCs w:val="24"/>
        </w:rPr>
        <w:t xml:space="preserve"> </w:t>
      </w:r>
      <w:proofErr w:type="spellStart"/>
      <w:r w:rsidRPr="00D433B3">
        <w:rPr>
          <w:sz w:val="24"/>
          <w:szCs w:val="24"/>
        </w:rPr>
        <w:t>навчальної</w:t>
      </w:r>
      <w:proofErr w:type="spellEnd"/>
      <w:r w:rsidRPr="00D433B3">
        <w:rPr>
          <w:sz w:val="24"/>
          <w:szCs w:val="24"/>
        </w:rPr>
        <w:t xml:space="preserve"> </w:t>
      </w:r>
      <w:proofErr w:type="spellStart"/>
      <w:r w:rsidRPr="00D433B3">
        <w:rPr>
          <w:sz w:val="24"/>
          <w:szCs w:val="24"/>
        </w:rPr>
        <w:t>дисципліни</w:t>
      </w:r>
      <w:proofErr w:type="spellEnd"/>
      <w:r w:rsidRPr="00D433B3">
        <w:rPr>
          <w:sz w:val="24"/>
          <w:szCs w:val="24"/>
        </w:rPr>
        <w:t xml:space="preserve"> «</w:t>
      </w:r>
      <w:r>
        <w:rPr>
          <w:sz w:val="24"/>
          <w:szCs w:val="24"/>
          <w:lang w:val="uk-UA"/>
        </w:rPr>
        <w:t>Країнознавство</w:t>
      </w:r>
      <w:r w:rsidRPr="00D433B3">
        <w:rPr>
          <w:sz w:val="24"/>
          <w:szCs w:val="24"/>
        </w:rPr>
        <w:t xml:space="preserve">» </w:t>
      </w:r>
      <w:r>
        <w:rPr>
          <w:sz w:val="24"/>
          <w:szCs w:val="24"/>
        </w:rPr>
        <w:t xml:space="preserve">для </w:t>
      </w:r>
      <w:proofErr w:type="spellStart"/>
      <w:r>
        <w:rPr>
          <w:sz w:val="24"/>
          <w:szCs w:val="24"/>
        </w:rPr>
        <w:t>студентів</w:t>
      </w:r>
      <w:proofErr w:type="spellEnd"/>
      <w:r>
        <w:rPr>
          <w:sz w:val="24"/>
          <w:szCs w:val="24"/>
        </w:rPr>
        <w:t xml:space="preserve"> </w:t>
      </w:r>
      <w:proofErr w:type="spellStart"/>
      <w:r>
        <w:rPr>
          <w:sz w:val="24"/>
          <w:szCs w:val="24"/>
        </w:rPr>
        <w:t>спеціальності</w:t>
      </w:r>
      <w:proofErr w:type="spellEnd"/>
      <w:r w:rsidRPr="00D433B3">
        <w:rPr>
          <w:sz w:val="24"/>
          <w:szCs w:val="24"/>
        </w:rPr>
        <w:t xml:space="preserve"> 081 Право; 08</w:t>
      </w:r>
      <w:r>
        <w:rPr>
          <w:sz w:val="24"/>
          <w:szCs w:val="24"/>
        </w:rPr>
        <w:t>2/293 Міжнародне п</w:t>
      </w:r>
      <w:r w:rsidRPr="00D433B3">
        <w:rPr>
          <w:sz w:val="24"/>
          <w:szCs w:val="24"/>
        </w:rPr>
        <w:t>раво</w:t>
      </w:r>
    </w:p>
    <w:p w:rsidR="00F871EE" w:rsidRPr="00D433B3" w:rsidRDefault="00F871EE" w:rsidP="00F871EE">
      <w:pPr>
        <w:pStyle w:val="a6"/>
        <w:spacing w:after="0"/>
        <w:ind w:left="0" w:firstLine="709"/>
        <w:jc w:val="both"/>
        <w:rPr>
          <w:bCs/>
          <w:sz w:val="24"/>
          <w:lang w:val="uk-UA"/>
        </w:rPr>
      </w:pPr>
    </w:p>
    <w:p w:rsidR="00F871EE" w:rsidRPr="00D433B3" w:rsidRDefault="00F871EE" w:rsidP="00F871EE">
      <w:pPr>
        <w:pStyle w:val="a6"/>
        <w:spacing w:after="0"/>
        <w:ind w:left="0" w:firstLine="709"/>
        <w:jc w:val="both"/>
        <w:rPr>
          <w:bCs/>
          <w:sz w:val="24"/>
          <w:lang w:val="uk-UA"/>
        </w:rPr>
      </w:pPr>
    </w:p>
    <w:p w:rsidR="00F871EE" w:rsidRPr="00D433B3" w:rsidRDefault="00F871EE" w:rsidP="00F871EE">
      <w:pPr>
        <w:pStyle w:val="a6"/>
        <w:spacing w:after="0"/>
        <w:ind w:left="0" w:firstLine="709"/>
        <w:jc w:val="both"/>
        <w:rPr>
          <w:bCs/>
          <w:sz w:val="24"/>
          <w:lang w:val="uk-UA"/>
        </w:rPr>
      </w:pPr>
      <w:r>
        <w:rPr>
          <w:bCs/>
          <w:sz w:val="24"/>
          <w:lang w:val="uk-UA"/>
        </w:rPr>
        <w:t>Розробник: кандидат економічних наук, доцент кафедри прав людини, міжнародного та європейського права Головаш Богдан Едуардович</w:t>
      </w:r>
    </w:p>
    <w:p w:rsidR="00F871EE" w:rsidRPr="00D433B3" w:rsidRDefault="00F871EE" w:rsidP="00F871EE">
      <w:pPr>
        <w:pStyle w:val="a6"/>
        <w:spacing w:after="0"/>
        <w:ind w:left="0" w:firstLine="709"/>
        <w:jc w:val="both"/>
        <w:rPr>
          <w:bCs/>
          <w:sz w:val="24"/>
          <w:lang w:val="uk-UA"/>
        </w:rPr>
      </w:pPr>
    </w:p>
    <w:p w:rsidR="00F871EE" w:rsidRPr="00D433B3" w:rsidRDefault="00F871EE" w:rsidP="00F871EE">
      <w:pPr>
        <w:ind w:firstLine="709"/>
        <w:jc w:val="both"/>
        <w:rPr>
          <w:bCs/>
          <w:sz w:val="24"/>
          <w:szCs w:val="24"/>
        </w:rPr>
      </w:pPr>
    </w:p>
    <w:p w:rsidR="00F871EE" w:rsidRPr="00D433B3" w:rsidRDefault="00F871EE" w:rsidP="00F871EE">
      <w:pPr>
        <w:ind w:firstLine="709"/>
        <w:jc w:val="both"/>
        <w:rPr>
          <w:sz w:val="24"/>
          <w:szCs w:val="24"/>
        </w:rPr>
      </w:pPr>
    </w:p>
    <w:p w:rsidR="00F871EE" w:rsidRPr="00D433B3" w:rsidRDefault="00F871EE" w:rsidP="00F871EE">
      <w:pPr>
        <w:ind w:firstLine="709"/>
        <w:jc w:val="both"/>
        <w:rPr>
          <w:sz w:val="24"/>
          <w:szCs w:val="24"/>
        </w:rPr>
      </w:pPr>
    </w:p>
    <w:p w:rsidR="00F871EE" w:rsidRPr="00D433B3" w:rsidRDefault="00F871EE" w:rsidP="00F871EE">
      <w:pPr>
        <w:ind w:firstLine="709"/>
        <w:jc w:val="both"/>
        <w:rPr>
          <w:sz w:val="24"/>
          <w:szCs w:val="24"/>
        </w:rPr>
      </w:pPr>
    </w:p>
    <w:p w:rsidR="00F871EE" w:rsidRPr="00D433B3" w:rsidRDefault="00F871EE" w:rsidP="00F871EE">
      <w:pPr>
        <w:ind w:firstLine="709"/>
        <w:jc w:val="both"/>
        <w:rPr>
          <w:sz w:val="24"/>
          <w:szCs w:val="24"/>
        </w:rPr>
      </w:pPr>
    </w:p>
    <w:p w:rsidR="00F871EE" w:rsidRPr="00D433B3" w:rsidRDefault="00F871EE" w:rsidP="00F871EE">
      <w:pPr>
        <w:ind w:firstLine="709"/>
        <w:jc w:val="both"/>
        <w:rPr>
          <w:sz w:val="24"/>
          <w:szCs w:val="24"/>
        </w:rPr>
      </w:pPr>
    </w:p>
    <w:p w:rsidR="00F871EE" w:rsidRPr="00D433B3" w:rsidRDefault="00F871EE" w:rsidP="00F871EE">
      <w:pPr>
        <w:ind w:firstLine="709"/>
        <w:jc w:val="both"/>
        <w:rPr>
          <w:sz w:val="24"/>
          <w:szCs w:val="24"/>
        </w:rPr>
      </w:pPr>
    </w:p>
    <w:p w:rsidR="00F871EE" w:rsidRPr="00D433B3" w:rsidRDefault="00F871EE" w:rsidP="00F871EE">
      <w:pPr>
        <w:ind w:firstLine="709"/>
        <w:jc w:val="both"/>
        <w:rPr>
          <w:sz w:val="24"/>
          <w:szCs w:val="24"/>
        </w:rPr>
      </w:pPr>
    </w:p>
    <w:p w:rsidR="006242CA" w:rsidRDefault="00F871EE" w:rsidP="006F1261">
      <w:pPr>
        <w:ind w:firstLine="709"/>
        <w:jc w:val="both"/>
        <w:rPr>
          <w:sz w:val="24"/>
        </w:rPr>
      </w:pPr>
      <w:proofErr w:type="spellStart"/>
      <w:r w:rsidRPr="00AC29D4">
        <w:rPr>
          <w:sz w:val="24"/>
        </w:rPr>
        <w:t>Робоча</w:t>
      </w:r>
      <w:proofErr w:type="spellEnd"/>
      <w:r w:rsidRPr="00AC29D4">
        <w:rPr>
          <w:sz w:val="24"/>
        </w:rPr>
        <w:t xml:space="preserve"> </w:t>
      </w:r>
      <w:proofErr w:type="spellStart"/>
      <w:r w:rsidRPr="00AC29D4">
        <w:rPr>
          <w:sz w:val="24"/>
        </w:rPr>
        <w:t>програма</w:t>
      </w:r>
      <w:proofErr w:type="spellEnd"/>
      <w:r w:rsidRPr="00AC29D4">
        <w:rPr>
          <w:sz w:val="24"/>
        </w:rPr>
        <w:t xml:space="preserve"> обговорена і </w:t>
      </w:r>
      <w:proofErr w:type="spellStart"/>
      <w:r w:rsidRPr="00AC29D4">
        <w:rPr>
          <w:sz w:val="24"/>
        </w:rPr>
        <w:t>затверджена</w:t>
      </w:r>
      <w:proofErr w:type="spellEnd"/>
      <w:r w:rsidRPr="00AC29D4">
        <w:rPr>
          <w:sz w:val="24"/>
        </w:rPr>
        <w:t xml:space="preserve"> на засіданні кафедри </w:t>
      </w:r>
      <w:r w:rsidRPr="00AC29D4">
        <w:rPr>
          <w:bCs/>
          <w:sz w:val="24"/>
        </w:rPr>
        <w:t>прав людини, міжнародного та європейського права</w:t>
      </w:r>
      <w:r w:rsidRPr="00AC29D4">
        <w:rPr>
          <w:bCs/>
          <w:iCs/>
          <w:sz w:val="24"/>
        </w:rPr>
        <w:t xml:space="preserve"> </w:t>
      </w:r>
      <w:proofErr w:type="spellStart"/>
      <w:r w:rsidRPr="00AC29D4">
        <w:rPr>
          <w:bCs/>
          <w:iCs/>
          <w:sz w:val="24"/>
        </w:rPr>
        <w:t>Академії</w:t>
      </w:r>
      <w:proofErr w:type="spellEnd"/>
      <w:r w:rsidRPr="00AC29D4">
        <w:rPr>
          <w:bCs/>
          <w:iCs/>
          <w:sz w:val="24"/>
        </w:rPr>
        <w:t xml:space="preserve"> </w:t>
      </w:r>
      <w:proofErr w:type="spellStart"/>
      <w:r w:rsidRPr="00AC29D4">
        <w:rPr>
          <w:bCs/>
          <w:iCs/>
          <w:sz w:val="24"/>
        </w:rPr>
        <w:t>адвокатури</w:t>
      </w:r>
      <w:proofErr w:type="spellEnd"/>
      <w:r w:rsidRPr="00AC29D4">
        <w:rPr>
          <w:bCs/>
          <w:iCs/>
          <w:sz w:val="24"/>
        </w:rPr>
        <w:t xml:space="preserve"> </w:t>
      </w:r>
      <w:proofErr w:type="spellStart"/>
      <w:r w:rsidRPr="00AC29D4">
        <w:rPr>
          <w:bCs/>
          <w:iCs/>
          <w:sz w:val="24"/>
        </w:rPr>
        <w:t>України</w:t>
      </w:r>
      <w:proofErr w:type="spellEnd"/>
      <w:r w:rsidR="00305E79">
        <w:rPr>
          <w:sz w:val="24"/>
        </w:rPr>
        <w:t xml:space="preserve"> (протокол від «</w:t>
      </w:r>
      <w:proofErr w:type="gramStart"/>
      <w:r w:rsidR="00305E79">
        <w:rPr>
          <w:sz w:val="24"/>
        </w:rPr>
        <w:t>18 »</w:t>
      </w:r>
      <w:proofErr w:type="gramEnd"/>
      <w:r w:rsidR="00305E79">
        <w:rPr>
          <w:sz w:val="24"/>
        </w:rPr>
        <w:t xml:space="preserve"> </w:t>
      </w:r>
      <w:proofErr w:type="spellStart"/>
      <w:r w:rsidR="00305E79">
        <w:rPr>
          <w:sz w:val="24"/>
        </w:rPr>
        <w:t>вересня</w:t>
      </w:r>
      <w:proofErr w:type="spellEnd"/>
      <w:r w:rsidR="00305E79">
        <w:rPr>
          <w:sz w:val="24"/>
        </w:rPr>
        <w:t xml:space="preserve"> 2019 року №2</w:t>
      </w:r>
      <w:r w:rsidRPr="00AC29D4">
        <w:rPr>
          <w:sz w:val="24"/>
        </w:rPr>
        <w:t xml:space="preserve">). </w:t>
      </w:r>
    </w:p>
    <w:p w:rsidR="006F1261" w:rsidRDefault="006F1261">
      <w:pPr>
        <w:rPr>
          <w:sz w:val="24"/>
        </w:rPr>
      </w:pPr>
      <w:r>
        <w:rPr>
          <w:sz w:val="24"/>
        </w:rPr>
        <w:br w:type="page"/>
      </w:r>
    </w:p>
    <w:p w:rsidR="006F1261" w:rsidRDefault="006F1261" w:rsidP="006F1261">
      <w:pPr>
        <w:ind w:firstLine="709"/>
        <w:jc w:val="both"/>
        <w:rPr>
          <w:sz w:val="24"/>
          <w:szCs w:val="24"/>
          <w:lang w:val="uk-UA"/>
        </w:rPr>
      </w:pPr>
    </w:p>
    <w:p w:rsidR="00845BAC" w:rsidRPr="006242CA" w:rsidRDefault="00845BAC" w:rsidP="006242CA">
      <w:pPr>
        <w:ind w:firstLine="567"/>
        <w:jc w:val="center"/>
        <w:rPr>
          <w:sz w:val="24"/>
          <w:szCs w:val="24"/>
          <w:lang w:val="uk-UA"/>
        </w:rPr>
      </w:pPr>
      <w:r w:rsidRPr="003427CF">
        <w:rPr>
          <w:b/>
          <w:sz w:val="28"/>
          <w:szCs w:val="28"/>
          <w:lang w:val="uk-UA"/>
        </w:rPr>
        <w:t>Передмова</w:t>
      </w:r>
    </w:p>
    <w:p w:rsidR="00845BAC" w:rsidRPr="003427CF" w:rsidRDefault="00845BAC" w:rsidP="00845BAC">
      <w:pPr>
        <w:rPr>
          <w:sz w:val="24"/>
          <w:lang w:val="uk-UA"/>
        </w:rPr>
      </w:pPr>
    </w:p>
    <w:p w:rsidR="001602D5" w:rsidRPr="003427CF" w:rsidRDefault="001602D5" w:rsidP="001602D5">
      <w:pPr>
        <w:spacing w:line="360" w:lineRule="auto"/>
        <w:ind w:firstLine="567"/>
        <w:contextualSpacing/>
        <w:jc w:val="both"/>
        <w:rPr>
          <w:sz w:val="28"/>
          <w:szCs w:val="28"/>
          <w:lang w:val="uk-UA"/>
        </w:rPr>
      </w:pPr>
      <w:r w:rsidRPr="003427CF">
        <w:rPr>
          <w:sz w:val="28"/>
          <w:szCs w:val="28"/>
          <w:lang w:val="uk-UA"/>
        </w:rPr>
        <w:t>У сучасному світі спостерігаються нова хвиля загострення боротьби між протилежними тенденціями розвитку суспільства. З одного боку, поширюються глобалізаційні процеси, які охоплюють усі сфери людської діяльності, розвиваються процеси міжнародної інтеграції. З іншого – наростають локалізаційні дезінтеграційні процеси, які відбуваються паралельно з глобалізацією та інтеграцією. Саме у такий єдності й боротьби цих протилежностей і проходить розвиток народів і країн у наш час.</w:t>
      </w:r>
    </w:p>
    <w:p w:rsidR="001602D5" w:rsidRPr="003427CF" w:rsidRDefault="001602D5" w:rsidP="001602D5">
      <w:pPr>
        <w:spacing w:line="360" w:lineRule="auto"/>
        <w:ind w:firstLine="567"/>
        <w:contextualSpacing/>
        <w:jc w:val="both"/>
        <w:rPr>
          <w:sz w:val="28"/>
          <w:szCs w:val="28"/>
          <w:lang w:val="uk-UA"/>
        </w:rPr>
      </w:pPr>
      <w:r w:rsidRPr="003427CF">
        <w:rPr>
          <w:sz w:val="28"/>
          <w:szCs w:val="28"/>
          <w:lang w:val="uk-UA"/>
        </w:rPr>
        <w:t>Країнознавство – це фундаментальна комплексна дисципліна, яка вивчає соціально-економічні, соціокультурні, політичні та правові особливості окремих регіонів і країн світу. Вивчення курсу передбачає опанування значним масивом фактичних відомостей про країни світу, їх географічне розташування, адміністративний та політичний устрій, економіку тощо. Знання з курсу країнознавства є необхідною умовою для набуття професійних знань з міжнародного права, міжнародної економіки та міжнародних відносин у подальшому, підвищує загальну, політичну та правову культуру студентів.</w:t>
      </w:r>
    </w:p>
    <w:p w:rsidR="001602D5" w:rsidRPr="003427CF" w:rsidRDefault="001602D5" w:rsidP="001602D5">
      <w:pPr>
        <w:spacing w:line="360" w:lineRule="auto"/>
        <w:ind w:firstLine="567"/>
        <w:contextualSpacing/>
        <w:jc w:val="both"/>
        <w:rPr>
          <w:sz w:val="28"/>
          <w:szCs w:val="28"/>
          <w:lang w:val="uk-UA"/>
        </w:rPr>
      </w:pPr>
      <w:r w:rsidRPr="003427CF">
        <w:rPr>
          <w:sz w:val="28"/>
          <w:szCs w:val="28"/>
          <w:lang w:val="uk-UA"/>
        </w:rPr>
        <w:t xml:space="preserve">Саме тому навчальна дисципліна «Країнознавство» виступає як одна з провідних для цілісного розумінні процесів, які відбуваються у сучасних міжнародних відносинах. </w:t>
      </w:r>
    </w:p>
    <w:p w:rsidR="00845BAC" w:rsidRPr="003427CF" w:rsidRDefault="00845BAC" w:rsidP="001602D5">
      <w:pPr>
        <w:spacing w:line="360" w:lineRule="auto"/>
        <w:ind w:firstLine="567"/>
        <w:contextualSpacing/>
        <w:jc w:val="both"/>
        <w:rPr>
          <w:sz w:val="28"/>
          <w:szCs w:val="28"/>
          <w:lang w:val="uk-UA"/>
        </w:rPr>
      </w:pPr>
      <w:r w:rsidRPr="003427CF">
        <w:rPr>
          <w:sz w:val="28"/>
          <w:szCs w:val="28"/>
          <w:lang w:val="uk-UA"/>
        </w:rPr>
        <w:t>Даний навчально-методичний комплекс написано з урахуванням відповідних рекомендацій Міністерства освіти і науки України щодо запровадження передових технологій у освітній процес вищих навчальних закладів України.</w:t>
      </w:r>
    </w:p>
    <w:p w:rsidR="00845BAC" w:rsidRPr="003427CF" w:rsidRDefault="00845BAC" w:rsidP="001602D5">
      <w:pPr>
        <w:spacing w:line="360" w:lineRule="auto"/>
        <w:ind w:firstLine="567"/>
        <w:contextualSpacing/>
        <w:jc w:val="both"/>
        <w:rPr>
          <w:sz w:val="28"/>
          <w:szCs w:val="28"/>
          <w:lang w:val="uk-UA"/>
        </w:rPr>
      </w:pPr>
      <w:r w:rsidRPr="003427CF">
        <w:rPr>
          <w:sz w:val="28"/>
          <w:szCs w:val="28"/>
          <w:lang w:val="uk-UA"/>
        </w:rPr>
        <w:t>Програма цієї навчальної дисципліни включає:</w:t>
      </w:r>
    </w:p>
    <w:p w:rsidR="00845BAC" w:rsidRPr="003427CF" w:rsidRDefault="00845BAC" w:rsidP="001602D5">
      <w:pPr>
        <w:spacing w:line="360" w:lineRule="auto"/>
        <w:ind w:firstLine="567"/>
        <w:contextualSpacing/>
        <w:jc w:val="both"/>
        <w:rPr>
          <w:sz w:val="28"/>
          <w:szCs w:val="28"/>
          <w:lang w:val="uk-UA"/>
        </w:rPr>
      </w:pPr>
      <w:r w:rsidRPr="003427CF">
        <w:rPr>
          <w:sz w:val="28"/>
          <w:szCs w:val="28"/>
          <w:lang w:val="uk-UA"/>
        </w:rPr>
        <w:t>- структуру і зміст програми навчального курсу;</w:t>
      </w:r>
    </w:p>
    <w:p w:rsidR="00845BAC" w:rsidRPr="003427CF" w:rsidRDefault="00845BAC" w:rsidP="001602D5">
      <w:pPr>
        <w:spacing w:line="360" w:lineRule="auto"/>
        <w:ind w:firstLine="567"/>
        <w:contextualSpacing/>
        <w:jc w:val="both"/>
        <w:rPr>
          <w:sz w:val="28"/>
          <w:szCs w:val="28"/>
          <w:lang w:val="uk-UA"/>
        </w:rPr>
      </w:pPr>
      <w:r w:rsidRPr="003427CF">
        <w:rPr>
          <w:sz w:val="28"/>
          <w:szCs w:val="28"/>
          <w:lang w:val="uk-UA"/>
        </w:rPr>
        <w:t>- словник основних термінів;</w:t>
      </w:r>
    </w:p>
    <w:p w:rsidR="00845BAC" w:rsidRPr="003427CF" w:rsidRDefault="00845BAC" w:rsidP="001602D5">
      <w:pPr>
        <w:spacing w:line="360" w:lineRule="auto"/>
        <w:ind w:firstLine="567"/>
        <w:contextualSpacing/>
        <w:jc w:val="both"/>
        <w:rPr>
          <w:sz w:val="28"/>
          <w:szCs w:val="28"/>
          <w:lang w:val="uk-UA"/>
        </w:rPr>
      </w:pPr>
      <w:r w:rsidRPr="003427CF">
        <w:rPr>
          <w:sz w:val="28"/>
          <w:szCs w:val="28"/>
          <w:lang w:val="uk-UA"/>
        </w:rPr>
        <w:t>- перелік рекомендованої літератури;</w:t>
      </w:r>
    </w:p>
    <w:p w:rsidR="00845BAC" w:rsidRPr="003427CF" w:rsidRDefault="00845BAC" w:rsidP="001602D5">
      <w:pPr>
        <w:spacing w:line="360" w:lineRule="auto"/>
        <w:ind w:firstLine="567"/>
        <w:contextualSpacing/>
        <w:jc w:val="both"/>
        <w:rPr>
          <w:sz w:val="28"/>
          <w:szCs w:val="28"/>
          <w:lang w:val="uk-UA"/>
        </w:rPr>
      </w:pPr>
      <w:r w:rsidRPr="003427CF">
        <w:rPr>
          <w:sz w:val="28"/>
          <w:szCs w:val="28"/>
          <w:lang w:val="uk-UA"/>
        </w:rPr>
        <w:t>- тематика рефератів;</w:t>
      </w:r>
    </w:p>
    <w:p w:rsidR="00845BAC" w:rsidRPr="003427CF" w:rsidRDefault="00845BAC" w:rsidP="001602D5">
      <w:pPr>
        <w:spacing w:line="360" w:lineRule="auto"/>
        <w:ind w:firstLine="567"/>
        <w:contextualSpacing/>
        <w:jc w:val="both"/>
        <w:rPr>
          <w:sz w:val="28"/>
          <w:szCs w:val="28"/>
          <w:lang w:val="uk-UA"/>
        </w:rPr>
      </w:pPr>
      <w:r w:rsidRPr="003427CF">
        <w:rPr>
          <w:sz w:val="28"/>
          <w:szCs w:val="28"/>
          <w:lang w:val="uk-UA"/>
        </w:rPr>
        <w:t>- індивідуальні завдання;</w:t>
      </w:r>
    </w:p>
    <w:p w:rsidR="00845BAC" w:rsidRPr="003427CF" w:rsidRDefault="00845BAC" w:rsidP="001602D5">
      <w:pPr>
        <w:spacing w:line="360" w:lineRule="auto"/>
        <w:ind w:firstLine="567"/>
        <w:contextualSpacing/>
        <w:jc w:val="both"/>
        <w:rPr>
          <w:sz w:val="28"/>
          <w:szCs w:val="28"/>
          <w:lang w:val="uk-UA"/>
        </w:rPr>
      </w:pPr>
      <w:r w:rsidRPr="003427CF">
        <w:rPr>
          <w:sz w:val="28"/>
          <w:szCs w:val="28"/>
          <w:lang w:val="uk-UA"/>
        </w:rPr>
        <w:t xml:space="preserve">- тестові завдання; </w:t>
      </w:r>
    </w:p>
    <w:p w:rsidR="00845BAC" w:rsidRPr="003427CF" w:rsidRDefault="00845BAC" w:rsidP="001602D5">
      <w:pPr>
        <w:spacing w:line="360" w:lineRule="auto"/>
        <w:ind w:firstLine="567"/>
        <w:contextualSpacing/>
        <w:jc w:val="both"/>
        <w:rPr>
          <w:sz w:val="28"/>
          <w:szCs w:val="28"/>
          <w:lang w:val="uk-UA"/>
        </w:rPr>
      </w:pPr>
      <w:r w:rsidRPr="003427CF">
        <w:rPr>
          <w:sz w:val="28"/>
          <w:szCs w:val="28"/>
          <w:lang w:val="uk-UA"/>
        </w:rPr>
        <w:t>- відомості щодо змісту заліку;</w:t>
      </w:r>
    </w:p>
    <w:p w:rsidR="00845BAC" w:rsidRDefault="00845BAC" w:rsidP="001602D5">
      <w:pPr>
        <w:spacing w:line="360" w:lineRule="auto"/>
        <w:ind w:firstLine="567"/>
        <w:contextualSpacing/>
        <w:jc w:val="both"/>
        <w:rPr>
          <w:sz w:val="28"/>
          <w:szCs w:val="28"/>
          <w:lang w:val="uk-UA"/>
        </w:rPr>
      </w:pPr>
      <w:r w:rsidRPr="003427CF">
        <w:rPr>
          <w:sz w:val="28"/>
          <w:szCs w:val="28"/>
          <w:lang w:val="uk-UA"/>
        </w:rPr>
        <w:lastRenderedPageBreak/>
        <w:t>- орієнтовні змістові рекомендації для самостійної роботи.</w:t>
      </w:r>
    </w:p>
    <w:p w:rsidR="00D64323" w:rsidRPr="003427CF" w:rsidRDefault="00563174" w:rsidP="00563174">
      <w:pPr>
        <w:pStyle w:val="1"/>
        <w:spacing w:line="360" w:lineRule="auto"/>
        <w:ind w:left="1134"/>
        <w:rPr>
          <w:b/>
          <w:bCs/>
        </w:rPr>
      </w:pPr>
      <w:r w:rsidRPr="003427CF">
        <w:rPr>
          <w:b/>
        </w:rPr>
        <w:t xml:space="preserve">І. </w:t>
      </w:r>
      <w:r w:rsidR="00DD1176" w:rsidRPr="003427CF">
        <w:rPr>
          <w:b/>
        </w:rPr>
        <w:t>Опис навчальної дисципліни</w:t>
      </w:r>
    </w:p>
    <w:p w:rsidR="00D64323" w:rsidRPr="003427CF" w:rsidRDefault="00D64323" w:rsidP="00563174">
      <w:pPr>
        <w:spacing w:line="360" w:lineRule="auto"/>
        <w:rPr>
          <w:sz w:val="24"/>
          <w:lang w:val="uk-UA"/>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2880"/>
      </w:tblGrid>
      <w:tr w:rsidR="00D64323" w:rsidRPr="003427CF" w:rsidTr="004638D7">
        <w:trPr>
          <w:trHeight w:val="803"/>
        </w:trPr>
        <w:tc>
          <w:tcPr>
            <w:tcW w:w="2896" w:type="dxa"/>
            <w:vMerge w:val="restart"/>
            <w:vAlign w:val="center"/>
          </w:tcPr>
          <w:p w:rsidR="00D64323" w:rsidRPr="003427CF" w:rsidRDefault="00D64323" w:rsidP="00563174">
            <w:pPr>
              <w:jc w:val="center"/>
              <w:rPr>
                <w:sz w:val="24"/>
                <w:szCs w:val="24"/>
                <w:lang w:val="uk-UA"/>
              </w:rPr>
            </w:pPr>
            <w:r w:rsidRPr="003427CF">
              <w:rPr>
                <w:sz w:val="24"/>
                <w:szCs w:val="24"/>
                <w:lang w:val="uk-UA"/>
              </w:rPr>
              <w:t xml:space="preserve">Найменування показників </w:t>
            </w:r>
          </w:p>
        </w:tc>
        <w:tc>
          <w:tcPr>
            <w:tcW w:w="3262" w:type="dxa"/>
            <w:vMerge w:val="restart"/>
            <w:vAlign w:val="center"/>
          </w:tcPr>
          <w:p w:rsidR="00D64323" w:rsidRPr="003427CF" w:rsidRDefault="00D64323" w:rsidP="00563174">
            <w:pPr>
              <w:jc w:val="center"/>
              <w:rPr>
                <w:sz w:val="24"/>
                <w:szCs w:val="24"/>
                <w:lang w:val="uk-UA"/>
              </w:rPr>
            </w:pPr>
            <w:r w:rsidRPr="003427CF">
              <w:rPr>
                <w:sz w:val="24"/>
                <w:szCs w:val="24"/>
                <w:lang w:val="uk-UA"/>
              </w:rPr>
              <w:t>Галузь знань, напрям підготовки, освітньо-кваліфікаційний рівень</w:t>
            </w:r>
          </w:p>
        </w:tc>
        <w:tc>
          <w:tcPr>
            <w:tcW w:w="2880" w:type="dxa"/>
            <w:vAlign w:val="center"/>
          </w:tcPr>
          <w:p w:rsidR="00D64323" w:rsidRPr="003427CF" w:rsidRDefault="00D64323" w:rsidP="00563174">
            <w:pPr>
              <w:jc w:val="center"/>
              <w:rPr>
                <w:sz w:val="24"/>
                <w:szCs w:val="24"/>
                <w:lang w:val="uk-UA"/>
              </w:rPr>
            </w:pPr>
            <w:r w:rsidRPr="003427CF">
              <w:rPr>
                <w:sz w:val="24"/>
                <w:szCs w:val="24"/>
                <w:lang w:val="uk-UA"/>
              </w:rPr>
              <w:t>Характеристика навчальної дисципліни</w:t>
            </w:r>
          </w:p>
        </w:tc>
      </w:tr>
      <w:tr w:rsidR="00D64323" w:rsidRPr="003427CF" w:rsidTr="004638D7">
        <w:trPr>
          <w:trHeight w:val="549"/>
        </w:trPr>
        <w:tc>
          <w:tcPr>
            <w:tcW w:w="2896" w:type="dxa"/>
            <w:vMerge/>
            <w:vAlign w:val="center"/>
          </w:tcPr>
          <w:p w:rsidR="00D64323" w:rsidRPr="003427CF" w:rsidRDefault="00D64323" w:rsidP="00563174">
            <w:pPr>
              <w:jc w:val="center"/>
              <w:rPr>
                <w:sz w:val="24"/>
                <w:szCs w:val="24"/>
                <w:lang w:val="uk-UA"/>
              </w:rPr>
            </w:pPr>
          </w:p>
        </w:tc>
        <w:tc>
          <w:tcPr>
            <w:tcW w:w="3262" w:type="dxa"/>
            <w:vMerge/>
            <w:vAlign w:val="center"/>
          </w:tcPr>
          <w:p w:rsidR="00D64323" w:rsidRPr="003427CF" w:rsidRDefault="00D64323" w:rsidP="00563174">
            <w:pPr>
              <w:jc w:val="center"/>
              <w:rPr>
                <w:sz w:val="24"/>
                <w:szCs w:val="24"/>
                <w:lang w:val="uk-UA"/>
              </w:rPr>
            </w:pPr>
          </w:p>
        </w:tc>
        <w:tc>
          <w:tcPr>
            <w:tcW w:w="2880" w:type="dxa"/>
          </w:tcPr>
          <w:p w:rsidR="00D64323" w:rsidRPr="003427CF" w:rsidRDefault="00D64323" w:rsidP="00563174">
            <w:pPr>
              <w:jc w:val="center"/>
              <w:rPr>
                <w:sz w:val="24"/>
                <w:szCs w:val="24"/>
                <w:lang w:val="uk-UA"/>
              </w:rPr>
            </w:pPr>
            <w:r w:rsidRPr="003427CF">
              <w:rPr>
                <w:sz w:val="24"/>
                <w:szCs w:val="24"/>
                <w:lang w:val="uk-UA"/>
              </w:rPr>
              <w:t>денна форма навчання</w:t>
            </w:r>
          </w:p>
        </w:tc>
      </w:tr>
      <w:tr w:rsidR="00D64323" w:rsidRPr="003427CF" w:rsidTr="004638D7">
        <w:trPr>
          <w:trHeight w:val="409"/>
        </w:trPr>
        <w:tc>
          <w:tcPr>
            <w:tcW w:w="2896" w:type="dxa"/>
            <w:vMerge w:val="restart"/>
            <w:vAlign w:val="center"/>
          </w:tcPr>
          <w:p w:rsidR="00D64323" w:rsidRPr="003427CF" w:rsidRDefault="00D64323" w:rsidP="00563174">
            <w:pPr>
              <w:rPr>
                <w:sz w:val="24"/>
                <w:szCs w:val="24"/>
                <w:lang w:val="uk-UA"/>
              </w:rPr>
            </w:pPr>
            <w:r w:rsidRPr="003427CF">
              <w:rPr>
                <w:sz w:val="24"/>
                <w:szCs w:val="24"/>
                <w:lang w:val="uk-UA"/>
              </w:rPr>
              <w:t>Кількість кредитів - 2</w:t>
            </w:r>
          </w:p>
        </w:tc>
        <w:tc>
          <w:tcPr>
            <w:tcW w:w="3262" w:type="dxa"/>
          </w:tcPr>
          <w:p w:rsidR="006242CA" w:rsidRPr="002856F2" w:rsidRDefault="006242CA" w:rsidP="006242CA">
            <w:pPr>
              <w:jc w:val="both"/>
              <w:rPr>
                <w:sz w:val="24"/>
                <w:szCs w:val="24"/>
                <w:lang w:val="uk-UA"/>
              </w:rPr>
            </w:pPr>
            <w:r w:rsidRPr="002856F2">
              <w:rPr>
                <w:sz w:val="24"/>
                <w:szCs w:val="24"/>
                <w:lang w:val="uk-UA"/>
              </w:rPr>
              <w:t xml:space="preserve">Спеціальність: </w:t>
            </w:r>
          </w:p>
          <w:p w:rsidR="00D64323" w:rsidRPr="006242CA" w:rsidRDefault="006242CA" w:rsidP="006242CA">
            <w:pPr>
              <w:rPr>
                <w:sz w:val="24"/>
                <w:szCs w:val="24"/>
                <w:lang w:val="uk-UA"/>
              </w:rPr>
            </w:pPr>
            <w:r w:rsidRPr="002856F2">
              <w:rPr>
                <w:sz w:val="24"/>
                <w:szCs w:val="24"/>
                <w:lang w:val="uk-UA"/>
              </w:rPr>
              <w:t>081 Право; 082/293 Міжнародне право</w:t>
            </w:r>
          </w:p>
        </w:tc>
        <w:tc>
          <w:tcPr>
            <w:tcW w:w="2880" w:type="dxa"/>
            <w:vMerge w:val="restart"/>
            <w:vAlign w:val="center"/>
          </w:tcPr>
          <w:p w:rsidR="00D64323" w:rsidRPr="003427CF" w:rsidRDefault="00D64323" w:rsidP="00563174">
            <w:pPr>
              <w:jc w:val="center"/>
              <w:rPr>
                <w:sz w:val="24"/>
                <w:szCs w:val="24"/>
                <w:lang w:val="uk-UA"/>
              </w:rPr>
            </w:pPr>
            <w:r w:rsidRPr="003427CF">
              <w:rPr>
                <w:sz w:val="24"/>
                <w:szCs w:val="24"/>
                <w:lang w:val="uk-UA"/>
              </w:rPr>
              <w:t>Нормативна</w:t>
            </w:r>
          </w:p>
          <w:p w:rsidR="00D64323" w:rsidRPr="003427CF" w:rsidRDefault="00D64323" w:rsidP="00563174">
            <w:pPr>
              <w:jc w:val="center"/>
              <w:rPr>
                <w:i/>
                <w:sz w:val="24"/>
                <w:szCs w:val="24"/>
                <w:lang w:val="uk-UA"/>
              </w:rPr>
            </w:pPr>
          </w:p>
        </w:tc>
      </w:tr>
      <w:tr w:rsidR="00D64323" w:rsidRPr="003427CF" w:rsidTr="004638D7">
        <w:trPr>
          <w:trHeight w:val="409"/>
        </w:trPr>
        <w:tc>
          <w:tcPr>
            <w:tcW w:w="2896" w:type="dxa"/>
            <w:vMerge/>
            <w:vAlign w:val="center"/>
          </w:tcPr>
          <w:p w:rsidR="00D64323" w:rsidRPr="003427CF" w:rsidRDefault="00D64323" w:rsidP="00563174">
            <w:pPr>
              <w:rPr>
                <w:sz w:val="24"/>
                <w:szCs w:val="24"/>
                <w:lang w:val="uk-UA"/>
              </w:rPr>
            </w:pPr>
          </w:p>
        </w:tc>
        <w:tc>
          <w:tcPr>
            <w:tcW w:w="3262" w:type="dxa"/>
            <w:vAlign w:val="center"/>
          </w:tcPr>
          <w:p w:rsidR="00D64323" w:rsidRPr="003427CF" w:rsidRDefault="00D64323" w:rsidP="006242CA">
            <w:pPr>
              <w:rPr>
                <w:sz w:val="24"/>
                <w:szCs w:val="24"/>
                <w:lang w:val="uk-UA"/>
              </w:rPr>
            </w:pPr>
          </w:p>
        </w:tc>
        <w:tc>
          <w:tcPr>
            <w:tcW w:w="2880" w:type="dxa"/>
            <w:vMerge/>
            <w:vAlign w:val="center"/>
          </w:tcPr>
          <w:p w:rsidR="00D64323" w:rsidRPr="003427CF" w:rsidRDefault="00D64323" w:rsidP="00563174">
            <w:pPr>
              <w:jc w:val="center"/>
              <w:rPr>
                <w:sz w:val="24"/>
                <w:szCs w:val="24"/>
                <w:lang w:val="uk-UA"/>
              </w:rPr>
            </w:pPr>
          </w:p>
        </w:tc>
      </w:tr>
      <w:tr w:rsidR="00D64323" w:rsidRPr="003427CF" w:rsidTr="004638D7">
        <w:trPr>
          <w:trHeight w:val="170"/>
        </w:trPr>
        <w:tc>
          <w:tcPr>
            <w:tcW w:w="2896" w:type="dxa"/>
            <w:vAlign w:val="center"/>
          </w:tcPr>
          <w:p w:rsidR="00D64323" w:rsidRPr="003427CF" w:rsidRDefault="00D64323" w:rsidP="00563174">
            <w:pPr>
              <w:rPr>
                <w:sz w:val="24"/>
                <w:szCs w:val="24"/>
                <w:lang w:val="uk-UA"/>
              </w:rPr>
            </w:pPr>
            <w:r w:rsidRPr="003427CF">
              <w:rPr>
                <w:sz w:val="24"/>
                <w:szCs w:val="24"/>
                <w:lang w:val="uk-UA"/>
              </w:rPr>
              <w:t>Модулів – 2</w:t>
            </w:r>
          </w:p>
        </w:tc>
        <w:tc>
          <w:tcPr>
            <w:tcW w:w="3262" w:type="dxa"/>
            <w:vMerge w:val="restart"/>
            <w:vAlign w:val="center"/>
          </w:tcPr>
          <w:p w:rsidR="00D64323" w:rsidRPr="003427CF" w:rsidRDefault="00D64323" w:rsidP="00563174">
            <w:pPr>
              <w:rPr>
                <w:sz w:val="24"/>
                <w:szCs w:val="24"/>
                <w:lang w:val="uk-UA"/>
              </w:rPr>
            </w:pPr>
          </w:p>
          <w:p w:rsidR="00D64323" w:rsidRPr="003427CF" w:rsidRDefault="00D64323" w:rsidP="00563174">
            <w:pPr>
              <w:rPr>
                <w:sz w:val="24"/>
                <w:szCs w:val="24"/>
                <w:lang w:val="uk-UA"/>
              </w:rPr>
            </w:pPr>
          </w:p>
        </w:tc>
        <w:tc>
          <w:tcPr>
            <w:tcW w:w="2880" w:type="dxa"/>
            <w:vAlign w:val="center"/>
          </w:tcPr>
          <w:p w:rsidR="00D64323" w:rsidRPr="003427CF" w:rsidRDefault="00D64323" w:rsidP="00563174">
            <w:pPr>
              <w:jc w:val="center"/>
              <w:rPr>
                <w:b/>
                <w:sz w:val="24"/>
                <w:szCs w:val="24"/>
                <w:lang w:val="uk-UA"/>
              </w:rPr>
            </w:pPr>
            <w:r w:rsidRPr="003427CF">
              <w:rPr>
                <w:b/>
                <w:sz w:val="24"/>
                <w:szCs w:val="24"/>
                <w:lang w:val="uk-UA"/>
              </w:rPr>
              <w:t>Рік підготовки:</w:t>
            </w:r>
          </w:p>
        </w:tc>
      </w:tr>
      <w:tr w:rsidR="00D64323" w:rsidRPr="003427CF" w:rsidTr="004638D7">
        <w:trPr>
          <w:trHeight w:val="207"/>
        </w:trPr>
        <w:tc>
          <w:tcPr>
            <w:tcW w:w="2896" w:type="dxa"/>
            <w:vAlign w:val="center"/>
          </w:tcPr>
          <w:p w:rsidR="00D64323" w:rsidRPr="003427CF" w:rsidRDefault="00D64323" w:rsidP="00563174">
            <w:pPr>
              <w:rPr>
                <w:sz w:val="24"/>
                <w:szCs w:val="24"/>
                <w:lang w:val="uk-UA"/>
              </w:rPr>
            </w:pPr>
            <w:r w:rsidRPr="003427CF">
              <w:rPr>
                <w:sz w:val="24"/>
                <w:szCs w:val="24"/>
                <w:lang w:val="uk-UA"/>
              </w:rPr>
              <w:t>Змістових модулів –2</w:t>
            </w:r>
          </w:p>
        </w:tc>
        <w:tc>
          <w:tcPr>
            <w:tcW w:w="3262" w:type="dxa"/>
            <w:vMerge/>
            <w:vAlign w:val="center"/>
          </w:tcPr>
          <w:p w:rsidR="00D64323" w:rsidRPr="003427CF" w:rsidRDefault="00D64323" w:rsidP="00563174">
            <w:pPr>
              <w:jc w:val="center"/>
              <w:rPr>
                <w:sz w:val="24"/>
                <w:szCs w:val="24"/>
                <w:lang w:val="uk-UA"/>
              </w:rPr>
            </w:pPr>
          </w:p>
        </w:tc>
        <w:tc>
          <w:tcPr>
            <w:tcW w:w="2880" w:type="dxa"/>
            <w:vAlign w:val="center"/>
          </w:tcPr>
          <w:p w:rsidR="00D64323" w:rsidRPr="003427CF" w:rsidRDefault="00810FFC" w:rsidP="00563174">
            <w:pPr>
              <w:jc w:val="center"/>
              <w:rPr>
                <w:sz w:val="24"/>
                <w:szCs w:val="24"/>
                <w:lang w:val="uk-UA"/>
              </w:rPr>
            </w:pPr>
            <w:r w:rsidRPr="003427CF">
              <w:rPr>
                <w:sz w:val="24"/>
                <w:szCs w:val="24"/>
                <w:lang w:val="uk-UA"/>
              </w:rPr>
              <w:t>1</w:t>
            </w:r>
            <w:r w:rsidR="00D64323" w:rsidRPr="003427CF">
              <w:rPr>
                <w:sz w:val="24"/>
                <w:szCs w:val="24"/>
                <w:lang w:val="uk-UA"/>
              </w:rPr>
              <w:t>-й</w:t>
            </w:r>
          </w:p>
        </w:tc>
      </w:tr>
      <w:tr w:rsidR="00D64323" w:rsidRPr="003427CF" w:rsidTr="004638D7">
        <w:trPr>
          <w:trHeight w:val="369"/>
        </w:trPr>
        <w:tc>
          <w:tcPr>
            <w:tcW w:w="2896" w:type="dxa"/>
            <w:vAlign w:val="center"/>
          </w:tcPr>
          <w:p w:rsidR="00D64323" w:rsidRPr="003427CF" w:rsidRDefault="00D64323" w:rsidP="00563174">
            <w:pPr>
              <w:rPr>
                <w:sz w:val="24"/>
                <w:szCs w:val="24"/>
                <w:lang w:val="uk-UA"/>
              </w:rPr>
            </w:pPr>
          </w:p>
        </w:tc>
        <w:tc>
          <w:tcPr>
            <w:tcW w:w="3262" w:type="dxa"/>
            <w:vMerge/>
            <w:vAlign w:val="center"/>
          </w:tcPr>
          <w:p w:rsidR="00D64323" w:rsidRPr="003427CF" w:rsidRDefault="00D64323" w:rsidP="00563174">
            <w:pPr>
              <w:jc w:val="center"/>
              <w:rPr>
                <w:sz w:val="24"/>
                <w:szCs w:val="24"/>
                <w:lang w:val="uk-UA"/>
              </w:rPr>
            </w:pPr>
          </w:p>
        </w:tc>
        <w:tc>
          <w:tcPr>
            <w:tcW w:w="2880" w:type="dxa"/>
            <w:vAlign w:val="center"/>
          </w:tcPr>
          <w:p w:rsidR="00D64323" w:rsidRPr="003427CF" w:rsidRDefault="00D64323" w:rsidP="00563174">
            <w:pPr>
              <w:jc w:val="center"/>
              <w:rPr>
                <w:b/>
                <w:sz w:val="24"/>
                <w:szCs w:val="24"/>
                <w:lang w:val="uk-UA"/>
              </w:rPr>
            </w:pPr>
            <w:r w:rsidRPr="003427CF">
              <w:rPr>
                <w:b/>
                <w:sz w:val="24"/>
                <w:szCs w:val="24"/>
                <w:lang w:val="uk-UA"/>
              </w:rPr>
              <w:t>Семестр</w:t>
            </w:r>
          </w:p>
        </w:tc>
      </w:tr>
      <w:tr w:rsidR="00D64323" w:rsidRPr="003427CF" w:rsidTr="004638D7">
        <w:trPr>
          <w:trHeight w:val="323"/>
        </w:trPr>
        <w:tc>
          <w:tcPr>
            <w:tcW w:w="2896" w:type="dxa"/>
            <w:vMerge w:val="restart"/>
            <w:vAlign w:val="center"/>
          </w:tcPr>
          <w:p w:rsidR="00D64323" w:rsidRPr="003427CF" w:rsidRDefault="00D64323" w:rsidP="0035659E">
            <w:pPr>
              <w:rPr>
                <w:sz w:val="24"/>
                <w:szCs w:val="24"/>
                <w:lang w:val="uk-UA"/>
              </w:rPr>
            </w:pPr>
            <w:r w:rsidRPr="003427CF">
              <w:rPr>
                <w:sz w:val="24"/>
                <w:szCs w:val="24"/>
                <w:lang w:val="uk-UA"/>
              </w:rPr>
              <w:t>Загальна кі</w:t>
            </w:r>
            <w:r w:rsidR="00845BAC" w:rsidRPr="003427CF">
              <w:rPr>
                <w:sz w:val="24"/>
                <w:szCs w:val="24"/>
                <w:lang w:val="uk-UA"/>
              </w:rPr>
              <w:t xml:space="preserve">лькість годин - </w:t>
            </w:r>
            <w:r w:rsidR="0035659E">
              <w:rPr>
                <w:sz w:val="24"/>
                <w:szCs w:val="24"/>
                <w:lang w:val="uk-UA"/>
              </w:rPr>
              <w:t>120</w:t>
            </w:r>
          </w:p>
        </w:tc>
        <w:tc>
          <w:tcPr>
            <w:tcW w:w="3262" w:type="dxa"/>
            <w:vMerge/>
            <w:vAlign w:val="center"/>
          </w:tcPr>
          <w:p w:rsidR="00D64323" w:rsidRPr="003427CF" w:rsidRDefault="00D64323" w:rsidP="00563174">
            <w:pPr>
              <w:jc w:val="center"/>
              <w:rPr>
                <w:sz w:val="24"/>
                <w:szCs w:val="24"/>
                <w:lang w:val="uk-UA"/>
              </w:rPr>
            </w:pPr>
          </w:p>
        </w:tc>
        <w:tc>
          <w:tcPr>
            <w:tcW w:w="2880" w:type="dxa"/>
            <w:vAlign w:val="center"/>
          </w:tcPr>
          <w:p w:rsidR="00D64323" w:rsidRPr="003427CF" w:rsidRDefault="002E418A" w:rsidP="00563174">
            <w:pPr>
              <w:jc w:val="center"/>
              <w:rPr>
                <w:sz w:val="24"/>
                <w:szCs w:val="24"/>
                <w:lang w:val="uk-UA"/>
              </w:rPr>
            </w:pPr>
            <w:r>
              <w:rPr>
                <w:sz w:val="24"/>
                <w:szCs w:val="24"/>
                <w:lang w:val="uk-UA"/>
              </w:rPr>
              <w:t>2</w:t>
            </w:r>
            <w:r w:rsidR="00D64323" w:rsidRPr="003427CF">
              <w:rPr>
                <w:sz w:val="24"/>
                <w:szCs w:val="24"/>
                <w:lang w:val="uk-UA"/>
              </w:rPr>
              <w:t>-й</w:t>
            </w:r>
          </w:p>
        </w:tc>
      </w:tr>
      <w:tr w:rsidR="00D64323" w:rsidRPr="003427CF" w:rsidTr="004638D7">
        <w:trPr>
          <w:trHeight w:val="322"/>
        </w:trPr>
        <w:tc>
          <w:tcPr>
            <w:tcW w:w="2896" w:type="dxa"/>
            <w:vMerge/>
            <w:vAlign w:val="center"/>
          </w:tcPr>
          <w:p w:rsidR="00D64323" w:rsidRPr="003427CF" w:rsidRDefault="00D64323" w:rsidP="00563174">
            <w:pPr>
              <w:rPr>
                <w:sz w:val="24"/>
                <w:szCs w:val="24"/>
                <w:lang w:val="uk-UA"/>
              </w:rPr>
            </w:pPr>
          </w:p>
        </w:tc>
        <w:tc>
          <w:tcPr>
            <w:tcW w:w="3262" w:type="dxa"/>
            <w:vMerge/>
            <w:vAlign w:val="center"/>
          </w:tcPr>
          <w:p w:rsidR="00D64323" w:rsidRPr="003427CF" w:rsidRDefault="00D64323" w:rsidP="00563174">
            <w:pPr>
              <w:jc w:val="center"/>
              <w:rPr>
                <w:sz w:val="24"/>
                <w:szCs w:val="24"/>
                <w:lang w:val="uk-UA"/>
              </w:rPr>
            </w:pPr>
          </w:p>
        </w:tc>
        <w:tc>
          <w:tcPr>
            <w:tcW w:w="2880" w:type="dxa"/>
            <w:vAlign w:val="center"/>
          </w:tcPr>
          <w:p w:rsidR="00D64323" w:rsidRPr="003427CF" w:rsidRDefault="00D64323" w:rsidP="00563174">
            <w:pPr>
              <w:jc w:val="center"/>
              <w:rPr>
                <w:b/>
                <w:sz w:val="24"/>
                <w:szCs w:val="24"/>
                <w:lang w:val="uk-UA"/>
              </w:rPr>
            </w:pPr>
            <w:r w:rsidRPr="003427CF">
              <w:rPr>
                <w:b/>
                <w:sz w:val="24"/>
                <w:szCs w:val="24"/>
                <w:lang w:val="uk-UA"/>
              </w:rPr>
              <w:t>Лекції</w:t>
            </w:r>
          </w:p>
        </w:tc>
      </w:tr>
      <w:tr w:rsidR="00D64323" w:rsidRPr="003427CF" w:rsidTr="004638D7">
        <w:trPr>
          <w:trHeight w:val="320"/>
        </w:trPr>
        <w:tc>
          <w:tcPr>
            <w:tcW w:w="2896" w:type="dxa"/>
            <w:vMerge w:val="restart"/>
            <w:vAlign w:val="center"/>
          </w:tcPr>
          <w:p w:rsidR="00845BAC" w:rsidRPr="003427CF" w:rsidRDefault="00845BAC" w:rsidP="00563174">
            <w:pPr>
              <w:rPr>
                <w:sz w:val="24"/>
                <w:szCs w:val="24"/>
                <w:lang w:val="uk-UA"/>
              </w:rPr>
            </w:pPr>
            <w:r w:rsidRPr="003427CF">
              <w:rPr>
                <w:sz w:val="24"/>
                <w:szCs w:val="24"/>
                <w:lang w:val="uk-UA"/>
              </w:rPr>
              <w:t>Тижневих годин для денної форми навчання:</w:t>
            </w:r>
          </w:p>
          <w:p w:rsidR="00845BAC" w:rsidRPr="003427CF" w:rsidRDefault="00891F2D" w:rsidP="00563174">
            <w:pPr>
              <w:rPr>
                <w:sz w:val="24"/>
                <w:szCs w:val="24"/>
                <w:lang w:val="uk-UA"/>
              </w:rPr>
            </w:pPr>
            <w:r>
              <w:rPr>
                <w:sz w:val="24"/>
                <w:szCs w:val="24"/>
                <w:lang w:val="uk-UA"/>
              </w:rPr>
              <w:t>аудиторних – 4</w:t>
            </w:r>
            <w:r w:rsidR="00845BAC" w:rsidRPr="003427CF">
              <w:rPr>
                <w:sz w:val="24"/>
                <w:szCs w:val="24"/>
                <w:lang w:val="uk-UA"/>
              </w:rPr>
              <w:t>0</w:t>
            </w:r>
          </w:p>
          <w:p w:rsidR="00D64323" w:rsidRPr="003427CF" w:rsidRDefault="00845BAC" w:rsidP="00563174">
            <w:pPr>
              <w:rPr>
                <w:sz w:val="24"/>
                <w:szCs w:val="24"/>
                <w:lang w:val="uk-UA"/>
              </w:rPr>
            </w:pPr>
            <w:r w:rsidRPr="003427CF">
              <w:rPr>
                <w:sz w:val="24"/>
                <w:szCs w:val="24"/>
                <w:lang w:val="uk-UA"/>
              </w:rPr>
              <w:t>самостійної роботи</w:t>
            </w:r>
            <w:r w:rsidR="00891F2D">
              <w:rPr>
                <w:sz w:val="24"/>
                <w:szCs w:val="24"/>
                <w:lang w:val="uk-UA"/>
              </w:rPr>
              <w:t xml:space="preserve"> студента – 8</w:t>
            </w:r>
            <w:r w:rsidRPr="003427CF">
              <w:rPr>
                <w:sz w:val="24"/>
                <w:szCs w:val="24"/>
                <w:lang w:val="uk-UA"/>
              </w:rPr>
              <w:t xml:space="preserve">0 </w:t>
            </w:r>
          </w:p>
        </w:tc>
        <w:tc>
          <w:tcPr>
            <w:tcW w:w="3262" w:type="dxa"/>
            <w:vMerge w:val="restart"/>
            <w:vAlign w:val="center"/>
          </w:tcPr>
          <w:p w:rsidR="00D64323" w:rsidRPr="003427CF" w:rsidRDefault="00D64323" w:rsidP="00563174">
            <w:pPr>
              <w:jc w:val="center"/>
              <w:rPr>
                <w:sz w:val="24"/>
                <w:szCs w:val="24"/>
                <w:lang w:val="uk-UA"/>
              </w:rPr>
            </w:pPr>
            <w:r w:rsidRPr="003427CF">
              <w:rPr>
                <w:sz w:val="24"/>
                <w:szCs w:val="24"/>
                <w:lang w:val="uk-UA"/>
              </w:rPr>
              <w:t>Освітньо-кваліфікаційний рівень:</w:t>
            </w:r>
          </w:p>
          <w:p w:rsidR="00D64323" w:rsidRPr="003427CF" w:rsidRDefault="00D64323" w:rsidP="00563174">
            <w:pPr>
              <w:jc w:val="center"/>
              <w:rPr>
                <w:sz w:val="24"/>
                <w:szCs w:val="24"/>
                <w:lang w:val="uk-UA"/>
              </w:rPr>
            </w:pPr>
            <w:r w:rsidRPr="003427CF">
              <w:rPr>
                <w:sz w:val="24"/>
                <w:szCs w:val="24"/>
                <w:lang w:val="uk-UA"/>
              </w:rPr>
              <w:t>бакалавр</w:t>
            </w:r>
          </w:p>
        </w:tc>
        <w:tc>
          <w:tcPr>
            <w:tcW w:w="2880" w:type="dxa"/>
            <w:vAlign w:val="center"/>
          </w:tcPr>
          <w:p w:rsidR="00D64323" w:rsidRPr="003427CF" w:rsidRDefault="00810FFC" w:rsidP="00563174">
            <w:pPr>
              <w:jc w:val="center"/>
              <w:rPr>
                <w:sz w:val="24"/>
                <w:szCs w:val="24"/>
                <w:lang w:val="uk-UA"/>
              </w:rPr>
            </w:pPr>
            <w:r w:rsidRPr="003427CF">
              <w:rPr>
                <w:sz w:val="24"/>
                <w:szCs w:val="24"/>
                <w:lang w:val="uk-UA"/>
              </w:rPr>
              <w:t xml:space="preserve">30 </w:t>
            </w:r>
            <w:r w:rsidR="00D64323" w:rsidRPr="003427CF">
              <w:rPr>
                <w:sz w:val="24"/>
                <w:szCs w:val="24"/>
                <w:lang w:val="uk-UA"/>
              </w:rPr>
              <w:t>год.</w:t>
            </w:r>
          </w:p>
        </w:tc>
      </w:tr>
      <w:tr w:rsidR="00D64323" w:rsidRPr="003427CF" w:rsidTr="004638D7">
        <w:trPr>
          <w:trHeight w:val="320"/>
        </w:trPr>
        <w:tc>
          <w:tcPr>
            <w:tcW w:w="2896" w:type="dxa"/>
            <w:vMerge/>
            <w:vAlign w:val="center"/>
          </w:tcPr>
          <w:p w:rsidR="00D64323" w:rsidRPr="003427CF" w:rsidRDefault="00D64323" w:rsidP="00563174">
            <w:pPr>
              <w:rPr>
                <w:sz w:val="24"/>
                <w:szCs w:val="24"/>
                <w:lang w:val="uk-UA"/>
              </w:rPr>
            </w:pPr>
          </w:p>
        </w:tc>
        <w:tc>
          <w:tcPr>
            <w:tcW w:w="3262" w:type="dxa"/>
            <w:vMerge/>
            <w:vAlign w:val="center"/>
          </w:tcPr>
          <w:p w:rsidR="00D64323" w:rsidRPr="003427CF" w:rsidRDefault="00D64323" w:rsidP="00563174">
            <w:pPr>
              <w:jc w:val="center"/>
              <w:rPr>
                <w:sz w:val="24"/>
                <w:szCs w:val="24"/>
                <w:lang w:val="uk-UA"/>
              </w:rPr>
            </w:pPr>
          </w:p>
        </w:tc>
        <w:tc>
          <w:tcPr>
            <w:tcW w:w="2880" w:type="dxa"/>
            <w:vAlign w:val="center"/>
          </w:tcPr>
          <w:p w:rsidR="00D64323" w:rsidRPr="003427CF" w:rsidRDefault="0035659E" w:rsidP="00563174">
            <w:pPr>
              <w:jc w:val="center"/>
              <w:rPr>
                <w:b/>
                <w:sz w:val="24"/>
                <w:szCs w:val="24"/>
                <w:lang w:val="uk-UA"/>
              </w:rPr>
            </w:pPr>
            <w:r>
              <w:rPr>
                <w:b/>
                <w:sz w:val="24"/>
                <w:szCs w:val="24"/>
                <w:lang w:val="uk-UA"/>
              </w:rPr>
              <w:t>С</w:t>
            </w:r>
            <w:r w:rsidR="00D64323" w:rsidRPr="003427CF">
              <w:rPr>
                <w:b/>
                <w:sz w:val="24"/>
                <w:szCs w:val="24"/>
                <w:lang w:val="uk-UA"/>
              </w:rPr>
              <w:t>емінарські</w:t>
            </w:r>
          </w:p>
        </w:tc>
      </w:tr>
      <w:tr w:rsidR="00D64323" w:rsidRPr="003427CF" w:rsidTr="004638D7">
        <w:trPr>
          <w:trHeight w:val="320"/>
        </w:trPr>
        <w:tc>
          <w:tcPr>
            <w:tcW w:w="2896" w:type="dxa"/>
            <w:vMerge/>
            <w:vAlign w:val="center"/>
          </w:tcPr>
          <w:p w:rsidR="00D64323" w:rsidRPr="003427CF" w:rsidRDefault="00D64323" w:rsidP="00563174">
            <w:pPr>
              <w:rPr>
                <w:sz w:val="24"/>
                <w:szCs w:val="24"/>
                <w:lang w:val="uk-UA"/>
              </w:rPr>
            </w:pPr>
          </w:p>
        </w:tc>
        <w:tc>
          <w:tcPr>
            <w:tcW w:w="3262" w:type="dxa"/>
            <w:vMerge/>
            <w:vAlign w:val="center"/>
          </w:tcPr>
          <w:p w:rsidR="00D64323" w:rsidRPr="003427CF" w:rsidRDefault="00D64323" w:rsidP="00563174">
            <w:pPr>
              <w:jc w:val="center"/>
              <w:rPr>
                <w:sz w:val="24"/>
                <w:szCs w:val="24"/>
                <w:lang w:val="uk-UA"/>
              </w:rPr>
            </w:pPr>
          </w:p>
        </w:tc>
        <w:tc>
          <w:tcPr>
            <w:tcW w:w="2880" w:type="dxa"/>
            <w:vAlign w:val="center"/>
          </w:tcPr>
          <w:p w:rsidR="00D64323" w:rsidRPr="003427CF" w:rsidRDefault="00810FFC" w:rsidP="00563174">
            <w:pPr>
              <w:jc w:val="center"/>
              <w:rPr>
                <w:i/>
                <w:sz w:val="24"/>
                <w:szCs w:val="24"/>
                <w:lang w:val="uk-UA"/>
              </w:rPr>
            </w:pPr>
            <w:r w:rsidRPr="003427CF">
              <w:rPr>
                <w:sz w:val="24"/>
                <w:szCs w:val="24"/>
                <w:lang w:val="uk-UA"/>
              </w:rPr>
              <w:t>10</w:t>
            </w:r>
            <w:r w:rsidR="00D64323" w:rsidRPr="003427CF">
              <w:rPr>
                <w:sz w:val="24"/>
                <w:szCs w:val="24"/>
                <w:lang w:val="uk-UA"/>
              </w:rPr>
              <w:t xml:space="preserve"> год.</w:t>
            </w:r>
          </w:p>
        </w:tc>
      </w:tr>
      <w:tr w:rsidR="00D64323" w:rsidRPr="003427CF" w:rsidTr="004638D7">
        <w:trPr>
          <w:trHeight w:val="138"/>
        </w:trPr>
        <w:tc>
          <w:tcPr>
            <w:tcW w:w="2896" w:type="dxa"/>
            <w:vMerge/>
            <w:vAlign w:val="center"/>
          </w:tcPr>
          <w:p w:rsidR="00D64323" w:rsidRPr="003427CF" w:rsidRDefault="00D64323" w:rsidP="00563174">
            <w:pPr>
              <w:jc w:val="center"/>
              <w:rPr>
                <w:sz w:val="24"/>
                <w:szCs w:val="24"/>
                <w:lang w:val="uk-UA"/>
              </w:rPr>
            </w:pPr>
          </w:p>
        </w:tc>
        <w:tc>
          <w:tcPr>
            <w:tcW w:w="3262" w:type="dxa"/>
            <w:vMerge/>
            <w:vAlign w:val="center"/>
          </w:tcPr>
          <w:p w:rsidR="00D64323" w:rsidRPr="003427CF" w:rsidRDefault="00D64323" w:rsidP="00563174">
            <w:pPr>
              <w:jc w:val="center"/>
              <w:rPr>
                <w:sz w:val="24"/>
                <w:szCs w:val="24"/>
                <w:lang w:val="uk-UA"/>
              </w:rPr>
            </w:pPr>
          </w:p>
        </w:tc>
        <w:tc>
          <w:tcPr>
            <w:tcW w:w="2880" w:type="dxa"/>
            <w:vAlign w:val="center"/>
          </w:tcPr>
          <w:p w:rsidR="00D64323" w:rsidRPr="003427CF" w:rsidRDefault="00D64323" w:rsidP="00563174">
            <w:pPr>
              <w:jc w:val="center"/>
              <w:rPr>
                <w:b/>
                <w:sz w:val="24"/>
                <w:szCs w:val="24"/>
                <w:lang w:val="uk-UA"/>
              </w:rPr>
            </w:pPr>
            <w:r w:rsidRPr="003427CF">
              <w:rPr>
                <w:b/>
                <w:sz w:val="24"/>
                <w:szCs w:val="24"/>
                <w:lang w:val="uk-UA"/>
              </w:rPr>
              <w:t>Самостійна робота</w:t>
            </w:r>
          </w:p>
        </w:tc>
      </w:tr>
      <w:tr w:rsidR="00D64323" w:rsidRPr="003427CF" w:rsidTr="004638D7">
        <w:trPr>
          <w:trHeight w:val="138"/>
        </w:trPr>
        <w:tc>
          <w:tcPr>
            <w:tcW w:w="2896" w:type="dxa"/>
            <w:vMerge/>
            <w:vAlign w:val="center"/>
          </w:tcPr>
          <w:p w:rsidR="00D64323" w:rsidRPr="003427CF" w:rsidRDefault="00D64323" w:rsidP="00563174">
            <w:pPr>
              <w:jc w:val="center"/>
              <w:rPr>
                <w:sz w:val="24"/>
                <w:szCs w:val="24"/>
                <w:lang w:val="uk-UA"/>
              </w:rPr>
            </w:pPr>
          </w:p>
        </w:tc>
        <w:tc>
          <w:tcPr>
            <w:tcW w:w="3262" w:type="dxa"/>
            <w:vMerge/>
            <w:vAlign w:val="center"/>
          </w:tcPr>
          <w:p w:rsidR="00D64323" w:rsidRPr="003427CF" w:rsidRDefault="00D64323" w:rsidP="00563174">
            <w:pPr>
              <w:jc w:val="center"/>
              <w:rPr>
                <w:sz w:val="24"/>
                <w:szCs w:val="24"/>
                <w:lang w:val="uk-UA"/>
              </w:rPr>
            </w:pPr>
          </w:p>
        </w:tc>
        <w:tc>
          <w:tcPr>
            <w:tcW w:w="2880" w:type="dxa"/>
            <w:vAlign w:val="center"/>
          </w:tcPr>
          <w:p w:rsidR="00D64323" w:rsidRPr="003427CF" w:rsidRDefault="00891F2D" w:rsidP="00563174">
            <w:pPr>
              <w:jc w:val="center"/>
              <w:rPr>
                <w:i/>
                <w:sz w:val="24"/>
                <w:szCs w:val="24"/>
                <w:lang w:val="uk-UA"/>
              </w:rPr>
            </w:pPr>
            <w:r>
              <w:rPr>
                <w:sz w:val="24"/>
                <w:szCs w:val="24"/>
                <w:lang w:val="uk-UA"/>
              </w:rPr>
              <w:t>8</w:t>
            </w:r>
            <w:r w:rsidR="00845BAC" w:rsidRPr="003427CF">
              <w:rPr>
                <w:sz w:val="24"/>
                <w:szCs w:val="24"/>
                <w:lang w:val="uk-UA"/>
              </w:rPr>
              <w:t>0</w:t>
            </w:r>
            <w:r w:rsidR="00D64323" w:rsidRPr="003427CF">
              <w:rPr>
                <w:sz w:val="24"/>
                <w:szCs w:val="24"/>
                <w:lang w:val="uk-UA"/>
              </w:rPr>
              <w:t xml:space="preserve"> год.</w:t>
            </w:r>
          </w:p>
        </w:tc>
      </w:tr>
      <w:tr w:rsidR="00D64323" w:rsidRPr="003427CF" w:rsidTr="004638D7">
        <w:trPr>
          <w:trHeight w:val="138"/>
        </w:trPr>
        <w:tc>
          <w:tcPr>
            <w:tcW w:w="2896" w:type="dxa"/>
            <w:vMerge/>
            <w:vAlign w:val="center"/>
          </w:tcPr>
          <w:p w:rsidR="00D64323" w:rsidRPr="003427CF" w:rsidRDefault="00D64323" w:rsidP="00563174">
            <w:pPr>
              <w:jc w:val="center"/>
              <w:rPr>
                <w:sz w:val="24"/>
                <w:szCs w:val="24"/>
                <w:lang w:val="uk-UA"/>
              </w:rPr>
            </w:pPr>
          </w:p>
        </w:tc>
        <w:tc>
          <w:tcPr>
            <w:tcW w:w="3262" w:type="dxa"/>
            <w:vMerge/>
            <w:vAlign w:val="center"/>
          </w:tcPr>
          <w:p w:rsidR="00D64323" w:rsidRPr="003427CF" w:rsidRDefault="00D64323" w:rsidP="00563174">
            <w:pPr>
              <w:jc w:val="center"/>
              <w:rPr>
                <w:sz w:val="24"/>
                <w:szCs w:val="24"/>
                <w:lang w:val="uk-UA"/>
              </w:rPr>
            </w:pPr>
          </w:p>
        </w:tc>
        <w:tc>
          <w:tcPr>
            <w:tcW w:w="2880" w:type="dxa"/>
            <w:vAlign w:val="center"/>
          </w:tcPr>
          <w:p w:rsidR="00D64323" w:rsidRPr="003427CF" w:rsidRDefault="00D64323" w:rsidP="00563174">
            <w:pPr>
              <w:jc w:val="center"/>
              <w:rPr>
                <w:sz w:val="24"/>
                <w:szCs w:val="24"/>
                <w:lang w:val="uk-UA"/>
              </w:rPr>
            </w:pPr>
          </w:p>
        </w:tc>
      </w:tr>
      <w:tr w:rsidR="00D64323" w:rsidRPr="003427CF" w:rsidTr="004638D7">
        <w:trPr>
          <w:trHeight w:val="138"/>
        </w:trPr>
        <w:tc>
          <w:tcPr>
            <w:tcW w:w="2896" w:type="dxa"/>
            <w:vMerge/>
            <w:vAlign w:val="center"/>
          </w:tcPr>
          <w:p w:rsidR="00D64323" w:rsidRPr="003427CF" w:rsidRDefault="00D64323" w:rsidP="00563174">
            <w:pPr>
              <w:jc w:val="center"/>
              <w:rPr>
                <w:sz w:val="24"/>
                <w:szCs w:val="24"/>
                <w:lang w:val="uk-UA"/>
              </w:rPr>
            </w:pPr>
          </w:p>
        </w:tc>
        <w:tc>
          <w:tcPr>
            <w:tcW w:w="3262" w:type="dxa"/>
            <w:vMerge/>
            <w:vAlign w:val="center"/>
          </w:tcPr>
          <w:p w:rsidR="00D64323" w:rsidRPr="003427CF" w:rsidRDefault="00D64323" w:rsidP="00563174">
            <w:pPr>
              <w:jc w:val="center"/>
              <w:rPr>
                <w:sz w:val="24"/>
                <w:szCs w:val="24"/>
                <w:lang w:val="uk-UA"/>
              </w:rPr>
            </w:pPr>
          </w:p>
        </w:tc>
        <w:tc>
          <w:tcPr>
            <w:tcW w:w="2880" w:type="dxa"/>
            <w:vAlign w:val="center"/>
          </w:tcPr>
          <w:p w:rsidR="00D64323" w:rsidRPr="003427CF" w:rsidRDefault="00D64323" w:rsidP="00563174">
            <w:pPr>
              <w:jc w:val="center"/>
              <w:rPr>
                <w:i/>
                <w:sz w:val="24"/>
                <w:szCs w:val="24"/>
                <w:lang w:val="uk-UA"/>
              </w:rPr>
            </w:pPr>
            <w:r w:rsidRPr="003427CF">
              <w:rPr>
                <w:sz w:val="24"/>
                <w:szCs w:val="24"/>
                <w:lang w:val="uk-UA"/>
              </w:rPr>
              <w:t xml:space="preserve">Вид контролю: </w:t>
            </w:r>
            <w:r w:rsidR="00140190" w:rsidRPr="003427CF">
              <w:rPr>
                <w:sz w:val="24"/>
                <w:szCs w:val="24"/>
                <w:lang w:val="uk-UA"/>
              </w:rPr>
              <w:t>залік</w:t>
            </w:r>
          </w:p>
        </w:tc>
      </w:tr>
      <w:tr w:rsidR="00D64323" w:rsidRPr="003427CF" w:rsidTr="004638D7">
        <w:trPr>
          <w:trHeight w:val="138"/>
        </w:trPr>
        <w:tc>
          <w:tcPr>
            <w:tcW w:w="2896" w:type="dxa"/>
            <w:vMerge/>
            <w:vAlign w:val="center"/>
          </w:tcPr>
          <w:p w:rsidR="00D64323" w:rsidRPr="003427CF" w:rsidRDefault="00D64323" w:rsidP="00563174">
            <w:pPr>
              <w:jc w:val="center"/>
              <w:rPr>
                <w:sz w:val="24"/>
                <w:szCs w:val="24"/>
                <w:lang w:val="uk-UA"/>
              </w:rPr>
            </w:pPr>
          </w:p>
        </w:tc>
        <w:tc>
          <w:tcPr>
            <w:tcW w:w="3262" w:type="dxa"/>
            <w:vMerge/>
            <w:vAlign w:val="center"/>
          </w:tcPr>
          <w:p w:rsidR="00D64323" w:rsidRPr="003427CF" w:rsidRDefault="00D64323" w:rsidP="00563174">
            <w:pPr>
              <w:jc w:val="center"/>
              <w:rPr>
                <w:sz w:val="24"/>
                <w:szCs w:val="24"/>
                <w:lang w:val="uk-UA"/>
              </w:rPr>
            </w:pPr>
          </w:p>
        </w:tc>
        <w:tc>
          <w:tcPr>
            <w:tcW w:w="2880" w:type="dxa"/>
            <w:vAlign w:val="center"/>
          </w:tcPr>
          <w:p w:rsidR="00D64323" w:rsidRPr="003427CF" w:rsidRDefault="00D64323" w:rsidP="00563174">
            <w:pPr>
              <w:jc w:val="center"/>
              <w:rPr>
                <w:sz w:val="24"/>
                <w:szCs w:val="24"/>
                <w:lang w:val="uk-UA"/>
              </w:rPr>
            </w:pPr>
          </w:p>
        </w:tc>
      </w:tr>
      <w:tr w:rsidR="00D64323" w:rsidRPr="003427CF" w:rsidTr="004638D7">
        <w:trPr>
          <w:trHeight w:val="138"/>
        </w:trPr>
        <w:tc>
          <w:tcPr>
            <w:tcW w:w="2896" w:type="dxa"/>
            <w:vMerge/>
            <w:vAlign w:val="center"/>
          </w:tcPr>
          <w:p w:rsidR="00D64323" w:rsidRPr="003427CF" w:rsidRDefault="00D64323" w:rsidP="00563174">
            <w:pPr>
              <w:jc w:val="center"/>
              <w:rPr>
                <w:sz w:val="24"/>
                <w:szCs w:val="24"/>
                <w:lang w:val="uk-UA"/>
              </w:rPr>
            </w:pPr>
          </w:p>
        </w:tc>
        <w:tc>
          <w:tcPr>
            <w:tcW w:w="3262" w:type="dxa"/>
            <w:vMerge/>
            <w:vAlign w:val="center"/>
          </w:tcPr>
          <w:p w:rsidR="00D64323" w:rsidRPr="003427CF" w:rsidRDefault="00D64323" w:rsidP="00563174">
            <w:pPr>
              <w:jc w:val="center"/>
              <w:rPr>
                <w:sz w:val="24"/>
                <w:szCs w:val="24"/>
                <w:lang w:val="uk-UA"/>
              </w:rPr>
            </w:pPr>
          </w:p>
        </w:tc>
        <w:tc>
          <w:tcPr>
            <w:tcW w:w="2880" w:type="dxa"/>
            <w:vAlign w:val="center"/>
          </w:tcPr>
          <w:p w:rsidR="00D64323" w:rsidRPr="003427CF" w:rsidRDefault="00D64323" w:rsidP="00563174">
            <w:pPr>
              <w:jc w:val="center"/>
              <w:rPr>
                <w:i/>
                <w:sz w:val="24"/>
                <w:szCs w:val="24"/>
                <w:lang w:val="uk-UA"/>
              </w:rPr>
            </w:pPr>
          </w:p>
        </w:tc>
      </w:tr>
    </w:tbl>
    <w:p w:rsidR="00DD1176" w:rsidRPr="003427CF" w:rsidRDefault="00DD1176" w:rsidP="00140190">
      <w:pPr>
        <w:spacing w:line="360" w:lineRule="auto"/>
        <w:jc w:val="both"/>
        <w:rPr>
          <w:sz w:val="24"/>
          <w:lang w:val="uk-UA"/>
        </w:rPr>
      </w:pPr>
    </w:p>
    <w:p w:rsidR="00DD1176" w:rsidRPr="003427CF" w:rsidRDefault="009B44F6" w:rsidP="00563174">
      <w:pPr>
        <w:pStyle w:val="ListParagraph"/>
        <w:tabs>
          <w:tab w:val="left" w:pos="360"/>
          <w:tab w:val="left" w:pos="900"/>
        </w:tabs>
        <w:spacing w:line="360" w:lineRule="auto"/>
        <w:rPr>
          <w:b/>
          <w:sz w:val="28"/>
          <w:szCs w:val="28"/>
          <w:lang w:val="uk-UA"/>
        </w:rPr>
      </w:pPr>
      <w:r w:rsidRPr="003427CF">
        <w:rPr>
          <w:b/>
          <w:sz w:val="28"/>
          <w:szCs w:val="28"/>
          <w:lang w:val="uk-UA"/>
        </w:rPr>
        <w:t xml:space="preserve">Мета і завдання дисципліни </w:t>
      </w:r>
    </w:p>
    <w:p w:rsidR="00AD35C4" w:rsidRPr="003427CF" w:rsidRDefault="00F12EE9" w:rsidP="00AD35C4">
      <w:pPr>
        <w:spacing w:line="360" w:lineRule="auto"/>
        <w:ind w:firstLine="567"/>
        <w:contextualSpacing/>
        <w:jc w:val="both"/>
        <w:rPr>
          <w:sz w:val="28"/>
          <w:szCs w:val="28"/>
          <w:lang w:val="uk-UA"/>
        </w:rPr>
      </w:pPr>
      <w:r w:rsidRPr="003427CF">
        <w:rPr>
          <w:sz w:val="28"/>
          <w:szCs w:val="28"/>
          <w:lang w:val="uk-UA"/>
        </w:rPr>
        <w:t xml:space="preserve">Мета вивчення дисципліни “Країнознавство” </w:t>
      </w:r>
      <w:r w:rsidR="00AD35C4" w:rsidRPr="003427CF">
        <w:rPr>
          <w:sz w:val="28"/>
          <w:szCs w:val="28"/>
          <w:lang w:val="uk-UA"/>
        </w:rPr>
        <w:t xml:space="preserve">– </w:t>
      </w:r>
      <w:r w:rsidRPr="003427CF">
        <w:rPr>
          <w:sz w:val="28"/>
          <w:szCs w:val="28"/>
          <w:lang w:val="uk-UA"/>
        </w:rPr>
        <w:t>сформувати у студентів теоретичні знання і практичні навички у сфері знань про країни та регіони світу, що п</w:t>
      </w:r>
      <w:r w:rsidR="007F32BF" w:rsidRPr="003427CF">
        <w:rPr>
          <w:sz w:val="28"/>
          <w:szCs w:val="28"/>
          <w:lang w:val="uk-UA"/>
        </w:rPr>
        <w:t>ередбачає ознайомлення із значним масивом</w:t>
      </w:r>
      <w:r w:rsidRPr="003427CF">
        <w:rPr>
          <w:sz w:val="28"/>
          <w:szCs w:val="28"/>
          <w:lang w:val="uk-UA"/>
        </w:rPr>
        <w:t xml:space="preserve"> даними щодо природи,</w:t>
      </w:r>
      <w:r w:rsidR="00AD35C4" w:rsidRPr="003427CF">
        <w:rPr>
          <w:sz w:val="28"/>
          <w:szCs w:val="28"/>
          <w:lang w:val="uk-UA"/>
        </w:rPr>
        <w:t xml:space="preserve"> населення, господарства, куль</w:t>
      </w:r>
      <w:r w:rsidRPr="003427CF">
        <w:rPr>
          <w:sz w:val="28"/>
          <w:szCs w:val="28"/>
          <w:lang w:val="uk-UA"/>
        </w:rPr>
        <w:t>тури та соціально-політичної орг</w:t>
      </w:r>
      <w:r w:rsidR="00AD35C4" w:rsidRPr="003427CF">
        <w:rPr>
          <w:sz w:val="28"/>
          <w:szCs w:val="28"/>
          <w:lang w:val="uk-UA"/>
        </w:rPr>
        <w:t>анізації окремих держав і регі</w:t>
      </w:r>
      <w:r w:rsidRPr="003427CF">
        <w:rPr>
          <w:sz w:val="28"/>
          <w:szCs w:val="28"/>
          <w:lang w:val="uk-UA"/>
        </w:rPr>
        <w:t xml:space="preserve">онів світу. </w:t>
      </w:r>
    </w:p>
    <w:p w:rsidR="00AD35C4" w:rsidRPr="003427CF" w:rsidRDefault="00F12EE9" w:rsidP="00F12EE9">
      <w:pPr>
        <w:spacing w:line="360" w:lineRule="auto"/>
        <w:ind w:firstLine="567"/>
        <w:contextualSpacing/>
        <w:jc w:val="both"/>
        <w:rPr>
          <w:sz w:val="28"/>
          <w:szCs w:val="28"/>
          <w:lang w:val="uk-UA"/>
        </w:rPr>
      </w:pPr>
      <w:r w:rsidRPr="003427CF">
        <w:rPr>
          <w:sz w:val="28"/>
          <w:szCs w:val="28"/>
          <w:lang w:val="uk-UA"/>
        </w:rPr>
        <w:t xml:space="preserve">У результаті вивчення курсу “Країнознавство” студенти повинні </w:t>
      </w:r>
    </w:p>
    <w:p w:rsidR="00F12EE9" w:rsidRPr="003427CF" w:rsidRDefault="00F12EE9" w:rsidP="00F12EE9">
      <w:pPr>
        <w:spacing w:line="360" w:lineRule="auto"/>
        <w:ind w:firstLine="567"/>
        <w:contextualSpacing/>
        <w:jc w:val="both"/>
        <w:rPr>
          <w:b/>
          <w:sz w:val="28"/>
          <w:szCs w:val="28"/>
          <w:lang w:val="uk-UA"/>
        </w:rPr>
      </w:pPr>
      <w:r w:rsidRPr="003427CF">
        <w:rPr>
          <w:b/>
          <w:sz w:val="28"/>
          <w:szCs w:val="28"/>
          <w:lang w:val="uk-UA"/>
        </w:rPr>
        <w:t xml:space="preserve">знати: </w:t>
      </w:r>
    </w:p>
    <w:p w:rsidR="00F12EE9" w:rsidRPr="003427CF" w:rsidRDefault="00F12EE9" w:rsidP="00F12EE9">
      <w:pPr>
        <w:spacing w:line="360" w:lineRule="auto"/>
        <w:ind w:firstLine="567"/>
        <w:contextualSpacing/>
        <w:jc w:val="both"/>
        <w:rPr>
          <w:sz w:val="28"/>
          <w:szCs w:val="28"/>
          <w:lang w:val="uk-UA"/>
        </w:rPr>
      </w:pPr>
      <w:r w:rsidRPr="003427CF">
        <w:rPr>
          <w:sz w:val="28"/>
          <w:szCs w:val="28"/>
          <w:lang w:val="uk-UA"/>
        </w:rPr>
        <w:t xml:space="preserve">· критерії класифікації країн і регіонів світу; </w:t>
      </w:r>
    </w:p>
    <w:p w:rsidR="00AD35C4" w:rsidRPr="003427CF" w:rsidRDefault="00F12EE9" w:rsidP="00F12EE9">
      <w:pPr>
        <w:spacing w:line="360" w:lineRule="auto"/>
        <w:ind w:firstLine="567"/>
        <w:contextualSpacing/>
        <w:jc w:val="both"/>
        <w:rPr>
          <w:sz w:val="28"/>
          <w:szCs w:val="28"/>
          <w:lang w:val="uk-UA"/>
        </w:rPr>
      </w:pPr>
      <w:r w:rsidRPr="003427CF">
        <w:rPr>
          <w:sz w:val="28"/>
          <w:szCs w:val="28"/>
          <w:lang w:val="uk-UA"/>
        </w:rPr>
        <w:t xml:space="preserve">· головні фактори, що впливають на рівень розвитку економіки держави; </w:t>
      </w:r>
    </w:p>
    <w:p w:rsidR="00F12EE9" w:rsidRPr="003427CF" w:rsidRDefault="00F12EE9" w:rsidP="00F12EE9">
      <w:pPr>
        <w:spacing w:line="360" w:lineRule="auto"/>
        <w:ind w:firstLine="567"/>
        <w:contextualSpacing/>
        <w:jc w:val="both"/>
        <w:rPr>
          <w:sz w:val="28"/>
          <w:szCs w:val="28"/>
          <w:lang w:val="uk-UA"/>
        </w:rPr>
      </w:pPr>
      <w:r w:rsidRPr="003427CF">
        <w:rPr>
          <w:sz w:val="28"/>
          <w:szCs w:val="28"/>
          <w:lang w:val="uk-UA"/>
        </w:rPr>
        <w:t xml:space="preserve">· основні етапи історії розвитку країн і регіонів світу; </w:t>
      </w:r>
    </w:p>
    <w:p w:rsidR="00F12EE9" w:rsidRPr="003427CF" w:rsidRDefault="00F12EE9" w:rsidP="00F12EE9">
      <w:pPr>
        <w:spacing w:line="360" w:lineRule="auto"/>
        <w:ind w:firstLine="567"/>
        <w:contextualSpacing/>
        <w:jc w:val="both"/>
        <w:rPr>
          <w:sz w:val="28"/>
          <w:szCs w:val="28"/>
          <w:lang w:val="uk-UA"/>
        </w:rPr>
      </w:pPr>
      <w:r w:rsidRPr="003427CF">
        <w:rPr>
          <w:sz w:val="28"/>
          <w:szCs w:val="28"/>
          <w:lang w:val="uk-UA"/>
        </w:rPr>
        <w:t xml:space="preserve">· основні елементи соціально-економічної карти світу; </w:t>
      </w:r>
    </w:p>
    <w:p w:rsidR="00F12EE9" w:rsidRPr="003427CF" w:rsidRDefault="00F12EE9" w:rsidP="00F12EE9">
      <w:pPr>
        <w:spacing w:line="360" w:lineRule="auto"/>
        <w:ind w:firstLine="567"/>
        <w:contextualSpacing/>
        <w:jc w:val="both"/>
        <w:rPr>
          <w:sz w:val="28"/>
          <w:szCs w:val="28"/>
          <w:lang w:val="uk-UA"/>
        </w:rPr>
      </w:pPr>
      <w:r w:rsidRPr="003427CF">
        <w:rPr>
          <w:sz w:val="28"/>
          <w:szCs w:val="28"/>
          <w:lang w:val="uk-UA"/>
        </w:rPr>
        <w:t xml:space="preserve">· основні елементи політико-правової карти світу; уміти: </w:t>
      </w:r>
    </w:p>
    <w:p w:rsidR="00F12EE9" w:rsidRPr="003427CF" w:rsidRDefault="00F12EE9" w:rsidP="00F12EE9">
      <w:pPr>
        <w:spacing w:line="360" w:lineRule="auto"/>
        <w:ind w:firstLine="567"/>
        <w:contextualSpacing/>
        <w:jc w:val="both"/>
        <w:rPr>
          <w:sz w:val="28"/>
          <w:szCs w:val="28"/>
          <w:lang w:val="uk-UA"/>
        </w:rPr>
      </w:pPr>
      <w:r w:rsidRPr="003427CF">
        <w:rPr>
          <w:sz w:val="28"/>
          <w:szCs w:val="28"/>
          <w:lang w:val="uk-UA"/>
        </w:rPr>
        <w:lastRenderedPageBreak/>
        <w:t xml:space="preserve">· визначати особливості економічного розвитку країни чи регіону світу; </w:t>
      </w:r>
    </w:p>
    <w:p w:rsidR="00F12EE9" w:rsidRPr="003427CF" w:rsidRDefault="00F12EE9" w:rsidP="00F12EE9">
      <w:pPr>
        <w:spacing w:line="360" w:lineRule="auto"/>
        <w:ind w:firstLine="567"/>
        <w:contextualSpacing/>
        <w:jc w:val="both"/>
        <w:rPr>
          <w:sz w:val="28"/>
          <w:szCs w:val="28"/>
          <w:lang w:val="uk-UA"/>
        </w:rPr>
      </w:pPr>
      <w:r w:rsidRPr="003427CF">
        <w:rPr>
          <w:sz w:val="28"/>
          <w:szCs w:val="28"/>
          <w:lang w:val="uk-UA"/>
        </w:rPr>
        <w:t xml:space="preserve">· оцінювати геополітичне становище країни чи регіону у світі; </w:t>
      </w:r>
    </w:p>
    <w:p w:rsidR="00AD35C4" w:rsidRPr="003427CF" w:rsidRDefault="00F12EE9" w:rsidP="00F12EE9">
      <w:pPr>
        <w:spacing w:line="360" w:lineRule="auto"/>
        <w:ind w:firstLine="567"/>
        <w:contextualSpacing/>
        <w:jc w:val="both"/>
        <w:rPr>
          <w:sz w:val="28"/>
          <w:szCs w:val="28"/>
          <w:lang w:val="uk-UA"/>
        </w:rPr>
      </w:pPr>
      <w:r w:rsidRPr="003427CF">
        <w:rPr>
          <w:sz w:val="28"/>
          <w:szCs w:val="28"/>
          <w:lang w:val="uk-UA"/>
        </w:rPr>
        <w:t xml:space="preserve">· характеризувати елементи політичної та правової системи країн і регіонів світу; </w:t>
      </w:r>
    </w:p>
    <w:p w:rsidR="00140190" w:rsidRPr="003427CF" w:rsidRDefault="00F12EE9" w:rsidP="00AD35C4">
      <w:pPr>
        <w:spacing w:line="360" w:lineRule="auto"/>
        <w:ind w:firstLine="567"/>
        <w:contextualSpacing/>
        <w:jc w:val="both"/>
        <w:rPr>
          <w:sz w:val="28"/>
          <w:szCs w:val="28"/>
          <w:lang w:val="uk-UA"/>
        </w:rPr>
      </w:pPr>
      <w:r w:rsidRPr="003427CF">
        <w:rPr>
          <w:sz w:val="28"/>
          <w:szCs w:val="28"/>
          <w:lang w:val="uk-UA"/>
        </w:rPr>
        <w:t>· аналізувати взаємозв’язок економічних, політико-правових і культурних факторів у розвитку держав і регіонів світу.</w:t>
      </w:r>
    </w:p>
    <w:p w:rsidR="00AD35C4" w:rsidRPr="003427CF" w:rsidRDefault="00AD35C4" w:rsidP="00F12EE9">
      <w:pPr>
        <w:spacing w:line="360" w:lineRule="auto"/>
        <w:ind w:firstLine="567"/>
        <w:contextualSpacing/>
        <w:jc w:val="both"/>
        <w:rPr>
          <w:b/>
          <w:sz w:val="28"/>
          <w:szCs w:val="28"/>
          <w:lang w:val="uk-UA"/>
        </w:rPr>
      </w:pPr>
      <w:r w:rsidRPr="003427CF">
        <w:rPr>
          <w:b/>
          <w:sz w:val="28"/>
          <w:szCs w:val="28"/>
          <w:lang w:val="uk-UA"/>
        </w:rPr>
        <w:t xml:space="preserve">уміти: </w:t>
      </w:r>
    </w:p>
    <w:p w:rsidR="00AD35C4" w:rsidRPr="003427CF" w:rsidRDefault="00AD35C4" w:rsidP="00F12EE9">
      <w:pPr>
        <w:spacing w:line="360" w:lineRule="auto"/>
        <w:ind w:firstLine="567"/>
        <w:contextualSpacing/>
        <w:jc w:val="both"/>
        <w:rPr>
          <w:sz w:val="28"/>
          <w:szCs w:val="28"/>
          <w:lang w:val="uk-UA"/>
        </w:rPr>
      </w:pPr>
      <w:r w:rsidRPr="003427CF">
        <w:rPr>
          <w:sz w:val="28"/>
          <w:szCs w:val="28"/>
          <w:lang w:val="uk-UA"/>
        </w:rPr>
        <w:t xml:space="preserve">· визначати особливості економічного розвитку країни чи регіону світу; </w:t>
      </w:r>
    </w:p>
    <w:p w:rsidR="00AD35C4" w:rsidRPr="003427CF" w:rsidRDefault="00AD35C4" w:rsidP="00F12EE9">
      <w:pPr>
        <w:spacing w:line="360" w:lineRule="auto"/>
        <w:ind w:firstLine="567"/>
        <w:contextualSpacing/>
        <w:jc w:val="both"/>
        <w:rPr>
          <w:sz w:val="28"/>
          <w:szCs w:val="28"/>
          <w:lang w:val="uk-UA"/>
        </w:rPr>
      </w:pPr>
      <w:r w:rsidRPr="003427CF">
        <w:rPr>
          <w:sz w:val="28"/>
          <w:szCs w:val="28"/>
          <w:lang w:val="uk-UA"/>
        </w:rPr>
        <w:t xml:space="preserve">· оцінювати геополітичне становище країни чи регіону у світі; </w:t>
      </w:r>
    </w:p>
    <w:p w:rsidR="00AD35C4" w:rsidRPr="003427CF" w:rsidRDefault="00AD35C4" w:rsidP="00F12EE9">
      <w:pPr>
        <w:spacing w:line="360" w:lineRule="auto"/>
        <w:ind w:firstLine="567"/>
        <w:contextualSpacing/>
        <w:jc w:val="both"/>
        <w:rPr>
          <w:sz w:val="28"/>
          <w:szCs w:val="28"/>
          <w:lang w:val="uk-UA"/>
        </w:rPr>
      </w:pPr>
      <w:r w:rsidRPr="003427CF">
        <w:rPr>
          <w:sz w:val="28"/>
          <w:szCs w:val="28"/>
          <w:lang w:val="uk-UA"/>
        </w:rPr>
        <w:t xml:space="preserve">· характеризувати елементи політичної та правової системи країн і регіонів світу; </w:t>
      </w:r>
    </w:p>
    <w:p w:rsidR="00AD35C4" w:rsidRDefault="00AD35C4" w:rsidP="00F12EE9">
      <w:pPr>
        <w:spacing w:line="360" w:lineRule="auto"/>
        <w:ind w:firstLine="567"/>
        <w:contextualSpacing/>
        <w:jc w:val="both"/>
        <w:rPr>
          <w:sz w:val="28"/>
          <w:szCs w:val="28"/>
          <w:lang w:val="uk-UA"/>
        </w:rPr>
      </w:pPr>
      <w:r w:rsidRPr="003427CF">
        <w:rPr>
          <w:sz w:val="28"/>
          <w:szCs w:val="28"/>
          <w:lang w:val="uk-UA"/>
        </w:rPr>
        <w:t>· аналізувати взаємозв’язок економічних, політико-правових і культурних факторів у розвитку держав і регіонів світу.</w:t>
      </w:r>
    </w:p>
    <w:p w:rsidR="0035659E" w:rsidRPr="0035659E" w:rsidRDefault="0035659E" w:rsidP="0035659E">
      <w:pPr>
        <w:spacing w:line="360" w:lineRule="auto"/>
        <w:ind w:firstLine="567"/>
        <w:contextualSpacing/>
        <w:jc w:val="both"/>
        <w:rPr>
          <w:sz w:val="28"/>
          <w:szCs w:val="28"/>
          <w:lang w:val="uk-UA"/>
        </w:rPr>
      </w:pPr>
      <w:r w:rsidRPr="0035659E">
        <w:rPr>
          <w:b/>
          <w:sz w:val="28"/>
          <w:szCs w:val="28"/>
          <w:lang w:val="uk-UA"/>
        </w:rPr>
        <w:t>Програмні результати навчання:</w:t>
      </w:r>
      <w:r>
        <w:rPr>
          <w:b/>
          <w:sz w:val="28"/>
          <w:szCs w:val="28"/>
          <w:lang w:val="uk-UA"/>
        </w:rPr>
        <w:t xml:space="preserve"> </w:t>
      </w:r>
      <w:r w:rsidRPr="0035659E">
        <w:rPr>
          <w:sz w:val="28"/>
          <w:szCs w:val="28"/>
          <w:lang w:val="uk-UA"/>
        </w:rPr>
        <w:t xml:space="preserve">ПРН-1: Мислити </w:t>
      </w:r>
      <w:proofErr w:type="spellStart"/>
      <w:r w:rsidRPr="0035659E">
        <w:rPr>
          <w:sz w:val="28"/>
          <w:szCs w:val="28"/>
          <w:lang w:val="uk-UA"/>
        </w:rPr>
        <w:t>абстрактно</w:t>
      </w:r>
      <w:proofErr w:type="spellEnd"/>
      <w:r w:rsidRPr="0035659E">
        <w:rPr>
          <w:sz w:val="28"/>
          <w:szCs w:val="28"/>
          <w:lang w:val="uk-UA"/>
        </w:rPr>
        <w:t xml:space="preserve"> й аналітично, синтезувати загальні знання насамперед із предметної області для досягнення цілей професійної діяльності, швидко розуміти професійні завдання, оцінювати їхню складність. ПРН-4: Визначати міжнародно-правову ситуацію, використовувати різні джерела безпосередньої й опосередкованої інформації для з’ясування потрібних обставин і фактів, надання міжнародно-правової оцінки подіям міжнародних відносин, застосовувати одержані знання й уміння з міжнародних відносин, міжнародного та національного права при вирішенні практичних завдань. ПРН-6 Визначати політичні, дипломатичні, іміджеві, суспільні, економічні й інші ризики, пов’язані з заходами міжнародно-правового характеру, взаємодіяти з фахівцями відповідних галузей при підборі засобів мінімізації таких ризиків.</w:t>
      </w:r>
    </w:p>
    <w:p w:rsidR="006F1261" w:rsidRDefault="006F1261">
      <w:pPr>
        <w:rPr>
          <w:sz w:val="28"/>
          <w:szCs w:val="28"/>
          <w:lang w:val="uk-UA"/>
        </w:rPr>
      </w:pPr>
      <w:r>
        <w:rPr>
          <w:sz w:val="28"/>
          <w:szCs w:val="28"/>
          <w:lang w:val="uk-UA"/>
        </w:rPr>
        <w:br w:type="page"/>
      </w:r>
    </w:p>
    <w:p w:rsidR="00563174" w:rsidRPr="003427CF" w:rsidRDefault="00563174" w:rsidP="00563174">
      <w:pPr>
        <w:widowControl w:val="0"/>
        <w:ind w:firstLine="340"/>
        <w:jc w:val="center"/>
        <w:rPr>
          <w:b/>
          <w:sz w:val="28"/>
          <w:szCs w:val="24"/>
          <w:lang w:val="uk-UA"/>
        </w:rPr>
      </w:pPr>
      <w:r w:rsidRPr="003427CF">
        <w:rPr>
          <w:b/>
          <w:sz w:val="28"/>
          <w:szCs w:val="24"/>
          <w:lang w:val="uk-UA"/>
        </w:rPr>
        <w:lastRenderedPageBreak/>
        <w:t>ІІ. СЛОВНИК</w:t>
      </w:r>
    </w:p>
    <w:p w:rsidR="00563174" w:rsidRPr="003427CF" w:rsidRDefault="00563174" w:rsidP="00563174">
      <w:pPr>
        <w:widowControl w:val="0"/>
        <w:ind w:firstLine="340"/>
        <w:jc w:val="center"/>
        <w:rPr>
          <w:b/>
          <w:sz w:val="28"/>
          <w:szCs w:val="24"/>
          <w:lang w:val="uk-UA"/>
        </w:rPr>
      </w:pPr>
    </w:p>
    <w:p w:rsidR="00563174" w:rsidRPr="003427CF" w:rsidRDefault="00563174" w:rsidP="00563174">
      <w:pPr>
        <w:widowControl w:val="0"/>
        <w:spacing w:line="360" w:lineRule="auto"/>
        <w:ind w:firstLine="340"/>
        <w:jc w:val="both"/>
        <w:rPr>
          <w:b/>
          <w:sz w:val="28"/>
          <w:szCs w:val="24"/>
          <w:lang w:val="uk-UA"/>
        </w:rPr>
      </w:pPr>
      <w:r w:rsidRPr="003427CF">
        <w:rPr>
          <w:b/>
          <w:sz w:val="28"/>
          <w:szCs w:val="24"/>
          <w:lang w:val="uk-UA"/>
        </w:rPr>
        <w:t xml:space="preserve">Кредитно-модульна система організації навчального процесу </w:t>
      </w:r>
      <w:r w:rsidRPr="003427CF">
        <w:rPr>
          <w:sz w:val="28"/>
          <w:szCs w:val="24"/>
          <w:lang w:val="uk-UA"/>
        </w:rPr>
        <w:t>– це модель організації навчального процесу, яка ґрунтується на поє</w:t>
      </w:r>
      <w:r w:rsidRPr="003427CF">
        <w:rPr>
          <w:sz w:val="28"/>
          <w:szCs w:val="24"/>
          <w:lang w:val="uk-UA"/>
        </w:rPr>
        <w:t>д</w:t>
      </w:r>
      <w:r w:rsidRPr="003427CF">
        <w:rPr>
          <w:sz w:val="28"/>
          <w:szCs w:val="24"/>
          <w:lang w:val="uk-UA"/>
        </w:rPr>
        <w:t>нанні модульних технологій навчання та залікових одиниць (залік</w:t>
      </w:r>
      <w:r w:rsidRPr="003427CF">
        <w:rPr>
          <w:sz w:val="28"/>
          <w:szCs w:val="24"/>
          <w:lang w:val="uk-UA"/>
        </w:rPr>
        <w:t>о</w:t>
      </w:r>
      <w:r w:rsidRPr="003427CF">
        <w:rPr>
          <w:sz w:val="28"/>
          <w:szCs w:val="24"/>
          <w:lang w:val="uk-UA"/>
        </w:rPr>
        <w:t>вих кредитів).</w:t>
      </w:r>
    </w:p>
    <w:p w:rsidR="00563174" w:rsidRPr="003427CF" w:rsidRDefault="00563174" w:rsidP="00563174">
      <w:pPr>
        <w:widowControl w:val="0"/>
        <w:spacing w:line="360" w:lineRule="auto"/>
        <w:ind w:firstLine="340"/>
        <w:jc w:val="both"/>
        <w:rPr>
          <w:sz w:val="28"/>
          <w:szCs w:val="24"/>
          <w:lang w:val="uk-UA"/>
        </w:rPr>
      </w:pPr>
      <w:r w:rsidRPr="003427CF">
        <w:rPr>
          <w:b/>
          <w:sz w:val="28"/>
          <w:szCs w:val="24"/>
          <w:lang w:val="uk-UA"/>
        </w:rPr>
        <w:t xml:space="preserve">Заліковий кредит </w:t>
      </w:r>
      <w:r w:rsidRPr="003427CF">
        <w:rPr>
          <w:sz w:val="28"/>
          <w:szCs w:val="24"/>
          <w:lang w:val="uk-UA"/>
        </w:rPr>
        <w:t>–</w:t>
      </w:r>
      <w:r w:rsidRPr="003427CF">
        <w:rPr>
          <w:b/>
          <w:sz w:val="28"/>
          <w:szCs w:val="24"/>
          <w:lang w:val="uk-UA"/>
        </w:rPr>
        <w:t xml:space="preserve"> </w:t>
      </w:r>
      <w:r w:rsidRPr="003427CF">
        <w:rPr>
          <w:sz w:val="28"/>
          <w:szCs w:val="24"/>
          <w:lang w:val="uk-UA"/>
        </w:rPr>
        <w:t>це одиниця виміру навчального навантаже</w:t>
      </w:r>
      <w:r w:rsidRPr="003427CF">
        <w:rPr>
          <w:sz w:val="28"/>
          <w:szCs w:val="24"/>
          <w:lang w:val="uk-UA"/>
        </w:rPr>
        <w:t>н</w:t>
      </w:r>
      <w:r w:rsidRPr="003427CF">
        <w:rPr>
          <w:sz w:val="28"/>
          <w:szCs w:val="24"/>
          <w:lang w:val="uk-UA"/>
        </w:rPr>
        <w:t>ня, необхідного для засвоєння змістових модулів або блоку змістових модулів.</w:t>
      </w:r>
    </w:p>
    <w:p w:rsidR="00563174" w:rsidRPr="003427CF" w:rsidRDefault="00563174" w:rsidP="00563174">
      <w:pPr>
        <w:widowControl w:val="0"/>
        <w:spacing w:line="360" w:lineRule="auto"/>
        <w:ind w:firstLine="340"/>
        <w:jc w:val="both"/>
        <w:rPr>
          <w:b/>
          <w:sz w:val="28"/>
          <w:szCs w:val="24"/>
          <w:lang w:val="uk-UA"/>
        </w:rPr>
      </w:pPr>
      <w:r w:rsidRPr="003427CF">
        <w:rPr>
          <w:b/>
          <w:sz w:val="28"/>
          <w:szCs w:val="24"/>
          <w:lang w:val="uk-UA"/>
        </w:rPr>
        <w:t>Модуль</w:t>
      </w:r>
      <w:r w:rsidRPr="003427CF">
        <w:rPr>
          <w:sz w:val="28"/>
          <w:szCs w:val="24"/>
          <w:lang w:val="uk-UA"/>
        </w:rPr>
        <w:t xml:space="preserve"> – це задокументована завершена частина освітньо-професійної програми (навчальної дисципліни, практики, державної атест</w:t>
      </w:r>
      <w:r w:rsidRPr="003427CF">
        <w:rPr>
          <w:sz w:val="28"/>
          <w:szCs w:val="24"/>
          <w:lang w:val="uk-UA"/>
        </w:rPr>
        <w:t>а</w:t>
      </w:r>
      <w:r w:rsidRPr="003427CF">
        <w:rPr>
          <w:sz w:val="28"/>
          <w:szCs w:val="24"/>
          <w:lang w:val="uk-UA"/>
        </w:rPr>
        <w:t>ції), що реалізується відповідними формами навчального процесу (самостійна робота, контрольна робота, тест тощо).</w:t>
      </w:r>
    </w:p>
    <w:p w:rsidR="00563174" w:rsidRPr="003427CF" w:rsidRDefault="00563174" w:rsidP="00563174">
      <w:pPr>
        <w:widowControl w:val="0"/>
        <w:spacing w:line="360" w:lineRule="auto"/>
        <w:ind w:firstLine="340"/>
        <w:jc w:val="both"/>
        <w:rPr>
          <w:b/>
          <w:sz w:val="28"/>
          <w:szCs w:val="24"/>
          <w:lang w:val="uk-UA"/>
        </w:rPr>
      </w:pPr>
      <w:r w:rsidRPr="003427CF">
        <w:rPr>
          <w:b/>
          <w:sz w:val="28"/>
          <w:szCs w:val="24"/>
          <w:lang w:val="uk-UA"/>
        </w:rPr>
        <w:t xml:space="preserve">Змістовий модуль </w:t>
      </w:r>
      <w:r w:rsidRPr="003427CF">
        <w:rPr>
          <w:sz w:val="28"/>
          <w:szCs w:val="24"/>
          <w:lang w:val="uk-UA"/>
        </w:rPr>
        <w:t>–</w:t>
      </w:r>
      <w:r w:rsidRPr="003427CF">
        <w:rPr>
          <w:b/>
          <w:sz w:val="28"/>
          <w:szCs w:val="24"/>
          <w:lang w:val="uk-UA"/>
        </w:rPr>
        <w:t xml:space="preserve"> </w:t>
      </w:r>
      <w:r w:rsidRPr="003427CF">
        <w:rPr>
          <w:sz w:val="28"/>
          <w:szCs w:val="24"/>
          <w:lang w:val="uk-UA"/>
        </w:rPr>
        <w:t>це система навчальних елементів, що п</w:t>
      </w:r>
      <w:r w:rsidRPr="003427CF">
        <w:rPr>
          <w:sz w:val="28"/>
          <w:szCs w:val="24"/>
          <w:lang w:val="uk-UA"/>
        </w:rPr>
        <w:t>о</w:t>
      </w:r>
      <w:r w:rsidRPr="003427CF">
        <w:rPr>
          <w:sz w:val="28"/>
          <w:szCs w:val="24"/>
          <w:lang w:val="uk-UA"/>
        </w:rPr>
        <w:t>єднана за ознакою відповідності певному навчальному об’єктові. Повноцінне овол</w:t>
      </w:r>
      <w:r w:rsidRPr="003427CF">
        <w:rPr>
          <w:sz w:val="28"/>
          <w:szCs w:val="24"/>
          <w:lang w:val="uk-UA"/>
        </w:rPr>
        <w:t>о</w:t>
      </w:r>
      <w:r w:rsidRPr="003427CF">
        <w:rPr>
          <w:sz w:val="28"/>
          <w:szCs w:val="24"/>
          <w:lang w:val="uk-UA"/>
        </w:rPr>
        <w:t>діння кожним змістовним модулем передбачає опрацювання студе</w:t>
      </w:r>
      <w:r w:rsidRPr="003427CF">
        <w:rPr>
          <w:sz w:val="28"/>
          <w:szCs w:val="24"/>
          <w:lang w:val="uk-UA"/>
        </w:rPr>
        <w:t>н</w:t>
      </w:r>
      <w:r w:rsidRPr="003427CF">
        <w:rPr>
          <w:sz w:val="28"/>
          <w:szCs w:val="24"/>
          <w:lang w:val="uk-UA"/>
        </w:rPr>
        <w:t>том певного кола теоретичних питань на лекційних заняттях, пра</w:t>
      </w:r>
      <w:r w:rsidRPr="003427CF">
        <w:rPr>
          <w:sz w:val="28"/>
          <w:szCs w:val="24"/>
          <w:lang w:val="uk-UA"/>
        </w:rPr>
        <w:t>к</w:t>
      </w:r>
      <w:r w:rsidRPr="003427CF">
        <w:rPr>
          <w:sz w:val="28"/>
          <w:szCs w:val="24"/>
          <w:lang w:val="uk-UA"/>
        </w:rPr>
        <w:t>тичних завдань і відбувається під час аудиторної та самостійної р</w:t>
      </w:r>
      <w:r w:rsidRPr="003427CF">
        <w:rPr>
          <w:sz w:val="28"/>
          <w:szCs w:val="24"/>
          <w:lang w:val="uk-UA"/>
        </w:rPr>
        <w:t>о</w:t>
      </w:r>
      <w:r w:rsidRPr="003427CF">
        <w:rPr>
          <w:sz w:val="28"/>
          <w:szCs w:val="24"/>
          <w:lang w:val="uk-UA"/>
        </w:rPr>
        <w:t>боти згідно з навчальним планом або за індивідуальним графіком роботи ст</w:t>
      </w:r>
      <w:r w:rsidRPr="003427CF">
        <w:rPr>
          <w:sz w:val="28"/>
          <w:szCs w:val="24"/>
          <w:lang w:val="uk-UA"/>
        </w:rPr>
        <w:t>у</w:t>
      </w:r>
      <w:r w:rsidRPr="003427CF">
        <w:rPr>
          <w:sz w:val="28"/>
          <w:szCs w:val="24"/>
          <w:lang w:val="uk-UA"/>
        </w:rPr>
        <w:t>дента.</w:t>
      </w:r>
    </w:p>
    <w:p w:rsidR="00563174" w:rsidRPr="003427CF" w:rsidRDefault="00563174" w:rsidP="00563174">
      <w:pPr>
        <w:widowControl w:val="0"/>
        <w:spacing w:line="360" w:lineRule="auto"/>
        <w:ind w:firstLine="340"/>
        <w:jc w:val="both"/>
        <w:rPr>
          <w:sz w:val="28"/>
          <w:szCs w:val="24"/>
          <w:lang w:val="uk-UA"/>
        </w:rPr>
      </w:pPr>
      <w:r w:rsidRPr="003427CF">
        <w:rPr>
          <w:b/>
          <w:sz w:val="28"/>
          <w:szCs w:val="24"/>
          <w:lang w:val="uk-UA"/>
        </w:rPr>
        <w:t xml:space="preserve">Поточний контроль </w:t>
      </w:r>
      <w:r w:rsidRPr="003427CF">
        <w:rPr>
          <w:sz w:val="28"/>
          <w:szCs w:val="24"/>
          <w:lang w:val="uk-UA"/>
        </w:rPr>
        <w:t>–</w:t>
      </w:r>
      <w:r w:rsidRPr="003427CF">
        <w:rPr>
          <w:b/>
          <w:sz w:val="28"/>
          <w:szCs w:val="24"/>
          <w:lang w:val="uk-UA"/>
        </w:rPr>
        <w:t xml:space="preserve"> </w:t>
      </w:r>
      <w:r w:rsidRPr="003427CF">
        <w:rPr>
          <w:sz w:val="28"/>
          <w:szCs w:val="24"/>
          <w:lang w:val="uk-UA"/>
        </w:rPr>
        <w:t>оцінювання рівня знань, умінь та навичок студентів, що здійснюється у ході навчального процесу шляхом пр</w:t>
      </w:r>
      <w:r w:rsidRPr="003427CF">
        <w:rPr>
          <w:sz w:val="28"/>
          <w:szCs w:val="24"/>
          <w:lang w:val="uk-UA"/>
        </w:rPr>
        <w:t>о</w:t>
      </w:r>
      <w:r w:rsidRPr="003427CF">
        <w:rPr>
          <w:sz w:val="28"/>
          <w:szCs w:val="24"/>
          <w:lang w:val="uk-UA"/>
        </w:rPr>
        <w:t>ведення усного опитування, контрольної роботи, тестування, колокв</w:t>
      </w:r>
      <w:r w:rsidRPr="003427CF">
        <w:rPr>
          <w:sz w:val="28"/>
          <w:szCs w:val="24"/>
          <w:lang w:val="uk-UA"/>
        </w:rPr>
        <w:t>і</w:t>
      </w:r>
      <w:r w:rsidRPr="003427CF">
        <w:rPr>
          <w:sz w:val="28"/>
          <w:szCs w:val="24"/>
          <w:lang w:val="uk-UA"/>
        </w:rPr>
        <w:t>уму тощо.</w:t>
      </w:r>
    </w:p>
    <w:p w:rsidR="00563174" w:rsidRPr="003427CF" w:rsidRDefault="00563174" w:rsidP="00563174">
      <w:pPr>
        <w:widowControl w:val="0"/>
        <w:spacing w:line="360" w:lineRule="auto"/>
        <w:ind w:firstLine="340"/>
        <w:jc w:val="both"/>
        <w:rPr>
          <w:sz w:val="28"/>
          <w:szCs w:val="24"/>
          <w:lang w:val="uk-UA"/>
        </w:rPr>
      </w:pPr>
      <w:r w:rsidRPr="003427CF">
        <w:rPr>
          <w:b/>
          <w:sz w:val="28"/>
          <w:szCs w:val="24"/>
          <w:lang w:val="uk-UA"/>
        </w:rPr>
        <w:t xml:space="preserve">Модульний контроль - </w:t>
      </w:r>
      <w:r w:rsidRPr="003427CF">
        <w:rPr>
          <w:sz w:val="28"/>
          <w:szCs w:val="24"/>
          <w:lang w:val="uk-UA"/>
        </w:rPr>
        <w:t>форма контролю, у якому підбивається підсумок роботи студента впродовж модуля. Результатом модульного контролю є модульна оцінка.</w:t>
      </w:r>
    </w:p>
    <w:p w:rsidR="00563174" w:rsidRPr="003427CF" w:rsidRDefault="00563174" w:rsidP="00563174">
      <w:pPr>
        <w:widowControl w:val="0"/>
        <w:spacing w:line="360" w:lineRule="auto"/>
        <w:ind w:firstLine="340"/>
        <w:jc w:val="both"/>
        <w:rPr>
          <w:sz w:val="28"/>
          <w:szCs w:val="24"/>
          <w:lang w:val="uk-UA"/>
        </w:rPr>
      </w:pPr>
      <w:r w:rsidRPr="003427CF">
        <w:rPr>
          <w:b/>
          <w:sz w:val="28"/>
          <w:szCs w:val="24"/>
          <w:lang w:val="uk-UA"/>
        </w:rPr>
        <w:t>Модульна оцінка</w:t>
      </w:r>
      <w:r w:rsidRPr="003427CF">
        <w:rPr>
          <w:sz w:val="28"/>
          <w:szCs w:val="24"/>
          <w:lang w:val="uk-UA"/>
        </w:rPr>
        <w:t xml:space="preserve"> – бальна оцінка (абсолютна), яку отримав ст</w:t>
      </w:r>
      <w:r w:rsidRPr="003427CF">
        <w:rPr>
          <w:sz w:val="28"/>
          <w:szCs w:val="24"/>
          <w:lang w:val="uk-UA"/>
        </w:rPr>
        <w:t>у</w:t>
      </w:r>
      <w:r w:rsidRPr="003427CF">
        <w:rPr>
          <w:sz w:val="28"/>
          <w:szCs w:val="24"/>
          <w:lang w:val="uk-UA"/>
        </w:rPr>
        <w:t>дент у результаті контролю за виконанням усіх видів робіт (теорети</w:t>
      </w:r>
      <w:r w:rsidRPr="003427CF">
        <w:rPr>
          <w:sz w:val="28"/>
          <w:szCs w:val="24"/>
          <w:lang w:val="uk-UA"/>
        </w:rPr>
        <w:t>ч</w:t>
      </w:r>
      <w:r w:rsidRPr="003427CF">
        <w:rPr>
          <w:sz w:val="28"/>
          <w:szCs w:val="24"/>
          <w:lang w:val="uk-UA"/>
        </w:rPr>
        <w:t>них, практичних, самостійних), віднесених до відповідного мод</w:t>
      </w:r>
      <w:r w:rsidRPr="003427CF">
        <w:rPr>
          <w:sz w:val="28"/>
          <w:szCs w:val="24"/>
          <w:lang w:val="uk-UA"/>
        </w:rPr>
        <w:t>у</w:t>
      </w:r>
      <w:r w:rsidRPr="003427CF">
        <w:rPr>
          <w:sz w:val="28"/>
          <w:szCs w:val="24"/>
          <w:lang w:val="uk-UA"/>
        </w:rPr>
        <w:t>ля.</w:t>
      </w:r>
    </w:p>
    <w:p w:rsidR="00563174" w:rsidRPr="003427CF" w:rsidRDefault="00563174" w:rsidP="00563174">
      <w:pPr>
        <w:widowControl w:val="0"/>
        <w:spacing w:line="360" w:lineRule="auto"/>
        <w:ind w:firstLine="340"/>
        <w:jc w:val="both"/>
        <w:rPr>
          <w:sz w:val="28"/>
          <w:szCs w:val="24"/>
          <w:lang w:val="uk-UA"/>
        </w:rPr>
      </w:pPr>
      <w:r w:rsidRPr="003427CF">
        <w:rPr>
          <w:b/>
          <w:sz w:val="28"/>
          <w:szCs w:val="24"/>
          <w:lang w:val="uk-UA"/>
        </w:rPr>
        <w:t>Екзамен –</w:t>
      </w:r>
      <w:r w:rsidRPr="003427CF">
        <w:rPr>
          <w:sz w:val="28"/>
          <w:szCs w:val="24"/>
          <w:lang w:val="uk-UA"/>
        </w:rPr>
        <w:t xml:space="preserve"> форма підсумкового контролю засвоєння ст</w:t>
      </w:r>
      <w:r w:rsidRPr="003427CF">
        <w:rPr>
          <w:sz w:val="28"/>
          <w:szCs w:val="24"/>
          <w:lang w:val="uk-UA"/>
        </w:rPr>
        <w:t>у</w:t>
      </w:r>
      <w:r w:rsidRPr="003427CF">
        <w:rPr>
          <w:sz w:val="28"/>
          <w:szCs w:val="24"/>
          <w:lang w:val="uk-UA"/>
        </w:rPr>
        <w:t xml:space="preserve">дентом навчального матеріалу з окремої дисципліни за певний період, відповідно до навчального плану. </w:t>
      </w:r>
    </w:p>
    <w:p w:rsidR="00563174" w:rsidRPr="003427CF" w:rsidRDefault="00563174" w:rsidP="00563174">
      <w:pPr>
        <w:widowControl w:val="0"/>
        <w:spacing w:line="360" w:lineRule="auto"/>
        <w:ind w:firstLine="340"/>
        <w:jc w:val="both"/>
        <w:rPr>
          <w:sz w:val="28"/>
          <w:szCs w:val="24"/>
          <w:lang w:val="uk-UA"/>
        </w:rPr>
      </w:pPr>
      <w:r w:rsidRPr="003427CF">
        <w:rPr>
          <w:b/>
          <w:sz w:val="28"/>
          <w:szCs w:val="24"/>
          <w:lang w:val="uk-UA"/>
        </w:rPr>
        <w:t xml:space="preserve">Лекція </w:t>
      </w:r>
      <w:r w:rsidRPr="003427CF">
        <w:rPr>
          <w:sz w:val="28"/>
          <w:szCs w:val="24"/>
          <w:lang w:val="uk-UA"/>
        </w:rPr>
        <w:t>–</w:t>
      </w:r>
      <w:r w:rsidRPr="003427CF">
        <w:rPr>
          <w:b/>
          <w:sz w:val="28"/>
          <w:szCs w:val="24"/>
          <w:lang w:val="uk-UA"/>
        </w:rPr>
        <w:t xml:space="preserve"> </w:t>
      </w:r>
      <w:r w:rsidRPr="003427CF">
        <w:rPr>
          <w:sz w:val="28"/>
          <w:szCs w:val="24"/>
          <w:lang w:val="uk-UA"/>
        </w:rPr>
        <w:t>основна форма проведення навчальних занять у вищому навчальному закладі, призначених для засвоєння теоретичного мат</w:t>
      </w:r>
      <w:r w:rsidRPr="003427CF">
        <w:rPr>
          <w:sz w:val="28"/>
          <w:szCs w:val="24"/>
          <w:lang w:val="uk-UA"/>
        </w:rPr>
        <w:t>е</w:t>
      </w:r>
      <w:r w:rsidRPr="003427CF">
        <w:rPr>
          <w:sz w:val="28"/>
          <w:szCs w:val="24"/>
          <w:lang w:val="uk-UA"/>
        </w:rPr>
        <w:t>ріалу. Як правило, лекція є елементом курсу лекцій, який охоплює основний теоретичний матеріал окремої або кількох тем навчальної дисципліни. Лекції проводяться лекторами – професорами і доцент</w:t>
      </w:r>
      <w:r w:rsidRPr="003427CF">
        <w:rPr>
          <w:sz w:val="28"/>
          <w:szCs w:val="24"/>
          <w:lang w:val="uk-UA"/>
        </w:rPr>
        <w:t>а</w:t>
      </w:r>
      <w:r w:rsidRPr="003427CF">
        <w:rPr>
          <w:sz w:val="28"/>
          <w:szCs w:val="24"/>
          <w:lang w:val="uk-UA"/>
        </w:rPr>
        <w:t xml:space="preserve">ми (викладачами) вищого навчального закладу, а також провідними </w:t>
      </w:r>
      <w:r w:rsidRPr="003427CF">
        <w:rPr>
          <w:sz w:val="28"/>
          <w:szCs w:val="24"/>
          <w:lang w:val="uk-UA"/>
        </w:rPr>
        <w:lastRenderedPageBreak/>
        <w:t>науковцями або спеціалістами, запрошеними для читання лекцій. Л</w:t>
      </w:r>
      <w:r w:rsidRPr="003427CF">
        <w:rPr>
          <w:sz w:val="28"/>
          <w:szCs w:val="24"/>
          <w:lang w:val="uk-UA"/>
        </w:rPr>
        <w:t>е</w:t>
      </w:r>
      <w:r w:rsidRPr="003427CF">
        <w:rPr>
          <w:sz w:val="28"/>
          <w:szCs w:val="24"/>
          <w:lang w:val="uk-UA"/>
        </w:rPr>
        <w:t>кції проводяться у відповідно обладнаних приміщеннях – аудиторіях для однієї або більше академічних груп студентів.</w:t>
      </w:r>
    </w:p>
    <w:p w:rsidR="00563174" w:rsidRPr="003427CF" w:rsidRDefault="00563174" w:rsidP="00563174">
      <w:pPr>
        <w:widowControl w:val="0"/>
        <w:spacing w:line="360" w:lineRule="auto"/>
        <w:ind w:firstLine="340"/>
        <w:jc w:val="both"/>
        <w:rPr>
          <w:sz w:val="28"/>
          <w:szCs w:val="24"/>
          <w:lang w:val="uk-UA"/>
        </w:rPr>
      </w:pPr>
      <w:r w:rsidRPr="003427CF">
        <w:rPr>
          <w:b/>
          <w:sz w:val="28"/>
          <w:szCs w:val="24"/>
          <w:lang w:val="uk-UA"/>
        </w:rPr>
        <w:t xml:space="preserve">Семінарське заняття </w:t>
      </w:r>
      <w:r w:rsidRPr="003427CF">
        <w:rPr>
          <w:sz w:val="28"/>
          <w:szCs w:val="24"/>
          <w:lang w:val="uk-UA"/>
        </w:rPr>
        <w:t>–</w:t>
      </w:r>
      <w:r w:rsidRPr="003427CF">
        <w:rPr>
          <w:b/>
          <w:sz w:val="28"/>
          <w:szCs w:val="24"/>
          <w:lang w:val="uk-UA"/>
        </w:rPr>
        <w:t xml:space="preserve"> </w:t>
      </w:r>
      <w:r w:rsidRPr="003427CF">
        <w:rPr>
          <w:sz w:val="28"/>
          <w:szCs w:val="24"/>
          <w:lang w:val="uk-UA"/>
        </w:rPr>
        <w:t>форма навчального заняття, за якої в</w:t>
      </w:r>
      <w:r w:rsidRPr="003427CF">
        <w:rPr>
          <w:sz w:val="28"/>
          <w:szCs w:val="24"/>
          <w:lang w:val="uk-UA"/>
        </w:rPr>
        <w:t>и</w:t>
      </w:r>
      <w:r w:rsidRPr="003427CF">
        <w:rPr>
          <w:sz w:val="28"/>
          <w:szCs w:val="24"/>
          <w:lang w:val="uk-UA"/>
        </w:rPr>
        <w:t>кладач організує дискусію щодо попередньо визначених тем, до котрих студенти готують тези виступів на підставі індивідуально в</w:t>
      </w:r>
      <w:r w:rsidRPr="003427CF">
        <w:rPr>
          <w:sz w:val="28"/>
          <w:szCs w:val="24"/>
          <w:lang w:val="uk-UA"/>
        </w:rPr>
        <w:t>и</w:t>
      </w:r>
      <w:r w:rsidRPr="003427CF">
        <w:rPr>
          <w:sz w:val="28"/>
          <w:szCs w:val="24"/>
          <w:lang w:val="uk-UA"/>
        </w:rPr>
        <w:t>конаних завдань, вирішують задачі, розв’язують тести тощо. Семінарські заняття проводяться в ауд</w:t>
      </w:r>
      <w:r w:rsidRPr="003427CF">
        <w:rPr>
          <w:sz w:val="28"/>
          <w:szCs w:val="24"/>
          <w:lang w:val="uk-UA"/>
        </w:rPr>
        <w:t>и</w:t>
      </w:r>
      <w:r w:rsidRPr="003427CF">
        <w:rPr>
          <w:sz w:val="28"/>
          <w:szCs w:val="24"/>
          <w:lang w:val="uk-UA"/>
        </w:rPr>
        <w:t xml:space="preserve">торіях або навчальних кабінетах з однією академічною групою. </w:t>
      </w:r>
    </w:p>
    <w:p w:rsidR="00563174" w:rsidRPr="003427CF" w:rsidRDefault="00563174" w:rsidP="00563174">
      <w:pPr>
        <w:widowControl w:val="0"/>
        <w:spacing w:line="360" w:lineRule="auto"/>
        <w:ind w:firstLine="340"/>
        <w:jc w:val="both"/>
        <w:rPr>
          <w:sz w:val="28"/>
          <w:szCs w:val="24"/>
          <w:lang w:val="uk-UA"/>
        </w:rPr>
      </w:pPr>
      <w:r w:rsidRPr="003427CF">
        <w:rPr>
          <w:b/>
          <w:sz w:val="28"/>
          <w:szCs w:val="24"/>
          <w:lang w:val="uk-UA"/>
        </w:rPr>
        <w:t xml:space="preserve">Індивідуальна робота студента – </w:t>
      </w:r>
      <w:r w:rsidRPr="003427CF">
        <w:rPr>
          <w:sz w:val="28"/>
          <w:szCs w:val="24"/>
          <w:lang w:val="uk-UA"/>
        </w:rPr>
        <w:t xml:space="preserve">форма організації навчального процесу, яка передбачає створення умов для якнайповнішої реалізації творчих можливостей студентів через індивідуально-спрямований розвиток їх здібностей, науково-дослідну роботу і творчу діяльність. Індивідуальні заняття проводяться під керівництвом викладача у </w:t>
      </w:r>
      <w:proofErr w:type="spellStart"/>
      <w:r w:rsidRPr="003427CF">
        <w:rPr>
          <w:sz w:val="28"/>
          <w:szCs w:val="24"/>
          <w:lang w:val="uk-UA"/>
        </w:rPr>
        <w:t>позааудиторний</w:t>
      </w:r>
      <w:proofErr w:type="spellEnd"/>
      <w:r w:rsidRPr="003427CF">
        <w:rPr>
          <w:sz w:val="28"/>
          <w:szCs w:val="24"/>
          <w:lang w:val="uk-UA"/>
        </w:rPr>
        <w:t xml:space="preserve"> час за окремим графіком, складеним кафедрою. Індивідуальні заняття на молодших курсах спрямовуються здебільшого на поглиблення вивчення студентами окремих навчальних дисциплін, на старших вони мають науково-дослідний характер і передбачають безпосередню участь студента у виконанні наукових досліджень та інших творчих завдань.</w:t>
      </w:r>
    </w:p>
    <w:p w:rsidR="00563174" w:rsidRPr="003427CF" w:rsidRDefault="00563174" w:rsidP="00563174">
      <w:pPr>
        <w:widowControl w:val="0"/>
        <w:spacing w:line="360" w:lineRule="auto"/>
        <w:ind w:firstLine="340"/>
        <w:jc w:val="both"/>
        <w:rPr>
          <w:sz w:val="28"/>
          <w:szCs w:val="24"/>
          <w:lang w:val="uk-UA"/>
        </w:rPr>
      </w:pPr>
      <w:r w:rsidRPr="003427CF">
        <w:rPr>
          <w:b/>
          <w:i/>
          <w:sz w:val="28"/>
          <w:szCs w:val="24"/>
          <w:lang w:val="uk-UA"/>
        </w:rPr>
        <w:t xml:space="preserve">Індивідуальне завдання </w:t>
      </w:r>
      <w:r w:rsidRPr="003427CF">
        <w:rPr>
          <w:sz w:val="28"/>
          <w:szCs w:val="24"/>
          <w:lang w:val="uk-UA"/>
        </w:rPr>
        <w:t>– форма організації навчання, яка має на меті поглиблення, узагальнення та закріплення знань, які студенти отримують в процесі навчання, а також застосування цих знань на практиці.</w:t>
      </w:r>
      <w:r w:rsidRPr="003427CF">
        <w:rPr>
          <w:i/>
          <w:sz w:val="28"/>
          <w:szCs w:val="24"/>
          <w:lang w:val="uk-UA"/>
        </w:rPr>
        <w:t xml:space="preserve"> </w:t>
      </w:r>
      <w:r w:rsidRPr="003427CF">
        <w:rPr>
          <w:sz w:val="28"/>
          <w:szCs w:val="24"/>
          <w:lang w:val="uk-UA"/>
        </w:rPr>
        <w:t>Індив</w:t>
      </w:r>
      <w:r w:rsidRPr="003427CF">
        <w:rPr>
          <w:sz w:val="28"/>
          <w:szCs w:val="24"/>
          <w:lang w:val="uk-UA"/>
        </w:rPr>
        <w:t>і</w:t>
      </w:r>
      <w:r w:rsidRPr="003427CF">
        <w:rPr>
          <w:sz w:val="28"/>
          <w:szCs w:val="24"/>
          <w:lang w:val="uk-UA"/>
        </w:rPr>
        <w:t>дуальні завдання студенти виконують самостійно під керівництвом викладачів.</w:t>
      </w:r>
    </w:p>
    <w:p w:rsidR="00563174" w:rsidRPr="003427CF" w:rsidRDefault="00563174" w:rsidP="002A124A">
      <w:pPr>
        <w:widowControl w:val="0"/>
        <w:spacing w:line="360" w:lineRule="auto"/>
        <w:ind w:firstLine="340"/>
        <w:jc w:val="both"/>
        <w:rPr>
          <w:sz w:val="28"/>
          <w:szCs w:val="24"/>
          <w:lang w:val="uk-UA"/>
        </w:rPr>
      </w:pPr>
      <w:r w:rsidRPr="003427CF">
        <w:rPr>
          <w:b/>
          <w:sz w:val="28"/>
          <w:szCs w:val="24"/>
          <w:lang w:val="uk-UA"/>
        </w:rPr>
        <w:t>Самостійна робота студента</w:t>
      </w:r>
      <w:r w:rsidRPr="003427CF">
        <w:rPr>
          <w:sz w:val="28"/>
          <w:szCs w:val="24"/>
          <w:lang w:val="uk-UA"/>
        </w:rPr>
        <w:t xml:space="preserve"> – основний засіб засвоєння студентом навчального матеріалу в час, вільний від обов’язкових навчальних занять, без участі викладача. Самостійна робота студентів забезпечується навчально-методичними засобами, необхідними для вивчення конкретної навчальної дисципліни чи теми (підручниками, навчальними та методичними посібниками, конспектами лекцій). Студентам також рекомендується для самостійного опрацювання відповідна наукова література та періодичні видання. Самостійна робота студента над засвоєнням навчального матеріалу може виконуватися в бібліотеці, комп’ютерних класах, навчальних кабінетах, а також в домашніх умовах. </w:t>
      </w:r>
    </w:p>
    <w:p w:rsidR="00505728" w:rsidRPr="003427CF" w:rsidRDefault="00505728" w:rsidP="002A124A">
      <w:pPr>
        <w:widowControl w:val="0"/>
        <w:spacing w:line="360" w:lineRule="auto"/>
        <w:ind w:firstLine="340"/>
        <w:jc w:val="both"/>
        <w:rPr>
          <w:sz w:val="28"/>
          <w:szCs w:val="24"/>
          <w:lang w:val="uk-UA"/>
        </w:rPr>
      </w:pPr>
    </w:p>
    <w:p w:rsidR="009C0BC1" w:rsidRPr="003427CF" w:rsidRDefault="00563174" w:rsidP="00862626">
      <w:pPr>
        <w:spacing w:line="360" w:lineRule="auto"/>
        <w:ind w:firstLine="567"/>
        <w:contextualSpacing/>
        <w:jc w:val="center"/>
        <w:rPr>
          <w:b/>
          <w:sz w:val="28"/>
          <w:szCs w:val="28"/>
          <w:lang w:val="uk-UA"/>
        </w:rPr>
      </w:pPr>
      <w:r w:rsidRPr="003427CF">
        <w:rPr>
          <w:b/>
          <w:sz w:val="28"/>
          <w:szCs w:val="28"/>
          <w:lang w:val="uk-UA"/>
        </w:rPr>
        <w:lastRenderedPageBreak/>
        <w:t>ІІІ. ЗМІСТ КУРСУ</w:t>
      </w:r>
    </w:p>
    <w:p w:rsidR="00862626" w:rsidRPr="003427CF" w:rsidRDefault="00862626" w:rsidP="00862626">
      <w:pPr>
        <w:spacing w:line="360" w:lineRule="auto"/>
        <w:ind w:firstLine="567"/>
        <w:contextualSpacing/>
        <w:jc w:val="center"/>
        <w:rPr>
          <w:b/>
          <w:sz w:val="28"/>
          <w:szCs w:val="28"/>
          <w:lang w:val="uk-UA"/>
        </w:rPr>
      </w:pPr>
    </w:p>
    <w:p w:rsidR="007450B6" w:rsidRPr="003427CF" w:rsidRDefault="00C8303B" w:rsidP="00862626">
      <w:pPr>
        <w:spacing w:line="360" w:lineRule="auto"/>
        <w:ind w:firstLine="567"/>
        <w:contextualSpacing/>
        <w:jc w:val="center"/>
        <w:rPr>
          <w:b/>
          <w:sz w:val="28"/>
          <w:szCs w:val="28"/>
          <w:lang w:val="uk-UA"/>
        </w:rPr>
      </w:pPr>
      <w:r w:rsidRPr="003427CF">
        <w:rPr>
          <w:b/>
          <w:sz w:val="28"/>
          <w:szCs w:val="28"/>
          <w:lang w:val="uk-UA"/>
        </w:rPr>
        <w:t>Змістовий модуль</w:t>
      </w:r>
      <w:r w:rsidR="002A124A" w:rsidRPr="003427CF">
        <w:rPr>
          <w:b/>
          <w:sz w:val="28"/>
          <w:szCs w:val="28"/>
          <w:lang w:val="uk-UA"/>
        </w:rPr>
        <w:t xml:space="preserve"> </w:t>
      </w:r>
      <w:r w:rsidRPr="003427CF">
        <w:rPr>
          <w:b/>
          <w:sz w:val="28"/>
          <w:szCs w:val="28"/>
          <w:lang w:val="uk-UA"/>
        </w:rPr>
        <w:t>1.</w:t>
      </w:r>
    </w:p>
    <w:p w:rsidR="007450B6" w:rsidRPr="003427CF" w:rsidRDefault="009A1A10" w:rsidP="00862626">
      <w:pPr>
        <w:spacing w:line="360" w:lineRule="auto"/>
        <w:ind w:firstLine="567"/>
        <w:contextualSpacing/>
        <w:jc w:val="center"/>
        <w:rPr>
          <w:b/>
          <w:sz w:val="28"/>
          <w:szCs w:val="28"/>
          <w:lang w:val="uk-UA"/>
        </w:rPr>
      </w:pPr>
      <w:r w:rsidRPr="003427CF">
        <w:rPr>
          <w:b/>
          <w:sz w:val="28"/>
          <w:szCs w:val="28"/>
          <w:lang w:val="uk-UA"/>
        </w:rPr>
        <w:t xml:space="preserve">Тема 1. </w:t>
      </w:r>
      <w:r w:rsidR="007450B6" w:rsidRPr="003427CF">
        <w:rPr>
          <w:b/>
          <w:sz w:val="28"/>
          <w:szCs w:val="28"/>
          <w:lang w:val="uk-UA"/>
        </w:rPr>
        <w:t>Країнознавство як наука</w:t>
      </w:r>
    </w:p>
    <w:p w:rsidR="009A1A10" w:rsidRPr="003427CF" w:rsidRDefault="009A1A10" w:rsidP="00862626">
      <w:pPr>
        <w:spacing w:line="360" w:lineRule="auto"/>
        <w:ind w:firstLine="567"/>
        <w:contextualSpacing/>
        <w:jc w:val="both"/>
        <w:rPr>
          <w:sz w:val="28"/>
          <w:szCs w:val="28"/>
          <w:lang w:val="uk-UA"/>
        </w:rPr>
      </w:pPr>
    </w:p>
    <w:p w:rsidR="00994F55" w:rsidRPr="003427CF" w:rsidRDefault="007450B6" w:rsidP="00994F55">
      <w:pPr>
        <w:spacing w:line="360" w:lineRule="auto"/>
        <w:ind w:firstLine="567"/>
        <w:contextualSpacing/>
        <w:jc w:val="both"/>
        <w:rPr>
          <w:sz w:val="28"/>
          <w:szCs w:val="28"/>
          <w:lang w:val="uk-UA"/>
        </w:rPr>
      </w:pPr>
      <w:r w:rsidRPr="003427CF">
        <w:rPr>
          <w:sz w:val="28"/>
          <w:szCs w:val="28"/>
          <w:lang w:val="uk-UA"/>
        </w:rPr>
        <w:t xml:space="preserve">Країнознавство як комплексна наука про країни світу. Об’єкт та предмет вивчення країнознавства. </w:t>
      </w:r>
      <w:r w:rsidR="00994F55" w:rsidRPr="003427CF">
        <w:rPr>
          <w:sz w:val="28"/>
          <w:szCs w:val="28"/>
          <w:lang w:val="uk-UA"/>
        </w:rPr>
        <w:t xml:space="preserve">Актуальність вивчення країн в сучасних політичних та економічних умовах. Принципи знань про країну (державу).  </w:t>
      </w:r>
    </w:p>
    <w:p w:rsidR="007450B6" w:rsidRPr="003427CF" w:rsidRDefault="00994F55" w:rsidP="00994F55">
      <w:pPr>
        <w:spacing w:line="360" w:lineRule="auto"/>
        <w:ind w:firstLine="567"/>
        <w:contextualSpacing/>
        <w:jc w:val="both"/>
        <w:rPr>
          <w:sz w:val="28"/>
          <w:szCs w:val="28"/>
          <w:lang w:val="uk-UA"/>
        </w:rPr>
      </w:pPr>
      <w:r w:rsidRPr="003427CF">
        <w:rPr>
          <w:sz w:val="28"/>
          <w:szCs w:val="28"/>
          <w:lang w:val="uk-UA"/>
        </w:rPr>
        <w:t xml:space="preserve">Розмаїтість підходів до країнознавства.  </w:t>
      </w:r>
      <w:r w:rsidR="007450B6" w:rsidRPr="003427CF">
        <w:rPr>
          <w:sz w:val="28"/>
          <w:szCs w:val="28"/>
          <w:lang w:val="uk-UA"/>
        </w:rPr>
        <w:t>Методи країнознавчих досліджень</w:t>
      </w:r>
      <w:r w:rsidRPr="003427CF">
        <w:rPr>
          <w:sz w:val="28"/>
          <w:szCs w:val="28"/>
          <w:lang w:val="uk-UA"/>
        </w:rPr>
        <w:t xml:space="preserve">. </w:t>
      </w:r>
      <w:r w:rsidR="007450B6" w:rsidRPr="003427CF">
        <w:rPr>
          <w:sz w:val="28"/>
          <w:szCs w:val="28"/>
          <w:lang w:val="uk-UA"/>
        </w:rPr>
        <w:t xml:space="preserve"> </w:t>
      </w:r>
      <w:r w:rsidR="00FF0980" w:rsidRPr="003427CF">
        <w:rPr>
          <w:sz w:val="28"/>
          <w:szCs w:val="28"/>
          <w:lang w:val="uk-UA"/>
        </w:rPr>
        <w:t xml:space="preserve">Поняття політико-територіальної одиниці та її види (держави, колонії). Систематизація різноманітних даних щодо природи, населення, господарства, культури та соціально-політичної організації країн світу. </w:t>
      </w:r>
      <w:r w:rsidR="007450B6" w:rsidRPr="003427CF">
        <w:rPr>
          <w:sz w:val="28"/>
          <w:szCs w:val="28"/>
          <w:lang w:val="uk-UA"/>
        </w:rPr>
        <w:t>Функції країнознавства: гносеологічна, аксіологічна, описова, інформаційна, методологічна, наук</w:t>
      </w:r>
      <w:r w:rsidR="007450B6" w:rsidRPr="003427CF">
        <w:rPr>
          <w:sz w:val="28"/>
          <w:szCs w:val="28"/>
          <w:lang w:val="uk-UA"/>
        </w:rPr>
        <w:t>о</w:t>
      </w:r>
      <w:r w:rsidR="007450B6" w:rsidRPr="003427CF">
        <w:rPr>
          <w:sz w:val="28"/>
          <w:szCs w:val="28"/>
          <w:lang w:val="uk-UA"/>
        </w:rPr>
        <w:t>во-дослідницька,  прогностична, практична тощо. Зв’язок з іншими науками.</w:t>
      </w:r>
    </w:p>
    <w:p w:rsidR="00366EBC" w:rsidRPr="003427CF" w:rsidRDefault="00862626" w:rsidP="00994F55">
      <w:pPr>
        <w:spacing w:line="360" w:lineRule="auto"/>
        <w:ind w:firstLine="567"/>
        <w:contextualSpacing/>
        <w:jc w:val="both"/>
        <w:rPr>
          <w:sz w:val="28"/>
          <w:szCs w:val="28"/>
          <w:lang w:val="uk-UA"/>
        </w:rPr>
      </w:pPr>
      <w:r w:rsidRPr="003427CF">
        <w:rPr>
          <w:sz w:val="28"/>
          <w:szCs w:val="28"/>
          <w:lang w:val="uk-UA"/>
        </w:rPr>
        <w:t>Виникнення й еволюція</w:t>
      </w:r>
      <w:r w:rsidR="00C1472B" w:rsidRPr="003427CF">
        <w:rPr>
          <w:sz w:val="28"/>
          <w:szCs w:val="28"/>
          <w:lang w:val="uk-UA"/>
        </w:rPr>
        <w:t xml:space="preserve"> країнознавства  Основні наукові школи країнознав</w:t>
      </w:r>
      <w:r w:rsidR="00C1472B" w:rsidRPr="003427CF">
        <w:rPr>
          <w:sz w:val="28"/>
          <w:szCs w:val="28"/>
          <w:lang w:val="uk-UA"/>
        </w:rPr>
        <w:t>с</w:t>
      </w:r>
      <w:r w:rsidR="00C1472B" w:rsidRPr="003427CF">
        <w:rPr>
          <w:sz w:val="28"/>
          <w:szCs w:val="28"/>
          <w:lang w:val="uk-UA"/>
        </w:rPr>
        <w:t xml:space="preserve">тва. </w:t>
      </w:r>
    </w:p>
    <w:p w:rsidR="00C1472B" w:rsidRPr="003427CF" w:rsidRDefault="00994F55" w:rsidP="00994F55">
      <w:pPr>
        <w:spacing w:line="360" w:lineRule="auto"/>
        <w:ind w:firstLine="567"/>
        <w:contextualSpacing/>
        <w:jc w:val="both"/>
        <w:rPr>
          <w:sz w:val="28"/>
          <w:szCs w:val="28"/>
          <w:lang w:val="uk-UA"/>
        </w:rPr>
      </w:pPr>
      <w:r w:rsidRPr="003427CF">
        <w:rPr>
          <w:sz w:val="28"/>
          <w:szCs w:val="28"/>
          <w:lang w:val="uk-UA"/>
        </w:rPr>
        <w:t>Т</w:t>
      </w:r>
      <w:r w:rsidR="00C1472B" w:rsidRPr="003427CF">
        <w:rPr>
          <w:sz w:val="28"/>
          <w:szCs w:val="28"/>
          <w:lang w:val="uk-UA"/>
        </w:rPr>
        <w:t>еорії та концепції держав</w:t>
      </w:r>
      <w:r w:rsidRPr="003427CF">
        <w:rPr>
          <w:sz w:val="28"/>
          <w:szCs w:val="28"/>
          <w:lang w:val="uk-UA"/>
        </w:rPr>
        <w:t xml:space="preserve">. Географічний детермінізм. атлантизм, </w:t>
      </w:r>
      <w:proofErr w:type="spellStart"/>
      <w:r w:rsidRPr="003427CF">
        <w:rPr>
          <w:sz w:val="28"/>
          <w:szCs w:val="28"/>
          <w:lang w:val="uk-UA"/>
        </w:rPr>
        <w:t>мондіалізм</w:t>
      </w:r>
      <w:proofErr w:type="spellEnd"/>
      <w:r w:rsidRPr="003427CF">
        <w:rPr>
          <w:sz w:val="28"/>
          <w:szCs w:val="28"/>
          <w:lang w:val="uk-UA"/>
        </w:rPr>
        <w:t>, євразійство.</w:t>
      </w:r>
    </w:p>
    <w:p w:rsidR="00C1472B" w:rsidRPr="003427CF" w:rsidRDefault="00C1472B" w:rsidP="00C1472B">
      <w:pPr>
        <w:spacing w:line="360" w:lineRule="auto"/>
        <w:ind w:firstLine="567"/>
        <w:contextualSpacing/>
        <w:jc w:val="both"/>
        <w:rPr>
          <w:sz w:val="28"/>
          <w:szCs w:val="28"/>
          <w:lang w:val="uk-UA"/>
        </w:rPr>
      </w:pPr>
      <w:r w:rsidRPr="003427CF">
        <w:rPr>
          <w:sz w:val="28"/>
          <w:szCs w:val="28"/>
          <w:lang w:val="uk-UA"/>
        </w:rPr>
        <w:t>Закономірності й принципи країнознавства.</w:t>
      </w:r>
    </w:p>
    <w:p w:rsidR="00C1472B" w:rsidRPr="003427CF" w:rsidRDefault="00C1472B" w:rsidP="00C1472B">
      <w:pPr>
        <w:spacing w:line="360" w:lineRule="auto"/>
        <w:ind w:firstLine="567"/>
        <w:contextualSpacing/>
        <w:jc w:val="both"/>
        <w:rPr>
          <w:sz w:val="28"/>
          <w:szCs w:val="28"/>
          <w:lang w:val="uk-UA"/>
        </w:rPr>
      </w:pPr>
    </w:p>
    <w:p w:rsidR="00D2114F" w:rsidRPr="003427CF" w:rsidRDefault="00D2114F" w:rsidP="00D2114F">
      <w:pPr>
        <w:spacing w:line="360" w:lineRule="auto"/>
        <w:ind w:firstLine="567"/>
        <w:contextualSpacing/>
        <w:jc w:val="both"/>
        <w:rPr>
          <w:sz w:val="28"/>
          <w:szCs w:val="28"/>
          <w:lang w:val="uk-UA"/>
        </w:rPr>
      </w:pPr>
      <w:r w:rsidRPr="003427CF">
        <w:rPr>
          <w:sz w:val="28"/>
          <w:szCs w:val="28"/>
          <w:lang w:val="uk-UA"/>
        </w:rPr>
        <w:t xml:space="preserve">Рекомендована література: </w:t>
      </w:r>
      <w:r w:rsidR="00D81A1D" w:rsidRPr="003427CF">
        <w:rPr>
          <w:sz w:val="28"/>
          <w:szCs w:val="28"/>
          <w:lang w:val="uk-UA"/>
        </w:rPr>
        <w:t>[9; 2</w:t>
      </w:r>
      <w:r w:rsidR="00925FC2" w:rsidRPr="003427CF">
        <w:rPr>
          <w:sz w:val="28"/>
          <w:szCs w:val="28"/>
          <w:lang w:val="uk-UA"/>
        </w:rPr>
        <w:t>4; 26</w:t>
      </w:r>
      <w:r w:rsidR="00D81A1D" w:rsidRPr="003427CF">
        <w:rPr>
          <w:sz w:val="28"/>
          <w:szCs w:val="28"/>
          <w:lang w:val="uk-UA"/>
        </w:rPr>
        <w:t>;</w:t>
      </w:r>
      <w:r w:rsidR="00925FC2" w:rsidRPr="003427CF">
        <w:rPr>
          <w:sz w:val="28"/>
          <w:szCs w:val="28"/>
          <w:lang w:val="uk-UA"/>
        </w:rPr>
        <w:t xml:space="preserve"> 27; 31;</w:t>
      </w:r>
      <w:r w:rsidR="00D81A1D" w:rsidRPr="003427CF">
        <w:rPr>
          <w:sz w:val="28"/>
          <w:szCs w:val="28"/>
          <w:lang w:val="uk-UA"/>
        </w:rPr>
        <w:t xml:space="preserve"> </w:t>
      </w:r>
      <w:r w:rsidR="00925FC2" w:rsidRPr="003427CF">
        <w:rPr>
          <w:sz w:val="28"/>
          <w:szCs w:val="28"/>
          <w:lang w:val="uk-UA"/>
        </w:rPr>
        <w:t>44</w:t>
      </w:r>
      <w:r w:rsidRPr="003427CF">
        <w:rPr>
          <w:sz w:val="28"/>
          <w:szCs w:val="28"/>
          <w:lang w:val="uk-UA"/>
        </w:rPr>
        <w:t>]</w:t>
      </w:r>
    </w:p>
    <w:p w:rsidR="00CC13DF" w:rsidRPr="003427CF" w:rsidRDefault="00CC13DF" w:rsidP="00CC13DF">
      <w:pPr>
        <w:pStyle w:val="ad"/>
        <w:snapToGrid w:val="0"/>
        <w:spacing w:line="360" w:lineRule="auto"/>
        <w:rPr>
          <w:rFonts w:ascii="Times New Roman" w:hAnsi="Times New Roman"/>
          <w:b/>
          <w:sz w:val="28"/>
          <w:szCs w:val="28"/>
          <w:lang/>
        </w:rPr>
      </w:pPr>
    </w:p>
    <w:p w:rsidR="003338F7" w:rsidRPr="003427CF" w:rsidRDefault="003338F7" w:rsidP="00CC13DF">
      <w:pPr>
        <w:pStyle w:val="ad"/>
        <w:snapToGrid w:val="0"/>
        <w:spacing w:line="360" w:lineRule="auto"/>
        <w:rPr>
          <w:rFonts w:ascii="Times New Roman" w:hAnsi="Times New Roman"/>
          <w:b/>
          <w:sz w:val="28"/>
          <w:szCs w:val="28"/>
          <w:lang/>
        </w:rPr>
      </w:pPr>
    </w:p>
    <w:p w:rsidR="00CC13DF" w:rsidRPr="003427CF" w:rsidRDefault="00CC13DF" w:rsidP="00CC13DF">
      <w:pPr>
        <w:pStyle w:val="ad"/>
        <w:snapToGrid w:val="0"/>
        <w:spacing w:line="360" w:lineRule="auto"/>
        <w:jc w:val="center"/>
        <w:rPr>
          <w:rFonts w:ascii="Times New Roman" w:hAnsi="Times New Roman"/>
          <w:b/>
          <w:sz w:val="28"/>
          <w:szCs w:val="28"/>
          <w:lang/>
        </w:rPr>
      </w:pPr>
      <w:r w:rsidRPr="003427CF">
        <w:rPr>
          <w:rFonts w:ascii="Times New Roman" w:hAnsi="Times New Roman"/>
          <w:b/>
          <w:sz w:val="28"/>
          <w:szCs w:val="28"/>
          <w:lang/>
        </w:rPr>
        <w:t>Тема 2. Просторово-територіальна організація держав світу. Основні аспекти характеристики країни</w:t>
      </w:r>
    </w:p>
    <w:p w:rsidR="00CC13DF" w:rsidRPr="003427CF" w:rsidRDefault="00CC13DF" w:rsidP="00CC13DF">
      <w:pPr>
        <w:pStyle w:val="ad"/>
        <w:snapToGrid w:val="0"/>
        <w:spacing w:line="360" w:lineRule="auto"/>
        <w:jc w:val="center"/>
        <w:rPr>
          <w:rFonts w:ascii="Times New Roman" w:hAnsi="Times New Roman"/>
          <w:b/>
          <w:sz w:val="28"/>
          <w:szCs w:val="28"/>
          <w:lang/>
        </w:rPr>
      </w:pPr>
    </w:p>
    <w:p w:rsidR="00F32775" w:rsidRPr="003427CF" w:rsidRDefault="00F32775" w:rsidP="003338F7">
      <w:pPr>
        <w:spacing w:line="360" w:lineRule="auto"/>
        <w:ind w:firstLine="567"/>
        <w:contextualSpacing/>
        <w:jc w:val="both"/>
        <w:rPr>
          <w:sz w:val="28"/>
          <w:szCs w:val="28"/>
          <w:lang w:val="uk-UA"/>
        </w:rPr>
      </w:pPr>
      <w:r w:rsidRPr="003427CF">
        <w:rPr>
          <w:sz w:val="28"/>
          <w:szCs w:val="28"/>
          <w:lang w:val="uk-UA"/>
        </w:rPr>
        <w:t>Основні складові країнознавчих характеристик. Поняття  про екон</w:t>
      </w:r>
      <w:r w:rsidRPr="003427CF">
        <w:rPr>
          <w:sz w:val="28"/>
          <w:szCs w:val="28"/>
          <w:lang w:val="uk-UA"/>
        </w:rPr>
        <w:t>о</w:t>
      </w:r>
      <w:r w:rsidRPr="003427CF">
        <w:rPr>
          <w:sz w:val="28"/>
          <w:szCs w:val="28"/>
          <w:lang w:val="uk-UA"/>
        </w:rPr>
        <w:t>міко- та політико-географічне положення країни. Типовий план країнознавчої характеристики регіону та країни.</w:t>
      </w:r>
    </w:p>
    <w:p w:rsidR="00BC190C" w:rsidRPr="003427CF" w:rsidRDefault="00CC13DF" w:rsidP="00BC190C">
      <w:pPr>
        <w:spacing w:line="360" w:lineRule="auto"/>
        <w:ind w:firstLine="567"/>
        <w:contextualSpacing/>
        <w:jc w:val="both"/>
        <w:rPr>
          <w:sz w:val="28"/>
          <w:szCs w:val="28"/>
          <w:lang w:val="uk-UA"/>
        </w:rPr>
      </w:pPr>
      <w:r w:rsidRPr="003427CF">
        <w:rPr>
          <w:sz w:val="28"/>
          <w:szCs w:val="28"/>
          <w:lang w:val="uk-UA"/>
        </w:rPr>
        <w:t>Соціально-економічна та політико-правова карта світу</w:t>
      </w:r>
      <w:r w:rsidR="00BC190C" w:rsidRPr="003427CF">
        <w:rPr>
          <w:sz w:val="28"/>
          <w:szCs w:val="28"/>
          <w:lang w:val="uk-UA"/>
        </w:rPr>
        <w:t>. Система критеріїв, що покладені в основу економіко-географічної регіоналіз</w:t>
      </w:r>
      <w:r w:rsidR="00BC190C" w:rsidRPr="003427CF">
        <w:rPr>
          <w:sz w:val="28"/>
          <w:szCs w:val="28"/>
          <w:lang w:val="uk-UA"/>
        </w:rPr>
        <w:t>а</w:t>
      </w:r>
      <w:r w:rsidR="00BC190C" w:rsidRPr="003427CF">
        <w:rPr>
          <w:sz w:val="28"/>
          <w:szCs w:val="28"/>
          <w:lang w:val="uk-UA"/>
        </w:rPr>
        <w:t>ції світу.</w:t>
      </w:r>
    </w:p>
    <w:p w:rsidR="00CC13DF" w:rsidRPr="003427CF" w:rsidRDefault="00CC13DF" w:rsidP="00CC13DF">
      <w:pPr>
        <w:spacing w:line="360" w:lineRule="auto"/>
        <w:ind w:firstLine="567"/>
        <w:contextualSpacing/>
        <w:jc w:val="both"/>
        <w:rPr>
          <w:sz w:val="28"/>
          <w:szCs w:val="28"/>
          <w:lang w:val="uk-UA"/>
        </w:rPr>
      </w:pPr>
      <w:r w:rsidRPr="003427CF">
        <w:rPr>
          <w:sz w:val="28"/>
          <w:szCs w:val="28"/>
          <w:lang w:val="uk-UA"/>
        </w:rPr>
        <w:lastRenderedPageBreak/>
        <w:t xml:space="preserve"> Склад території у країнознавстві: склад території країни, параметри території країни, державні кордони. Географічне положення країн. Поняття простір і територія, країна і держава. Поняття регіон, район в країнознавстві та відмінності між ними. </w:t>
      </w:r>
    </w:p>
    <w:p w:rsidR="00A1572F" w:rsidRPr="003427CF" w:rsidRDefault="00A1572F" w:rsidP="00CC13DF">
      <w:pPr>
        <w:spacing w:line="360" w:lineRule="auto"/>
        <w:ind w:firstLine="567"/>
        <w:contextualSpacing/>
        <w:jc w:val="both"/>
        <w:rPr>
          <w:sz w:val="28"/>
          <w:szCs w:val="28"/>
          <w:lang w:val="uk-UA"/>
        </w:rPr>
      </w:pPr>
      <w:r w:rsidRPr="003427CF">
        <w:rPr>
          <w:sz w:val="28"/>
          <w:szCs w:val="28"/>
          <w:lang w:val="uk-UA"/>
        </w:rPr>
        <w:t>Відмінність природних умов та природно-ресурсного забезпечення для різних типів країн. Історично-суспільний характер впливу природних умов та ресурсів.</w:t>
      </w:r>
    </w:p>
    <w:p w:rsidR="00803AB6" w:rsidRPr="003427CF" w:rsidRDefault="00CC13DF" w:rsidP="00803AB6">
      <w:pPr>
        <w:spacing w:line="360" w:lineRule="auto"/>
        <w:ind w:firstLine="567"/>
        <w:contextualSpacing/>
        <w:jc w:val="both"/>
        <w:rPr>
          <w:sz w:val="28"/>
          <w:szCs w:val="28"/>
          <w:lang w:val="uk-UA"/>
        </w:rPr>
      </w:pPr>
      <w:r w:rsidRPr="003427CF">
        <w:rPr>
          <w:sz w:val="28"/>
          <w:szCs w:val="28"/>
          <w:lang w:val="uk-UA"/>
        </w:rPr>
        <w:t>Історія розвитку території. Сучасна політична карта світу як динамічна м</w:t>
      </w:r>
      <w:r w:rsidRPr="003427CF">
        <w:rPr>
          <w:sz w:val="28"/>
          <w:szCs w:val="28"/>
          <w:lang w:val="uk-UA"/>
        </w:rPr>
        <w:t>о</w:t>
      </w:r>
      <w:r w:rsidRPr="003427CF">
        <w:rPr>
          <w:sz w:val="28"/>
          <w:szCs w:val="28"/>
          <w:lang w:val="uk-UA"/>
        </w:rPr>
        <w:t xml:space="preserve">дель. </w:t>
      </w:r>
      <w:r w:rsidR="00803AB6" w:rsidRPr="003427CF">
        <w:rPr>
          <w:sz w:val="28"/>
          <w:szCs w:val="28"/>
          <w:lang w:val="uk-UA"/>
        </w:rPr>
        <w:t>Історичні періоди та етапи формування політичної карти світу.</w:t>
      </w:r>
    </w:p>
    <w:p w:rsidR="00CC13DF" w:rsidRPr="003427CF" w:rsidRDefault="00CC13DF" w:rsidP="00CC13DF">
      <w:pPr>
        <w:spacing w:line="360" w:lineRule="auto"/>
        <w:ind w:firstLine="567"/>
        <w:contextualSpacing/>
        <w:jc w:val="both"/>
        <w:rPr>
          <w:sz w:val="28"/>
          <w:szCs w:val="28"/>
          <w:lang w:val="uk-UA"/>
        </w:rPr>
      </w:pPr>
      <w:r w:rsidRPr="003427CF">
        <w:rPr>
          <w:sz w:val="28"/>
          <w:szCs w:val="28"/>
          <w:lang w:val="uk-UA"/>
        </w:rPr>
        <w:t>Країнознавча характеристика змін на політичній карті світу на окр</w:t>
      </w:r>
      <w:r w:rsidRPr="003427CF">
        <w:rPr>
          <w:sz w:val="28"/>
          <w:szCs w:val="28"/>
          <w:lang w:val="uk-UA"/>
        </w:rPr>
        <w:t>е</w:t>
      </w:r>
      <w:r w:rsidRPr="003427CF">
        <w:rPr>
          <w:sz w:val="28"/>
          <w:szCs w:val="28"/>
          <w:lang w:val="uk-UA"/>
        </w:rPr>
        <w:t>мих етапах: стародавній, середнь</w:t>
      </w:r>
      <w:r w:rsidRPr="003427CF">
        <w:rPr>
          <w:sz w:val="28"/>
          <w:szCs w:val="28"/>
          <w:lang w:val="uk-UA"/>
        </w:rPr>
        <w:t>о</w:t>
      </w:r>
      <w:r w:rsidRPr="003427CF">
        <w:rPr>
          <w:sz w:val="28"/>
          <w:szCs w:val="28"/>
          <w:lang w:val="uk-UA"/>
        </w:rPr>
        <w:t>вічний, новий, новітній.</w:t>
      </w:r>
    </w:p>
    <w:p w:rsidR="00CC13DF" w:rsidRPr="003427CF" w:rsidRDefault="00CC13DF" w:rsidP="00CC13DF">
      <w:pPr>
        <w:spacing w:line="360" w:lineRule="auto"/>
        <w:ind w:firstLine="567"/>
        <w:contextualSpacing/>
        <w:jc w:val="both"/>
        <w:rPr>
          <w:sz w:val="28"/>
          <w:szCs w:val="28"/>
          <w:lang w:val="uk-UA"/>
        </w:rPr>
      </w:pPr>
      <w:r w:rsidRPr="003427CF">
        <w:rPr>
          <w:sz w:val="28"/>
          <w:szCs w:val="28"/>
          <w:lang w:val="uk-UA"/>
        </w:rPr>
        <w:t>Прогнозні зміни у процесі розвитку політичної к</w:t>
      </w:r>
      <w:r w:rsidRPr="003427CF">
        <w:rPr>
          <w:sz w:val="28"/>
          <w:szCs w:val="28"/>
          <w:lang w:val="uk-UA"/>
        </w:rPr>
        <w:t>а</w:t>
      </w:r>
      <w:r w:rsidRPr="003427CF">
        <w:rPr>
          <w:sz w:val="28"/>
          <w:szCs w:val="28"/>
          <w:lang w:val="uk-UA"/>
        </w:rPr>
        <w:t>рти світу.</w:t>
      </w:r>
    </w:p>
    <w:p w:rsidR="00F32775" w:rsidRPr="003427CF" w:rsidRDefault="00F32775" w:rsidP="00323F6A">
      <w:pPr>
        <w:spacing w:line="360" w:lineRule="auto"/>
        <w:rPr>
          <w:color w:val="800000"/>
          <w:lang w:val="uk-UA"/>
        </w:rPr>
      </w:pPr>
    </w:p>
    <w:p w:rsidR="00925FC2" w:rsidRPr="003427CF" w:rsidRDefault="00925FC2" w:rsidP="00925FC2">
      <w:pPr>
        <w:spacing w:line="360" w:lineRule="auto"/>
        <w:ind w:firstLine="567"/>
        <w:contextualSpacing/>
        <w:jc w:val="both"/>
        <w:rPr>
          <w:sz w:val="28"/>
          <w:szCs w:val="28"/>
          <w:lang w:val="uk-UA"/>
        </w:rPr>
      </w:pPr>
      <w:r w:rsidRPr="003427CF">
        <w:rPr>
          <w:sz w:val="28"/>
          <w:szCs w:val="28"/>
          <w:lang w:val="uk-UA"/>
        </w:rPr>
        <w:t>Рекомендована література: [9; 20; 24; 26; 31; 45]</w:t>
      </w:r>
    </w:p>
    <w:p w:rsidR="003338F7" w:rsidRPr="003427CF" w:rsidRDefault="003338F7" w:rsidP="00323F6A">
      <w:pPr>
        <w:spacing w:line="360" w:lineRule="auto"/>
        <w:rPr>
          <w:sz w:val="28"/>
          <w:szCs w:val="28"/>
          <w:lang w:val="uk-UA"/>
        </w:rPr>
      </w:pPr>
    </w:p>
    <w:p w:rsidR="009A1A10" w:rsidRPr="003427CF" w:rsidRDefault="005169CF" w:rsidP="005169CF">
      <w:pPr>
        <w:pStyle w:val="ad"/>
        <w:tabs>
          <w:tab w:val="center" w:pos="5040"/>
          <w:tab w:val="left" w:pos="7500"/>
        </w:tabs>
        <w:snapToGrid w:val="0"/>
        <w:spacing w:line="360" w:lineRule="auto"/>
        <w:rPr>
          <w:rFonts w:ascii="Times New Roman" w:hAnsi="Times New Roman"/>
          <w:b/>
          <w:sz w:val="28"/>
          <w:szCs w:val="28"/>
          <w:lang/>
        </w:rPr>
      </w:pPr>
      <w:r w:rsidRPr="003427CF">
        <w:rPr>
          <w:rFonts w:ascii="Times New Roman" w:hAnsi="Times New Roman"/>
          <w:b/>
          <w:sz w:val="28"/>
          <w:szCs w:val="28"/>
          <w:lang/>
        </w:rPr>
        <w:tab/>
      </w:r>
      <w:r w:rsidR="00B61606" w:rsidRPr="003427CF">
        <w:rPr>
          <w:rFonts w:ascii="Times New Roman" w:hAnsi="Times New Roman"/>
          <w:b/>
          <w:sz w:val="28"/>
          <w:szCs w:val="28"/>
          <w:lang/>
        </w:rPr>
        <w:t>Тема 3</w:t>
      </w:r>
      <w:r w:rsidR="009A1A10" w:rsidRPr="003427CF">
        <w:rPr>
          <w:rFonts w:ascii="Times New Roman" w:hAnsi="Times New Roman"/>
          <w:b/>
          <w:sz w:val="28"/>
          <w:szCs w:val="28"/>
          <w:lang/>
        </w:rPr>
        <w:t>. Політична карта світу</w:t>
      </w:r>
      <w:r w:rsidRPr="003427CF">
        <w:rPr>
          <w:rFonts w:ascii="Times New Roman" w:hAnsi="Times New Roman"/>
          <w:b/>
          <w:sz w:val="28"/>
          <w:szCs w:val="28"/>
          <w:lang/>
        </w:rPr>
        <w:tab/>
      </w:r>
    </w:p>
    <w:p w:rsidR="005169CF" w:rsidRPr="003427CF" w:rsidRDefault="005169CF" w:rsidP="005169CF">
      <w:pPr>
        <w:pStyle w:val="ad"/>
        <w:tabs>
          <w:tab w:val="center" w:pos="5040"/>
          <w:tab w:val="left" w:pos="7500"/>
        </w:tabs>
        <w:snapToGrid w:val="0"/>
        <w:spacing w:line="360" w:lineRule="auto"/>
        <w:rPr>
          <w:rFonts w:ascii="Times New Roman" w:hAnsi="Times New Roman"/>
          <w:b/>
          <w:sz w:val="28"/>
          <w:szCs w:val="28"/>
          <w:lang/>
        </w:rPr>
      </w:pPr>
    </w:p>
    <w:p w:rsidR="00803AB6" w:rsidRPr="003427CF" w:rsidRDefault="00803AB6" w:rsidP="00803AB6">
      <w:pPr>
        <w:spacing w:line="360" w:lineRule="auto"/>
        <w:ind w:firstLine="567"/>
        <w:contextualSpacing/>
        <w:jc w:val="both"/>
        <w:rPr>
          <w:sz w:val="28"/>
          <w:szCs w:val="28"/>
          <w:lang w:val="uk-UA"/>
        </w:rPr>
      </w:pPr>
      <w:r w:rsidRPr="003427CF">
        <w:rPr>
          <w:sz w:val="28"/>
          <w:szCs w:val="28"/>
          <w:lang w:val="uk-UA"/>
        </w:rPr>
        <w:t xml:space="preserve">Поняття </w:t>
      </w:r>
      <w:r w:rsidR="009A1A10" w:rsidRPr="003427CF">
        <w:rPr>
          <w:sz w:val="28"/>
          <w:szCs w:val="28"/>
          <w:lang w:val="uk-UA"/>
        </w:rPr>
        <w:t xml:space="preserve"> “політична карта світу”. Політичний простір. </w:t>
      </w:r>
    </w:p>
    <w:p w:rsidR="00B43047" w:rsidRPr="003427CF" w:rsidRDefault="009A1A10" w:rsidP="00B43047">
      <w:pPr>
        <w:spacing w:line="360" w:lineRule="auto"/>
        <w:ind w:firstLine="567"/>
        <w:contextualSpacing/>
        <w:jc w:val="both"/>
        <w:rPr>
          <w:sz w:val="28"/>
          <w:szCs w:val="28"/>
          <w:lang w:val="uk-UA"/>
        </w:rPr>
      </w:pPr>
      <w:r w:rsidRPr="003427CF">
        <w:rPr>
          <w:sz w:val="28"/>
          <w:szCs w:val="28"/>
          <w:lang w:val="uk-UA"/>
        </w:rPr>
        <w:t xml:space="preserve">Політичні кордони. </w:t>
      </w:r>
      <w:r w:rsidR="00B43047" w:rsidRPr="003427CF">
        <w:rPr>
          <w:sz w:val="28"/>
          <w:szCs w:val="28"/>
          <w:lang w:val="uk-UA"/>
        </w:rPr>
        <w:t>Означення політичних кордонів. Походження, типологія та функція кордонів. Дослідження кордонів окремої країни. Етапи визначення кордону. Делімітація та демаркація. Проблеми кордонів у де</w:t>
      </w:r>
      <w:r w:rsidR="00B43047" w:rsidRPr="003427CF">
        <w:rPr>
          <w:sz w:val="28"/>
          <w:szCs w:val="28"/>
          <w:lang w:val="uk-UA"/>
        </w:rPr>
        <w:t>р</w:t>
      </w:r>
      <w:r w:rsidR="00B43047" w:rsidRPr="003427CF">
        <w:rPr>
          <w:sz w:val="28"/>
          <w:szCs w:val="28"/>
          <w:lang w:val="uk-UA"/>
        </w:rPr>
        <w:t xml:space="preserve">жавах світу. </w:t>
      </w:r>
    </w:p>
    <w:p w:rsidR="00B43047" w:rsidRPr="003427CF" w:rsidRDefault="00B43047" w:rsidP="00B43047">
      <w:pPr>
        <w:spacing w:line="360" w:lineRule="auto"/>
        <w:ind w:firstLine="567"/>
        <w:contextualSpacing/>
        <w:jc w:val="both"/>
        <w:rPr>
          <w:sz w:val="28"/>
          <w:szCs w:val="28"/>
          <w:lang w:val="uk-UA"/>
        </w:rPr>
      </w:pPr>
      <w:r w:rsidRPr="003427CF">
        <w:rPr>
          <w:sz w:val="28"/>
          <w:szCs w:val="28"/>
          <w:lang w:val="uk-UA"/>
        </w:rPr>
        <w:t>Значення сусідського положення, сучасне транскордонне співробітництво. </w:t>
      </w:r>
    </w:p>
    <w:p w:rsidR="00B43047" w:rsidRPr="003427CF" w:rsidRDefault="009A1A10" w:rsidP="00B43047">
      <w:pPr>
        <w:spacing w:line="360" w:lineRule="auto"/>
        <w:ind w:firstLine="567"/>
        <w:contextualSpacing/>
        <w:jc w:val="both"/>
        <w:rPr>
          <w:sz w:val="28"/>
          <w:szCs w:val="28"/>
          <w:lang w:val="uk-UA"/>
        </w:rPr>
      </w:pPr>
      <w:r w:rsidRPr="003427CF">
        <w:rPr>
          <w:sz w:val="28"/>
          <w:szCs w:val="28"/>
          <w:lang w:val="uk-UA"/>
        </w:rPr>
        <w:t xml:space="preserve">Регіональна політика. Політико-територіальні утворення. Залежні країни і території. </w:t>
      </w:r>
      <w:r w:rsidR="00803AB6" w:rsidRPr="003427CF">
        <w:rPr>
          <w:sz w:val="28"/>
          <w:szCs w:val="28"/>
          <w:lang w:val="uk-UA"/>
        </w:rPr>
        <w:t>Анклави і ексклави.</w:t>
      </w:r>
    </w:p>
    <w:p w:rsidR="00B43047" w:rsidRPr="003427CF" w:rsidRDefault="00B43047" w:rsidP="00B43047">
      <w:pPr>
        <w:spacing w:line="360" w:lineRule="auto"/>
        <w:ind w:firstLine="567"/>
        <w:contextualSpacing/>
        <w:jc w:val="both"/>
        <w:rPr>
          <w:sz w:val="28"/>
          <w:szCs w:val="28"/>
          <w:lang w:val="uk-UA"/>
        </w:rPr>
      </w:pPr>
      <w:r w:rsidRPr="003427CF">
        <w:rPr>
          <w:sz w:val="28"/>
          <w:szCs w:val="28"/>
          <w:lang w:val="uk-UA"/>
        </w:rPr>
        <w:t>Політико-територіальні утворення з різним міжнародним правовим стат</w:t>
      </w:r>
      <w:r w:rsidRPr="003427CF">
        <w:rPr>
          <w:sz w:val="28"/>
          <w:szCs w:val="28"/>
          <w:lang w:val="uk-UA"/>
        </w:rPr>
        <w:t>у</w:t>
      </w:r>
      <w:r w:rsidRPr="003427CF">
        <w:rPr>
          <w:sz w:val="28"/>
          <w:szCs w:val="28"/>
          <w:lang w:val="uk-UA"/>
        </w:rPr>
        <w:t>сом.</w:t>
      </w:r>
    </w:p>
    <w:p w:rsidR="00B43047" w:rsidRPr="003427CF" w:rsidRDefault="00B43047" w:rsidP="00B43047">
      <w:pPr>
        <w:spacing w:line="360" w:lineRule="auto"/>
        <w:ind w:firstLine="567"/>
        <w:contextualSpacing/>
        <w:jc w:val="both"/>
        <w:rPr>
          <w:sz w:val="28"/>
          <w:szCs w:val="28"/>
          <w:lang w:val="uk-UA"/>
        </w:rPr>
      </w:pPr>
      <w:r w:rsidRPr="003427CF">
        <w:rPr>
          <w:sz w:val="28"/>
          <w:szCs w:val="28"/>
          <w:lang w:val="uk-UA"/>
        </w:rPr>
        <w:t>Адміністративно-територіальний  поділ у держ</w:t>
      </w:r>
      <w:r w:rsidRPr="003427CF">
        <w:rPr>
          <w:sz w:val="28"/>
          <w:szCs w:val="28"/>
          <w:lang w:val="uk-UA"/>
        </w:rPr>
        <w:t>а</w:t>
      </w:r>
      <w:r w:rsidRPr="003427CF">
        <w:rPr>
          <w:sz w:val="28"/>
          <w:szCs w:val="28"/>
          <w:lang w:val="uk-UA"/>
        </w:rPr>
        <w:t>вах світу. Форми правління в державах світу. Форми державного устрою в державах світу.</w:t>
      </w:r>
      <w:r w:rsidR="005A0561" w:rsidRPr="003427CF">
        <w:rPr>
          <w:sz w:val="28"/>
          <w:szCs w:val="28"/>
          <w:lang w:val="uk-UA"/>
        </w:rPr>
        <w:t xml:space="preserve"> Класифікація держав за формою правління (монархії, республіки, країни Британської Співдружності), формою адміністративного устрою (унітарні і федеративні), політичного режиму (демократичні, авторитарні, тоталітарні).</w:t>
      </w:r>
    </w:p>
    <w:p w:rsidR="00E36902" w:rsidRPr="003427CF" w:rsidRDefault="00E36902" w:rsidP="00B43047">
      <w:pPr>
        <w:spacing w:line="360" w:lineRule="auto"/>
        <w:ind w:firstLine="567"/>
        <w:contextualSpacing/>
        <w:jc w:val="both"/>
        <w:rPr>
          <w:sz w:val="28"/>
          <w:szCs w:val="28"/>
          <w:lang w:val="uk-UA"/>
        </w:rPr>
      </w:pPr>
    </w:p>
    <w:p w:rsidR="00925FC2" w:rsidRDefault="00925FC2" w:rsidP="00925FC2">
      <w:pPr>
        <w:spacing w:line="360" w:lineRule="auto"/>
        <w:ind w:firstLine="567"/>
        <w:contextualSpacing/>
        <w:jc w:val="both"/>
        <w:rPr>
          <w:sz w:val="28"/>
          <w:szCs w:val="28"/>
          <w:lang w:val="uk-UA"/>
        </w:rPr>
      </w:pPr>
      <w:r w:rsidRPr="003427CF">
        <w:rPr>
          <w:sz w:val="28"/>
          <w:szCs w:val="28"/>
          <w:lang w:val="uk-UA"/>
        </w:rPr>
        <w:t>Рекомендована література: [9; 24; 28; 26; 31; 34; 40; 4</w:t>
      </w:r>
      <w:r w:rsidR="00441FE4" w:rsidRPr="003427CF">
        <w:rPr>
          <w:sz w:val="28"/>
          <w:szCs w:val="28"/>
          <w:lang w:val="uk-UA"/>
        </w:rPr>
        <w:t>6</w:t>
      </w:r>
      <w:r w:rsidRPr="003427CF">
        <w:rPr>
          <w:sz w:val="28"/>
          <w:szCs w:val="28"/>
          <w:lang w:val="uk-UA"/>
        </w:rPr>
        <w:t>]</w:t>
      </w:r>
    </w:p>
    <w:p w:rsidR="006F1261" w:rsidRPr="003427CF" w:rsidRDefault="006F1261" w:rsidP="00925FC2">
      <w:pPr>
        <w:spacing w:line="360" w:lineRule="auto"/>
        <w:ind w:firstLine="567"/>
        <w:contextualSpacing/>
        <w:jc w:val="both"/>
        <w:rPr>
          <w:sz w:val="28"/>
          <w:szCs w:val="28"/>
          <w:lang w:val="uk-UA"/>
        </w:rPr>
      </w:pPr>
    </w:p>
    <w:p w:rsidR="00D87D44" w:rsidRPr="003427CF" w:rsidRDefault="00C164CF" w:rsidP="00C164CF">
      <w:pPr>
        <w:spacing w:line="360" w:lineRule="auto"/>
        <w:ind w:firstLine="567"/>
        <w:contextualSpacing/>
        <w:jc w:val="center"/>
        <w:rPr>
          <w:b/>
          <w:sz w:val="28"/>
          <w:szCs w:val="28"/>
          <w:lang w:val="uk-UA"/>
        </w:rPr>
      </w:pPr>
      <w:r w:rsidRPr="003427CF">
        <w:rPr>
          <w:b/>
          <w:sz w:val="28"/>
          <w:szCs w:val="28"/>
          <w:lang w:val="uk-UA"/>
        </w:rPr>
        <w:lastRenderedPageBreak/>
        <w:t>Тема 4</w:t>
      </w:r>
      <w:r w:rsidR="00D87D44" w:rsidRPr="003427CF">
        <w:rPr>
          <w:b/>
          <w:sz w:val="28"/>
          <w:szCs w:val="28"/>
          <w:lang w:val="uk-UA"/>
        </w:rPr>
        <w:t>. Типологія, класифікація, регіоналізація країн світу.</w:t>
      </w:r>
    </w:p>
    <w:p w:rsidR="00C164CF" w:rsidRPr="003427CF" w:rsidRDefault="00C164CF" w:rsidP="00C164CF">
      <w:pPr>
        <w:spacing w:line="360" w:lineRule="auto"/>
        <w:ind w:firstLine="567"/>
        <w:contextualSpacing/>
        <w:jc w:val="both"/>
        <w:rPr>
          <w:sz w:val="28"/>
          <w:szCs w:val="28"/>
          <w:lang w:val="uk-UA"/>
        </w:rPr>
      </w:pPr>
    </w:p>
    <w:p w:rsidR="00C164CF" w:rsidRPr="003427CF" w:rsidRDefault="00D87D44" w:rsidP="008F64DB">
      <w:pPr>
        <w:spacing w:line="360" w:lineRule="auto"/>
        <w:ind w:firstLine="567"/>
        <w:contextualSpacing/>
        <w:jc w:val="both"/>
        <w:rPr>
          <w:sz w:val="28"/>
          <w:szCs w:val="28"/>
          <w:lang w:val="uk-UA"/>
        </w:rPr>
      </w:pPr>
      <w:r w:rsidRPr="003427CF">
        <w:rPr>
          <w:sz w:val="28"/>
          <w:szCs w:val="28"/>
          <w:lang w:val="uk-UA"/>
        </w:rPr>
        <w:t>Сутність класифікації, типології та регіоналізації. Критерії типології країн світу.</w:t>
      </w:r>
      <w:r w:rsidR="00C164CF" w:rsidRPr="003427CF">
        <w:rPr>
          <w:sz w:val="28"/>
          <w:szCs w:val="28"/>
          <w:lang w:val="uk-UA"/>
        </w:rPr>
        <w:t xml:space="preserve"> Складність та суперечності типології країн світу за політичними, соціально-економічними та системними критеріями. Сучасні типологічні схеми країн світу. </w:t>
      </w:r>
      <w:r w:rsidR="00C164CF" w:rsidRPr="003427CF">
        <w:rPr>
          <w:sz w:val="28"/>
          <w:szCs w:val="28"/>
          <w:lang w:val="uk-UA"/>
        </w:rPr>
        <w:br/>
        <w:t>Особливості та основні критерії регіоналізації світового політичного простору. Суперечності географічного та політологічного підходів. Схеми регіоналізації країн світу. Регіоналізація Європи. </w:t>
      </w:r>
    </w:p>
    <w:p w:rsidR="00BA4EF9" w:rsidRPr="003427CF" w:rsidRDefault="00D87D44" w:rsidP="00D87D44">
      <w:pPr>
        <w:spacing w:line="360" w:lineRule="auto"/>
        <w:ind w:firstLine="567"/>
        <w:contextualSpacing/>
        <w:jc w:val="both"/>
        <w:rPr>
          <w:sz w:val="28"/>
          <w:szCs w:val="28"/>
          <w:lang w:val="uk-UA"/>
        </w:rPr>
      </w:pPr>
      <w:r w:rsidRPr="003427CF">
        <w:rPr>
          <w:sz w:val="28"/>
          <w:szCs w:val="28"/>
          <w:lang w:val="uk-UA"/>
        </w:rPr>
        <w:t xml:space="preserve">Суть та основні схеми класифікації країн світу. </w:t>
      </w:r>
      <w:r w:rsidR="00BA4EF9" w:rsidRPr="003427CF">
        <w:rPr>
          <w:sz w:val="28"/>
          <w:szCs w:val="28"/>
          <w:lang w:val="uk-UA"/>
        </w:rPr>
        <w:t xml:space="preserve">Класифікація держав </w:t>
      </w:r>
      <w:r w:rsidRPr="003427CF">
        <w:rPr>
          <w:sz w:val="28"/>
          <w:szCs w:val="28"/>
          <w:lang w:val="uk-UA"/>
        </w:rPr>
        <w:t>за абсолютним розміром ВНП, до</w:t>
      </w:r>
      <w:r w:rsidR="00BA4EF9" w:rsidRPr="003427CF">
        <w:rPr>
          <w:sz w:val="28"/>
          <w:szCs w:val="28"/>
          <w:lang w:val="uk-UA"/>
        </w:rPr>
        <w:t>ходом на душу населення, рівнем розвитк</w:t>
      </w:r>
      <w:r w:rsidR="00505728" w:rsidRPr="003427CF">
        <w:rPr>
          <w:sz w:val="28"/>
          <w:szCs w:val="28"/>
          <w:lang w:val="uk-UA"/>
        </w:rPr>
        <w:t>у науки і техніки, місцем у МПП</w:t>
      </w:r>
      <w:r w:rsidR="00BA4EF9" w:rsidRPr="003427CF">
        <w:rPr>
          <w:sz w:val="28"/>
          <w:szCs w:val="28"/>
          <w:lang w:val="uk-UA"/>
        </w:rPr>
        <w:t xml:space="preserve"> тощо. Особливості сучасної політико-правової карти світу.</w:t>
      </w:r>
    </w:p>
    <w:p w:rsidR="00D87D44" w:rsidRPr="003427CF" w:rsidRDefault="00D87D44" w:rsidP="008E2701">
      <w:pPr>
        <w:spacing w:line="360" w:lineRule="auto"/>
        <w:ind w:firstLine="567"/>
        <w:contextualSpacing/>
        <w:jc w:val="both"/>
        <w:rPr>
          <w:sz w:val="28"/>
          <w:szCs w:val="28"/>
          <w:lang w:val="uk-UA"/>
        </w:rPr>
      </w:pPr>
      <w:r w:rsidRPr="003427CF">
        <w:rPr>
          <w:sz w:val="28"/>
          <w:szCs w:val="28"/>
          <w:lang w:val="uk-UA"/>
        </w:rPr>
        <w:t>Форми міжнародної економічної інтеграції</w:t>
      </w:r>
      <w:r w:rsidR="005E6395" w:rsidRPr="003427CF">
        <w:rPr>
          <w:sz w:val="28"/>
          <w:szCs w:val="28"/>
          <w:lang w:val="uk-UA"/>
        </w:rPr>
        <w:t xml:space="preserve"> та їх особливості</w:t>
      </w:r>
      <w:r w:rsidRPr="003427CF">
        <w:rPr>
          <w:sz w:val="28"/>
          <w:szCs w:val="28"/>
          <w:lang w:val="uk-UA"/>
        </w:rPr>
        <w:t>:</w:t>
      </w:r>
      <w:r w:rsidR="005E6395" w:rsidRPr="003427CF">
        <w:rPr>
          <w:sz w:val="28"/>
          <w:szCs w:val="28"/>
          <w:lang w:val="uk-UA"/>
        </w:rPr>
        <w:t xml:space="preserve"> преференційні торгові угоди; </w:t>
      </w:r>
      <w:r w:rsidRPr="003427CF">
        <w:rPr>
          <w:sz w:val="28"/>
          <w:szCs w:val="28"/>
          <w:lang w:val="uk-UA"/>
        </w:rPr>
        <w:t>зона вільної торгівлі;</w:t>
      </w:r>
      <w:r w:rsidR="005E6395" w:rsidRPr="003427CF">
        <w:rPr>
          <w:sz w:val="28"/>
          <w:szCs w:val="28"/>
          <w:lang w:val="uk-UA"/>
        </w:rPr>
        <w:t xml:space="preserve"> </w:t>
      </w:r>
      <w:r w:rsidRPr="003427CF">
        <w:rPr>
          <w:sz w:val="28"/>
          <w:szCs w:val="28"/>
          <w:lang w:val="uk-UA"/>
        </w:rPr>
        <w:t>митний союз;</w:t>
      </w:r>
      <w:r w:rsidR="005E6395" w:rsidRPr="003427CF">
        <w:rPr>
          <w:sz w:val="28"/>
          <w:szCs w:val="28"/>
          <w:lang w:val="uk-UA"/>
        </w:rPr>
        <w:t xml:space="preserve"> </w:t>
      </w:r>
      <w:r w:rsidRPr="003427CF">
        <w:rPr>
          <w:sz w:val="28"/>
          <w:szCs w:val="28"/>
          <w:lang w:val="uk-UA"/>
        </w:rPr>
        <w:t>спільний ринок;</w:t>
      </w:r>
      <w:r w:rsidR="005E6395" w:rsidRPr="003427CF">
        <w:rPr>
          <w:sz w:val="28"/>
          <w:szCs w:val="28"/>
          <w:lang w:val="uk-UA"/>
        </w:rPr>
        <w:t xml:space="preserve"> </w:t>
      </w:r>
      <w:r w:rsidRPr="003427CF">
        <w:rPr>
          <w:sz w:val="28"/>
          <w:szCs w:val="28"/>
          <w:lang w:val="uk-UA"/>
        </w:rPr>
        <w:t>економічний союз;</w:t>
      </w:r>
      <w:r w:rsidR="005E6395" w:rsidRPr="003427CF">
        <w:rPr>
          <w:sz w:val="28"/>
          <w:szCs w:val="28"/>
          <w:lang w:val="uk-UA"/>
        </w:rPr>
        <w:t xml:space="preserve"> </w:t>
      </w:r>
      <w:r w:rsidRPr="003427CF">
        <w:rPr>
          <w:sz w:val="28"/>
          <w:szCs w:val="28"/>
          <w:lang w:val="uk-UA"/>
        </w:rPr>
        <w:t>політичний союз</w:t>
      </w:r>
      <w:r w:rsidR="005E6395" w:rsidRPr="003427CF">
        <w:rPr>
          <w:sz w:val="28"/>
          <w:szCs w:val="28"/>
          <w:lang w:val="uk-UA"/>
        </w:rPr>
        <w:t>.</w:t>
      </w:r>
      <w:r w:rsidRPr="003427CF">
        <w:rPr>
          <w:sz w:val="28"/>
          <w:szCs w:val="28"/>
          <w:lang w:val="uk-UA"/>
        </w:rPr>
        <w:t> </w:t>
      </w:r>
    </w:p>
    <w:p w:rsidR="00D87D44" w:rsidRPr="003427CF" w:rsidRDefault="00BA4EF9" w:rsidP="00D87D44">
      <w:pPr>
        <w:spacing w:line="360" w:lineRule="auto"/>
        <w:ind w:firstLine="567"/>
        <w:contextualSpacing/>
        <w:jc w:val="both"/>
        <w:rPr>
          <w:sz w:val="28"/>
          <w:szCs w:val="28"/>
          <w:lang w:val="uk-UA"/>
        </w:rPr>
      </w:pPr>
      <w:r w:rsidRPr="003427CF">
        <w:rPr>
          <w:sz w:val="28"/>
          <w:szCs w:val="28"/>
          <w:lang w:val="uk-UA"/>
        </w:rPr>
        <w:t xml:space="preserve">Поняття і класифікація основних міжнародних організацій. </w:t>
      </w:r>
      <w:r w:rsidR="008E2701" w:rsidRPr="003427CF">
        <w:rPr>
          <w:sz w:val="28"/>
          <w:szCs w:val="28"/>
          <w:lang w:val="uk-UA"/>
        </w:rPr>
        <w:t xml:space="preserve">Глобальні міжнаціональні міжнародні організації (ООН, Світовий банк, СОТ). </w:t>
      </w:r>
      <w:r w:rsidRPr="003427CF">
        <w:rPr>
          <w:sz w:val="28"/>
          <w:szCs w:val="28"/>
          <w:lang w:val="uk-UA"/>
        </w:rPr>
        <w:t xml:space="preserve">Політичні та військові блоки (НАТО, АНЗЮС, АНЗЮК, ОАЄ, ОАД). Економічні об’єднання (ОПЕК, ОЕСР, ЄАВТ, АТЕС, НАФТА тощо). </w:t>
      </w:r>
    </w:p>
    <w:p w:rsidR="00B43047" w:rsidRPr="003427CF" w:rsidRDefault="00B43047" w:rsidP="00B43047">
      <w:pPr>
        <w:spacing w:line="360" w:lineRule="auto"/>
        <w:ind w:firstLine="567"/>
        <w:contextualSpacing/>
        <w:jc w:val="both"/>
        <w:rPr>
          <w:sz w:val="28"/>
          <w:szCs w:val="28"/>
          <w:lang w:val="uk-UA"/>
        </w:rPr>
      </w:pPr>
    </w:p>
    <w:p w:rsidR="00441FE4" w:rsidRPr="003427CF" w:rsidRDefault="00441FE4" w:rsidP="00441FE4">
      <w:pPr>
        <w:spacing w:line="360" w:lineRule="auto"/>
        <w:ind w:firstLine="567"/>
        <w:contextualSpacing/>
        <w:jc w:val="both"/>
        <w:rPr>
          <w:sz w:val="28"/>
          <w:szCs w:val="28"/>
          <w:lang w:val="uk-UA"/>
        </w:rPr>
      </w:pPr>
      <w:r w:rsidRPr="003427CF">
        <w:rPr>
          <w:sz w:val="28"/>
          <w:szCs w:val="28"/>
          <w:lang w:val="uk-UA"/>
        </w:rPr>
        <w:t>Рекомендована література: [1; 22; 32; 40; 41; 44; 45]</w:t>
      </w:r>
    </w:p>
    <w:p w:rsidR="00810A30" w:rsidRPr="003427CF" w:rsidRDefault="00810A30" w:rsidP="00505728">
      <w:pPr>
        <w:spacing w:line="360" w:lineRule="auto"/>
        <w:contextualSpacing/>
        <w:jc w:val="both"/>
        <w:rPr>
          <w:bCs/>
          <w:lang w:val="uk-UA"/>
        </w:rPr>
      </w:pPr>
    </w:p>
    <w:p w:rsidR="00992031" w:rsidRPr="003427CF" w:rsidRDefault="00C164CF" w:rsidP="002C518A">
      <w:pPr>
        <w:spacing w:line="360" w:lineRule="auto"/>
        <w:ind w:firstLine="567"/>
        <w:contextualSpacing/>
        <w:jc w:val="center"/>
        <w:rPr>
          <w:b/>
          <w:sz w:val="28"/>
          <w:szCs w:val="28"/>
          <w:lang w:val="uk-UA"/>
        </w:rPr>
      </w:pPr>
      <w:r w:rsidRPr="003427CF">
        <w:rPr>
          <w:b/>
          <w:sz w:val="28"/>
          <w:szCs w:val="28"/>
          <w:lang w:val="uk-UA"/>
        </w:rPr>
        <w:t>Тема 5</w:t>
      </w:r>
      <w:r w:rsidR="00992031" w:rsidRPr="003427CF">
        <w:rPr>
          <w:b/>
          <w:sz w:val="28"/>
          <w:szCs w:val="28"/>
          <w:lang w:val="uk-UA"/>
        </w:rPr>
        <w:t>. Геополітика</w:t>
      </w:r>
    </w:p>
    <w:p w:rsidR="002C518A" w:rsidRPr="003427CF" w:rsidRDefault="002C518A" w:rsidP="002C518A">
      <w:pPr>
        <w:spacing w:line="360" w:lineRule="auto"/>
        <w:ind w:firstLine="567"/>
        <w:contextualSpacing/>
        <w:jc w:val="center"/>
        <w:rPr>
          <w:b/>
          <w:sz w:val="28"/>
          <w:szCs w:val="28"/>
          <w:lang w:val="uk-UA"/>
        </w:rPr>
      </w:pPr>
    </w:p>
    <w:p w:rsidR="00992031" w:rsidRPr="003427CF" w:rsidRDefault="00992031" w:rsidP="00992031">
      <w:pPr>
        <w:spacing w:line="360" w:lineRule="auto"/>
        <w:ind w:firstLine="567"/>
        <w:contextualSpacing/>
        <w:jc w:val="both"/>
        <w:rPr>
          <w:sz w:val="28"/>
          <w:szCs w:val="28"/>
          <w:lang w:val="uk-UA"/>
        </w:rPr>
      </w:pPr>
      <w:r w:rsidRPr="003427CF">
        <w:rPr>
          <w:sz w:val="28"/>
          <w:szCs w:val="28"/>
          <w:lang w:val="uk-UA"/>
        </w:rPr>
        <w:t>Поняття геополітики, основні підходи до його визначення. Співвідношення змісту понять «геополітика», «світова політика», «міжнародна політика», «зовнішня політика», «світовий політичний процес». </w:t>
      </w:r>
    </w:p>
    <w:p w:rsidR="009B326D" w:rsidRPr="003427CF" w:rsidRDefault="00992031" w:rsidP="009B326D">
      <w:pPr>
        <w:spacing w:line="360" w:lineRule="auto"/>
        <w:ind w:firstLine="567"/>
        <w:contextualSpacing/>
        <w:jc w:val="both"/>
        <w:rPr>
          <w:sz w:val="28"/>
          <w:szCs w:val="28"/>
          <w:lang w:val="uk-UA"/>
        </w:rPr>
      </w:pPr>
      <w:r w:rsidRPr="003427CF">
        <w:rPr>
          <w:sz w:val="28"/>
          <w:szCs w:val="28"/>
          <w:lang w:val="uk-UA"/>
        </w:rPr>
        <w:t xml:space="preserve">Геополітика: наука, політична практика й ідеологія. </w:t>
      </w:r>
      <w:r w:rsidR="009B326D" w:rsidRPr="003427CF">
        <w:rPr>
          <w:sz w:val="28"/>
          <w:szCs w:val="28"/>
          <w:lang w:val="uk-UA"/>
        </w:rPr>
        <w:t>Геополітика в системі суспільних наук, зв'язок із теорією міжнародних відносин і політологією. </w:t>
      </w:r>
      <w:r w:rsidRPr="003427CF">
        <w:rPr>
          <w:sz w:val="28"/>
          <w:szCs w:val="28"/>
          <w:lang w:val="uk-UA"/>
        </w:rPr>
        <w:t>Закони геополітики. Основні геополітичні чинники, еволюція їхнього співвідношення.</w:t>
      </w:r>
    </w:p>
    <w:p w:rsidR="000C7237" w:rsidRPr="003427CF" w:rsidRDefault="000C7237" w:rsidP="009B326D">
      <w:pPr>
        <w:spacing w:line="360" w:lineRule="auto"/>
        <w:ind w:firstLine="567"/>
        <w:contextualSpacing/>
        <w:jc w:val="both"/>
        <w:rPr>
          <w:sz w:val="28"/>
          <w:szCs w:val="28"/>
          <w:lang w:val="uk-UA"/>
        </w:rPr>
      </w:pPr>
      <w:r w:rsidRPr="003427CF">
        <w:rPr>
          <w:sz w:val="28"/>
          <w:szCs w:val="28"/>
          <w:lang w:val="uk-UA"/>
        </w:rPr>
        <w:lastRenderedPageBreak/>
        <w:t>Основні категорії геополітики. Простір, територія та контроль над ними. Політичний простір та геополітичне поле. Теорія стратегічних кордонів. Буферна держава: визначення, покликання та ознаки. </w:t>
      </w:r>
    </w:p>
    <w:p w:rsidR="009B326D" w:rsidRPr="003427CF" w:rsidRDefault="000C7237" w:rsidP="000C7237">
      <w:pPr>
        <w:spacing w:line="360" w:lineRule="auto"/>
        <w:ind w:firstLine="567"/>
        <w:contextualSpacing/>
        <w:jc w:val="both"/>
        <w:rPr>
          <w:sz w:val="28"/>
          <w:szCs w:val="28"/>
          <w:lang w:val="uk-UA"/>
        </w:rPr>
      </w:pPr>
      <w:r w:rsidRPr="003427CF">
        <w:rPr>
          <w:sz w:val="28"/>
          <w:szCs w:val="28"/>
          <w:lang w:val="uk-UA"/>
        </w:rPr>
        <w:t>Національні інтереси та їх різновиди. Американська традиція у визначенні поняття національного інтересу. Особливості європейського підходу до вивчення поняття національного інтересу. </w:t>
      </w:r>
    </w:p>
    <w:p w:rsidR="009B326D" w:rsidRPr="003427CF" w:rsidRDefault="000C7237" w:rsidP="000C7237">
      <w:pPr>
        <w:spacing w:line="360" w:lineRule="auto"/>
        <w:ind w:firstLine="567"/>
        <w:contextualSpacing/>
        <w:jc w:val="both"/>
        <w:rPr>
          <w:sz w:val="28"/>
          <w:szCs w:val="28"/>
          <w:lang w:val="uk-UA"/>
        </w:rPr>
      </w:pPr>
      <w:r w:rsidRPr="003427CF">
        <w:rPr>
          <w:sz w:val="28"/>
          <w:szCs w:val="28"/>
          <w:lang w:val="uk-UA"/>
        </w:rPr>
        <w:t>Національна безпека та її геополітичні виміри. Складові безпеки території. Територіальні суперечки та територіальні претензії: спільне й відмінне. </w:t>
      </w:r>
      <w:r w:rsidR="009B326D" w:rsidRPr="003427CF">
        <w:rPr>
          <w:sz w:val="28"/>
          <w:szCs w:val="28"/>
          <w:lang w:val="uk-UA"/>
        </w:rPr>
        <w:t xml:space="preserve"> </w:t>
      </w:r>
    </w:p>
    <w:p w:rsidR="009B326D" w:rsidRPr="003427CF" w:rsidRDefault="000C7237" w:rsidP="000C7237">
      <w:pPr>
        <w:spacing w:line="360" w:lineRule="auto"/>
        <w:ind w:firstLine="567"/>
        <w:contextualSpacing/>
        <w:jc w:val="both"/>
        <w:rPr>
          <w:sz w:val="28"/>
          <w:szCs w:val="28"/>
          <w:lang w:val="uk-UA"/>
        </w:rPr>
      </w:pPr>
      <w:r w:rsidRPr="003427CF">
        <w:rPr>
          <w:sz w:val="28"/>
          <w:szCs w:val="28"/>
          <w:lang w:val="uk-UA"/>
        </w:rPr>
        <w:t>Механізм реалізації державних інтересів та його складові. Сила та могутність держави. Територіальна експансія, окупація та гуманітарна інтервенція. </w:t>
      </w:r>
    </w:p>
    <w:p w:rsidR="000C7237" w:rsidRPr="003427CF" w:rsidRDefault="009B326D" w:rsidP="000C7237">
      <w:pPr>
        <w:spacing w:line="360" w:lineRule="auto"/>
        <w:ind w:firstLine="567"/>
        <w:contextualSpacing/>
        <w:jc w:val="both"/>
        <w:rPr>
          <w:sz w:val="28"/>
          <w:szCs w:val="28"/>
          <w:lang w:val="uk-UA"/>
        </w:rPr>
      </w:pPr>
      <w:r w:rsidRPr="003427CF">
        <w:rPr>
          <w:sz w:val="28"/>
          <w:szCs w:val="28"/>
          <w:lang w:val="uk-UA"/>
        </w:rPr>
        <w:t>Баланс сил як поняття геополітики. Політика рівноваги та її різновиди.</w:t>
      </w:r>
      <w:r w:rsidR="000C7237" w:rsidRPr="003427CF">
        <w:rPr>
          <w:sz w:val="28"/>
          <w:szCs w:val="28"/>
          <w:lang w:val="uk-UA"/>
        </w:rPr>
        <w:br/>
      </w:r>
    </w:p>
    <w:p w:rsidR="00F84075" w:rsidRPr="003427CF" w:rsidRDefault="00F84075" w:rsidP="00F84075">
      <w:pPr>
        <w:pStyle w:val="a8"/>
        <w:tabs>
          <w:tab w:val="left" w:pos="541"/>
        </w:tabs>
        <w:spacing w:line="360" w:lineRule="auto"/>
        <w:ind w:right="102"/>
        <w:jc w:val="both"/>
        <w:rPr>
          <w:spacing w:val="-1"/>
          <w:sz w:val="28"/>
          <w:szCs w:val="28"/>
          <w:lang w:val="uk-UA"/>
        </w:rPr>
      </w:pPr>
      <w:r w:rsidRPr="003427CF">
        <w:rPr>
          <w:sz w:val="28"/>
          <w:szCs w:val="28"/>
          <w:lang w:val="uk-UA"/>
        </w:rPr>
        <w:t>Рекомендована література: [ 4; 11; 12; 13; 24; 2</w:t>
      </w:r>
      <w:r w:rsidR="001B0277" w:rsidRPr="003427CF">
        <w:rPr>
          <w:sz w:val="28"/>
          <w:szCs w:val="28"/>
          <w:lang w:val="uk-UA"/>
        </w:rPr>
        <w:t>8</w:t>
      </w:r>
      <w:r w:rsidRPr="003427CF">
        <w:rPr>
          <w:sz w:val="28"/>
          <w:szCs w:val="28"/>
          <w:lang w:val="uk-UA"/>
        </w:rPr>
        <w:t xml:space="preserve">; 35]. </w:t>
      </w:r>
    </w:p>
    <w:p w:rsidR="00854F3F" w:rsidRPr="003427CF" w:rsidRDefault="00854F3F" w:rsidP="000C7237">
      <w:pPr>
        <w:spacing w:line="360" w:lineRule="auto"/>
        <w:ind w:firstLine="567"/>
        <w:contextualSpacing/>
        <w:jc w:val="both"/>
        <w:rPr>
          <w:sz w:val="28"/>
          <w:szCs w:val="28"/>
          <w:lang w:val="uk-UA"/>
        </w:rPr>
      </w:pPr>
    </w:p>
    <w:p w:rsidR="00376613" w:rsidRPr="003427CF" w:rsidRDefault="00376613" w:rsidP="00376613">
      <w:pPr>
        <w:spacing w:line="360" w:lineRule="auto"/>
        <w:ind w:firstLine="567"/>
        <w:contextualSpacing/>
        <w:jc w:val="center"/>
        <w:rPr>
          <w:b/>
          <w:sz w:val="28"/>
          <w:szCs w:val="28"/>
          <w:lang w:val="uk-UA"/>
        </w:rPr>
      </w:pPr>
      <w:r w:rsidRPr="003427CF">
        <w:rPr>
          <w:b/>
          <w:sz w:val="28"/>
          <w:szCs w:val="28"/>
          <w:lang w:val="uk-UA"/>
        </w:rPr>
        <w:t xml:space="preserve">Тема 6. Поняття про геостратегію. Геополітичні проблеми безпеки і стабільності у світі </w:t>
      </w:r>
    </w:p>
    <w:p w:rsidR="00376613" w:rsidRPr="003427CF" w:rsidRDefault="00376613" w:rsidP="00376613">
      <w:pPr>
        <w:spacing w:line="360" w:lineRule="auto"/>
        <w:ind w:firstLine="567"/>
        <w:contextualSpacing/>
        <w:jc w:val="center"/>
        <w:rPr>
          <w:b/>
          <w:sz w:val="28"/>
          <w:szCs w:val="28"/>
          <w:lang w:val="uk-UA"/>
        </w:rPr>
      </w:pPr>
    </w:p>
    <w:p w:rsidR="00376613" w:rsidRPr="003427CF" w:rsidRDefault="00376613" w:rsidP="00376613">
      <w:pPr>
        <w:spacing w:line="360" w:lineRule="auto"/>
        <w:ind w:firstLine="567"/>
        <w:contextualSpacing/>
        <w:jc w:val="both"/>
        <w:rPr>
          <w:sz w:val="28"/>
          <w:szCs w:val="28"/>
          <w:lang w:val="uk-UA"/>
        </w:rPr>
      </w:pPr>
      <w:r w:rsidRPr="003427CF">
        <w:rPr>
          <w:sz w:val="28"/>
          <w:szCs w:val="28"/>
          <w:lang w:val="uk-UA"/>
        </w:rPr>
        <w:t xml:space="preserve">Світовий порядок і міжнародна безпека. Національна безпека як складова національного інтересу держави. Поняття і структура національної безпеки. Еволюція співвідношення елементів безпеки: зростання ролі і значення невоєнних факторів. Співвідношення національної, міжнародної і глобальної безпеки. Безпека і співробітництво. </w:t>
      </w:r>
      <w:proofErr w:type="spellStart"/>
      <w:r w:rsidRPr="003427CF">
        <w:rPr>
          <w:sz w:val="28"/>
          <w:szCs w:val="28"/>
          <w:lang w:val="uk-UA"/>
        </w:rPr>
        <w:t>Інституціоналізація</w:t>
      </w:r>
      <w:proofErr w:type="spellEnd"/>
      <w:r w:rsidRPr="003427CF">
        <w:rPr>
          <w:sz w:val="28"/>
          <w:szCs w:val="28"/>
          <w:lang w:val="uk-UA"/>
        </w:rPr>
        <w:t xml:space="preserve"> міжнародної безпеки - від військових союзів до глобальних міжурядових організацій (МПО). Поняття колективної безпеки. Умови, необхідні для її створення, і проблеми, що виникають на шляху її реалізації. Основний парадокс системи колективної безпеки: антиномія Макіавеллі і Канта. </w:t>
      </w:r>
    </w:p>
    <w:p w:rsidR="00376613" w:rsidRPr="003427CF" w:rsidRDefault="00376613" w:rsidP="00376613">
      <w:pPr>
        <w:spacing w:line="360" w:lineRule="auto"/>
        <w:ind w:firstLine="567"/>
        <w:contextualSpacing/>
        <w:jc w:val="both"/>
        <w:rPr>
          <w:sz w:val="28"/>
          <w:szCs w:val="28"/>
          <w:lang w:val="uk-UA"/>
        </w:rPr>
      </w:pPr>
      <w:r w:rsidRPr="003427CF">
        <w:rPr>
          <w:sz w:val="28"/>
          <w:szCs w:val="28"/>
          <w:lang w:val="uk-UA"/>
        </w:rPr>
        <w:t>Європа в сучасних геополітичних концепціях.  Єдина Європа та її моделі. Геополітична ситуація в сучасній Європі. Західні учені про головні загрози Європі. Сценарії майбутнього Європи</w:t>
      </w:r>
    </w:p>
    <w:p w:rsidR="00376613" w:rsidRPr="003427CF" w:rsidRDefault="00376613" w:rsidP="00376613">
      <w:pPr>
        <w:spacing w:line="360" w:lineRule="auto"/>
        <w:ind w:firstLine="567"/>
        <w:contextualSpacing/>
        <w:jc w:val="both"/>
        <w:rPr>
          <w:sz w:val="28"/>
          <w:szCs w:val="28"/>
          <w:lang w:val="uk-UA"/>
        </w:rPr>
      </w:pPr>
      <w:r w:rsidRPr="003427CF">
        <w:rPr>
          <w:sz w:val="28"/>
          <w:szCs w:val="28"/>
          <w:lang w:val="uk-UA"/>
        </w:rPr>
        <w:t xml:space="preserve">Криза світового політичного порядку як прояв змін у міжнародному співтоваристві. Поняття міжнародно-політичної кризи. Зв'язок загальної соціально-економічної та міжнародно-політичної кризи, міжнародні кризи і міжнародні </w:t>
      </w:r>
      <w:r w:rsidRPr="003427CF">
        <w:rPr>
          <w:sz w:val="28"/>
          <w:szCs w:val="28"/>
          <w:lang w:val="uk-UA"/>
        </w:rPr>
        <w:lastRenderedPageBreak/>
        <w:t xml:space="preserve">конфлікти. Криза у відносинах між «полюсами» сили (Карибська криза) і «центрами» сили (Близькосхідна криза середини 90-х </w:t>
      </w:r>
      <w:proofErr w:type="spellStart"/>
      <w:r w:rsidRPr="003427CF">
        <w:rPr>
          <w:sz w:val="28"/>
          <w:szCs w:val="28"/>
          <w:lang w:val="uk-UA"/>
        </w:rPr>
        <w:t>pp</w:t>
      </w:r>
      <w:proofErr w:type="spellEnd"/>
      <w:r w:rsidRPr="003427CF">
        <w:rPr>
          <w:sz w:val="28"/>
          <w:szCs w:val="28"/>
          <w:lang w:val="uk-UA"/>
        </w:rPr>
        <w:t>.). Сучасні геополітичні кризи. Наслідки міжнародно-політичних криз для світової політики.</w:t>
      </w:r>
    </w:p>
    <w:p w:rsidR="00E1370D" w:rsidRPr="003427CF" w:rsidRDefault="00E1370D" w:rsidP="00E1370D">
      <w:pPr>
        <w:spacing w:line="360" w:lineRule="auto"/>
        <w:ind w:firstLine="567"/>
        <w:contextualSpacing/>
        <w:jc w:val="both"/>
        <w:rPr>
          <w:sz w:val="28"/>
          <w:szCs w:val="28"/>
          <w:lang w:val="uk-UA"/>
        </w:rPr>
      </w:pPr>
      <w:r w:rsidRPr="003427CF">
        <w:rPr>
          <w:sz w:val="28"/>
          <w:szCs w:val="28"/>
          <w:lang w:val="uk-UA"/>
        </w:rPr>
        <w:t>Стабільність, управління в період кризи та інтервенції. Нові технології та їх вплив на геостратегію. </w:t>
      </w:r>
    </w:p>
    <w:p w:rsidR="0072550C" w:rsidRPr="003427CF" w:rsidRDefault="0072550C" w:rsidP="00E1370D">
      <w:pPr>
        <w:spacing w:line="360" w:lineRule="auto"/>
        <w:ind w:firstLine="567"/>
        <w:contextualSpacing/>
        <w:jc w:val="both"/>
        <w:rPr>
          <w:sz w:val="28"/>
          <w:szCs w:val="28"/>
          <w:lang w:val="uk-UA"/>
        </w:rPr>
      </w:pPr>
    </w:p>
    <w:p w:rsidR="00931A36" w:rsidRPr="003427CF" w:rsidRDefault="00F84075" w:rsidP="00931A36">
      <w:pPr>
        <w:pStyle w:val="a8"/>
        <w:tabs>
          <w:tab w:val="left" w:pos="541"/>
        </w:tabs>
        <w:spacing w:line="360" w:lineRule="auto"/>
        <w:ind w:right="102"/>
        <w:jc w:val="both"/>
        <w:rPr>
          <w:spacing w:val="-1"/>
          <w:sz w:val="28"/>
          <w:szCs w:val="28"/>
          <w:lang w:val="uk-UA"/>
        </w:rPr>
      </w:pPr>
      <w:r w:rsidRPr="003427CF">
        <w:rPr>
          <w:sz w:val="28"/>
          <w:szCs w:val="28"/>
          <w:lang w:val="uk-UA"/>
        </w:rPr>
        <w:t>Рекомендована література: [ 4; 11; 12; 13; 24; 2</w:t>
      </w:r>
      <w:r w:rsidR="001B0277" w:rsidRPr="003427CF">
        <w:rPr>
          <w:sz w:val="28"/>
          <w:szCs w:val="28"/>
          <w:lang w:val="uk-UA"/>
        </w:rPr>
        <w:t>8</w:t>
      </w:r>
      <w:r w:rsidRPr="003427CF">
        <w:rPr>
          <w:sz w:val="28"/>
          <w:szCs w:val="28"/>
          <w:lang w:val="uk-UA"/>
        </w:rPr>
        <w:t>;</w:t>
      </w:r>
      <w:r w:rsidR="007F1AA1" w:rsidRPr="003427CF">
        <w:rPr>
          <w:sz w:val="28"/>
          <w:szCs w:val="28"/>
          <w:lang w:val="uk-UA"/>
        </w:rPr>
        <w:t xml:space="preserve"> </w:t>
      </w:r>
      <w:r w:rsidRPr="003427CF">
        <w:rPr>
          <w:sz w:val="28"/>
          <w:szCs w:val="28"/>
          <w:lang w:val="uk-UA"/>
        </w:rPr>
        <w:t>35</w:t>
      </w:r>
      <w:r w:rsidR="00931A36" w:rsidRPr="003427CF">
        <w:rPr>
          <w:sz w:val="28"/>
          <w:szCs w:val="28"/>
          <w:lang w:val="uk-UA"/>
        </w:rPr>
        <w:t xml:space="preserve">]. </w:t>
      </w:r>
    </w:p>
    <w:p w:rsidR="001F03BD" w:rsidRPr="003427CF" w:rsidRDefault="001F03BD" w:rsidP="00E1370D">
      <w:pPr>
        <w:spacing w:line="360" w:lineRule="auto"/>
        <w:ind w:firstLine="567"/>
        <w:contextualSpacing/>
        <w:jc w:val="both"/>
        <w:rPr>
          <w:sz w:val="28"/>
          <w:szCs w:val="28"/>
          <w:lang w:val="uk-UA"/>
        </w:rPr>
      </w:pPr>
    </w:p>
    <w:p w:rsidR="00931A36" w:rsidRPr="003427CF" w:rsidRDefault="001F03BD" w:rsidP="001F03BD">
      <w:pPr>
        <w:spacing w:line="360" w:lineRule="auto"/>
        <w:ind w:firstLine="567"/>
        <w:contextualSpacing/>
        <w:jc w:val="center"/>
        <w:rPr>
          <w:b/>
          <w:sz w:val="28"/>
          <w:szCs w:val="28"/>
          <w:lang w:val="uk-UA"/>
        </w:rPr>
      </w:pPr>
      <w:r w:rsidRPr="003427CF">
        <w:rPr>
          <w:b/>
          <w:sz w:val="28"/>
          <w:szCs w:val="28"/>
          <w:lang w:val="uk-UA"/>
        </w:rPr>
        <w:t>Змістовий модуль 2.</w:t>
      </w:r>
    </w:p>
    <w:p w:rsidR="0072550C" w:rsidRPr="003427CF" w:rsidRDefault="0072550C" w:rsidP="0072550C">
      <w:pPr>
        <w:spacing w:line="360" w:lineRule="auto"/>
        <w:ind w:firstLine="567"/>
        <w:contextualSpacing/>
        <w:jc w:val="center"/>
        <w:rPr>
          <w:b/>
          <w:sz w:val="28"/>
          <w:szCs w:val="28"/>
          <w:lang w:val="uk-UA"/>
        </w:rPr>
      </w:pPr>
      <w:r w:rsidRPr="003427CF">
        <w:rPr>
          <w:b/>
          <w:sz w:val="28"/>
          <w:szCs w:val="28"/>
          <w:lang w:val="uk-UA"/>
        </w:rPr>
        <w:t>Тема 7. Країни Західної Європи</w:t>
      </w:r>
    </w:p>
    <w:p w:rsidR="0072550C" w:rsidRPr="003427CF" w:rsidRDefault="0072550C" w:rsidP="0072550C">
      <w:pPr>
        <w:spacing w:line="360" w:lineRule="auto"/>
        <w:ind w:firstLine="567"/>
        <w:contextualSpacing/>
        <w:jc w:val="both"/>
        <w:rPr>
          <w:sz w:val="28"/>
          <w:szCs w:val="28"/>
          <w:lang w:val="uk-UA"/>
        </w:rPr>
      </w:pPr>
      <w:r w:rsidRPr="003427CF">
        <w:rPr>
          <w:sz w:val="28"/>
          <w:szCs w:val="28"/>
          <w:lang w:val="uk-UA"/>
        </w:rPr>
        <w:t xml:space="preserve"> </w:t>
      </w:r>
    </w:p>
    <w:p w:rsidR="005B3588" w:rsidRPr="003427CF" w:rsidRDefault="005B3588" w:rsidP="005B3588">
      <w:pPr>
        <w:widowControl w:val="0"/>
        <w:spacing w:line="360" w:lineRule="auto"/>
        <w:ind w:firstLine="720"/>
        <w:jc w:val="both"/>
        <w:rPr>
          <w:sz w:val="28"/>
          <w:szCs w:val="28"/>
          <w:lang w:val="uk-UA"/>
        </w:rPr>
      </w:pPr>
      <w:r w:rsidRPr="003427CF">
        <w:rPr>
          <w:sz w:val="28"/>
          <w:szCs w:val="28"/>
          <w:lang w:val="uk-UA"/>
        </w:rPr>
        <w:t>Загальні відомості про країни. Склад території. Державний устрій країн.  Особливості історичного розвитку країн субрегіону. Забезпеченість природними ресурсами. Населення: етнічний та н</w:t>
      </w:r>
      <w:r w:rsidRPr="003427CF">
        <w:rPr>
          <w:sz w:val="28"/>
          <w:szCs w:val="28"/>
          <w:lang w:val="uk-UA"/>
        </w:rPr>
        <w:t>а</w:t>
      </w:r>
      <w:r w:rsidRPr="003427CF">
        <w:rPr>
          <w:sz w:val="28"/>
          <w:szCs w:val="28"/>
          <w:lang w:val="uk-UA"/>
        </w:rPr>
        <w:t>ціональний склад, віросповідання; демографічні особливості, розміщення нас</w:t>
      </w:r>
      <w:r w:rsidRPr="003427CF">
        <w:rPr>
          <w:sz w:val="28"/>
          <w:szCs w:val="28"/>
          <w:lang w:val="uk-UA"/>
        </w:rPr>
        <w:t>е</w:t>
      </w:r>
      <w:r w:rsidRPr="003427CF">
        <w:rPr>
          <w:sz w:val="28"/>
          <w:szCs w:val="28"/>
          <w:lang w:val="uk-UA"/>
        </w:rPr>
        <w:t xml:space="preserve">лення, урбанізація, трудові ресурси. Загальна характеристика економіки та основні риси господарства країн субрегіону. Культурна спадщина. </w:t>
      </w:r>
    </w:p>
    <w:p w:rsidR="005B3588" w:rsidRPr="003427CF" w:rsidRDefault="0072550C" w:rsidP="0072550C">
      <w:pPr>
        <w:spacing w:line="360" w:lineRule="auto"/>
        <w:ind w:firstLine="567"/>
        <w:contextualSpacing/>
        <w:jc w:val="both"/>
        <w:rPr>
          <w:sz w:val="28"/>
          <w:szCs w:val="28"/>
          <w:lang w:val="uk-UA"/>
        </w:rPr>
      </w:pPr>
      <w:r w:rsidRPr="003427CF">
        <w:rPr>
          <w:sz w:val="28"/>
          <w:szCs w:val="28"/>
          <w:lang w:val="uk-UA"/>
        </w:rPr>
        <w:t>Геополітичне становище країн ЄС у світі. Етапи становлення Європейського Союзу. Загальна характеристика економіки країн Західної Європи. Особливості західноєвропейсько</w:t>
      </w:r>
      <w:r w:rsidR="005B3588" w:rsidRPr="003427CF">
        <w:rPr>
          <w:sz w:val="28"/>
          <w:szCs w:val="28"/>
          <w:lang w:val="uk-UA"/>
        </w:rPr>
        <w:t>ї економічної моделі (роль дер</w:t>
      </w:r>
      <w:r w:rsidRPr="003427CF">
        <w:rPr>
          <w:sz w:val="28"/>
          <w:szCs w:val="28"/>
          <w:lang w:val="uk-UA"/>
        </w:rPr>
        <w:t xml:space="preserve">жавного сектору економіки, регулятивна політика, пріоритет соціальних та етичних цінностей), її відмінність від американської та японської моделей. </w:t>
      </w:r>
    </w:p>
    <w:p w:rsidR="005B3588" w:rsidRPr="003427CF" w:rsidRDefault="0072550C" w:rsidP="005B3588">
      <w:pPr>
        <w:spacing w:line="360" w:lineRule="auto"/>
        <w:ind w:firstLine="567"/>
        <w:contextualSpacing/>
        <w:jc w:val="both"/>
        <w:rPr>
          <w:sz w:val="28"/>
          <w:szCs w:val="28"/>
          <w:lang w:val="uk-UA"/>
        </w:rPr>
      </w:pPr>
      <w:r w:rsidRPr="003427CF">
        <w:rPr>
          <w:sz w:val="28"/>
          <w:szCs w:val="28"/>
          <w:lang w:val="uk-UA"/>
        </w:rPr>
        <w:t xml:space="preserve">Політичний устрій західноєвропейських країн. Конституційні монархії в регіоні, їх особливості. Парламентські та змішані республіки. Особливості європейського федералізму. Автономії в Іспанії та Італії. </w:t>
      </w:r>
      <w:r w:rsidR="005B3588" w:rsidRPr="003427CF">
        <w:rPr>
          <w:sz w:val="28"/>
          <w:szCs w:val="28"/>
          <w:lang w:val="uk-UA"/>
        </w:rPr>
        <w:t>“Гарячі точки” регіону (Ольстер, країна басків).</w:t>
      </w:r>
    </w:p>
    <w:p w:rsidR="005B3588" w:rsidRPr="003427CF" w:rsidRDefault="0072550C" w:rsidP="005B3588">
      <w:pPr>
        <w:spacing w:line="360" w:lineRule="auto"/>
        <w:ind w:firstLine="567"/>
        <w:contextualSpacing/>
        <w:jc w:val="both"/>
        <w:rPr>
          <w:sz w:val="28"/>
          <w:szCs w:val="28"/>
          <w:lang w:val="uk-UA"/>
        </w:rPr>
      </w:pPr>
      <w:r w:rsidRPr="003427CF">
        <w:rPr>
          <w:sz w:val="28"/>
          <w:szCs w:val="28"/>
          <w:lang w:val="uk-UA"/>
        </w:rPr>
        <w:t xml:space="preserve">Правові системи країн Західної Європи, їх класифікація. Становлення романо-германської </w:t>
      </w:r>
      <w:r w:rsidR="005B3588" w:rsidRPr="003427CF">
        <w:rPr>
          <w:sz w:val="28"/>
          <w:szCs w:val="28"/>
          <w:lang w:val="uk-UA"/>
        </w:rPr>
        <w:t>правової сім’ї (рецепція римсь</w:t>
      </w:r>
      <w:r w:rsidRPr="003427CF">
        <w:rPr>
          <w:sz w:val="28"/>
          <w:szCs w:val="28"/>
          <w:lang w:val="uk-UA"/>
        </w:rPr>
        <w:t>кого права, кодифікація, роль доктрини, галузей права тощо). Романська (Франція, Італія, Іспанія, Греція) та німецька (ФРН, Австрія, Швейцарія) групи. Гене</w:t>
      </w:r>
      <w:r w:rsidR="005B3588" w:rsidRPr="003427CF">
        <w:rPr>
          <w:sz w:val="28"/>
          <w:szCs w:val="28"/>
          <w:lang w:val="uk-UA"/>
        </w:rPr>
        <w:t>зис сім’ї загального (англосак</w:t>
      </w:r>
      <w:r w:rsidRPr="003427CF">
        <w:rPr>
          <w:sz w:val="28"/>
          <w:szCs w:val="28"/>
          <w:lang w:val="uk-UA"/>
        </w:rPr>
        <w:t xml:space="preserve">сонського) права та </w:t>
      </w:r>
      <w:r w:rsidRPr="003427CF">
        <w:rPr>
          <w:sz w:val="28"/>
          <w:szCs w:val="28"/>
          <w:lang w:val="uk-UA"/>
        </w:rPr>
        <w:lastRenderedPageBreak/>
        <w:t>його особливо</w:t>
      </w:r>
      <w:r w:rsidR="005B3588" w:rsidRPr="003427CF">
        <w:rPr>
          <w:sz w:val="28"/>
          <w:szCs w:val="28"/>
          <w:lang w:val="uk-UA"/>
        </w:rPr>
        <w:t>сті в Англії та Ірландії. Особ</w:t>
      </w:r>
      <w:r w:rsidRPr="003427CF">
        <w:rPr>
          <w:sz w:val="28"/>
          <w:szCs w:val="28"/>
          <w:lang w:val="uk-UA"/>
        </w:rPr>
        <w:t>ливості скандинавської (північної) правової сім’ї. Специфіка змішаних правових систем Мальти та Шотландії.</w:t>
      </w:r>
    </w:p>
    <w:p w:rsidR="005B3588" w:rsidRPr="003427CF" w:rsidRDefault="005B3588" w:rsidP="005B3588">
      <w:pPr>
        <w:spacing w:line="360" w:lineRule="auto"/>
        <w:ind w:firstLine="567"/>
        <w:contextualSpacing/>
        <w:jc w:val="both"/>
        <w:rPr>
          <w:sz w:val="28"/>
          <w:szCs w:val="28"/>
          <w:lang w:val="uk-UA"/>
        </w:rPr>
      </w:pPr>
      <w:r w:rsidRPr="003427CF">
        <w:rPr>
          <w:sz w:val="28"/>
          <w:szCs w:val="28"/>
          <w:lang w:val="uk-UA"/>
        </w:rPr>
        <w:t>Європейські організації, інтеграційні угрупування. Зовнішні економічні зв’язки, м</w:t>
      </w:r>
      <w:r w:rsidRPr="003427CF">
        <w:rPr>
          <w:sz w:val="28"/>
          <w:szCs w:val="28"/>
          <w:lang w:val="uk-UA"/>
        </w:rPr>
        <w:t>і</w:t>
      </w:r>
      <w:r w:rsidRPr="003427CF">
        <w:rPr>
          <w:sz w:val="28"/>
          <w:szCs w:val="28"/>
          <w:lang w:val="uk-UA"/>
        </w:rPr>
        <w:t>сце країн субрегіону в світі. Зв’язки з Україною.</w:t>
      </w:r>
    </w:p>
    <w:p w:rsidR="008B6969" w:rsidRPr="003427CF" w:rsidRDefault="008B6969" w:rsidP="005B3588">
      <w:pPr>
        <w:spacing w:line="360" w:lineRule="auto"/>
        <w:ind w:firstLine="567"/>
        <w:contextualSpacing/>
        <w:jc w:val="both"/>
        <w:rPr>
          <w:sz w:val="28"/>
          <w:szCs w:val="28"/>
          <w:lang w:val="uk-UA"/>
        </w:rPr>
      </w:pPr>
      <w:r w:rsidRPr="003427CF">
        <w:rPr>
          <w:sz w:val="28"/>
          <w:szCs w:val="28"/>
          <w:lang w:val="uk-UA"/>
        </w:rPr>
        <w:t>Країнознавча характеристика Франції, Німеччини, Великобританії, Італії, країн Північної Європи, країн Південної Європи</w:t>
      </w:r>
      <w:r w:rsidR="00FD4D83" w:rsidRPr="003427CF">
        <w:rPr>
          <w:sz w:val="28"/>
          <w:szCs w:val="28"/>
          <w:lang w:val="uk-UA"/>
        </w:rPr>
        <w:t xml:space="preserve">. </w:t>
      </w:r>
    </w:p>
    <w:p w:rsidR="00FD4D83" w:rsidRPr="003427CF" w:rsidRDefault="00FD4D83" w:rsidP="005B3588">
      <w:pPr>
        <w:spacing w:line="360" w:lineRule="auto"/>
        <w:ind w:firstLine="567"/>
        <w:contextualSpacing/>
        <w:jc w:val="both"/>
        <w:rPr>
          <w:sz w:val="28"/>
          <w:szCs w:val="28"/>
          <w:lang w:val="uk-UA"/>
        </w:rPr>
      </w:pPr>
    </w:p>
    <w:p w:rsidR="00B71327" w:rsidRPr="003427CF" w:rsidRDefault="00735E96" w:rsidP="005B3588">
      <w:pPr>
        <w:spacing w:line="360" w:lineRule="auto"/>
        <w:ind w:firstLine="567"/>
        <w:contextualSpacing/>
        <w:jc w:val="both"/>
        <w:rPr>
          <w:sz w:val="28"/>
          <w:szCs w:val="28"/>
          <w:lang w:val="uk-UA"/>
        </w:rPr>
      </w:pPr>
      <w:r w:rsidRPr="003427CF">
        <w:rPr>
          <w:sz w:val="28"/>
          <w:szCs w:val="28"/>
          <w:lang w:val="uk-UA"/>
        </w:rPr>
        <w:t>Література [1; 4; 14; 18; 19; 25;</w:t>
      </w:r>
      <w:r w:rsidR="001B0277" w:rsidRPr="003427CF">
        <w:rPr>
          <w:sz w:val="28"/>
          <w:szCs w:val="28"/>
          <w:lang w:val="uk-UA"/>
        </w:rPr>
        <w:t xml:space="preserve"> 28;</w:t>
      </w:r>
      <w:r w:rsidRPr="003427CF">
        <w:rPr>
          <w:sz w:val="28"/>
          <w:szCs w:val="28"/>
          <w:lang w:val="uk-UA"/>
        </w:rPr>
        <w:t xml:space="preserve"> </w:t>
      </w:r>
      <w:r w:rsidR="0023397C" w:rsidRPr="003427CF">
        <w:rPr>
          <w:sz w:val="28"/>
          <w:szCs w:val="28"/>
          <w:lang w:val="uk-UA"/>
        </w:rPr>
        <w:t xml:space="preserve">30; </w:t>
      </w:r>
      <w:r w:rsidR="007F1AA1" w:rsidRPr="003427CF">
        <w:rPr>
          <w:sz w:val="28"/>
          <w:szCs w:val="28"/>
          <w:lang w:val="uk-UA"/>
        </w:rPr>
        <w:t xml:space="preserve">42; 43; </w:t>
      </w:r>
      <w:r w:rsidR="0023397C" w:rsidRPr="003427CF">
        <w:rPr>
          <w:sz w:val="28"/>
          <w:szCs w:val="28"/>
          <w:lang w:val="uk-UA"/>
        </w:rPr>
        <w:t>45</w:t>
      </w:r>
      <w:r w:rsidR="00B71327" w:rsidRPr="003427CF">
        <w:rPr>
          <w:sz w:val="28"/>
          <w:szCs w:val="28"/>
          <w:lang w:val="uk-UA"/>
        </w:rPr>
        <w:t>]</w:t>
      </w:r>
    </w:p>
    <w:p w:rsidR="00FD4D83" w:rsidRPr="003427CF" w:rsidRDefault="00FD4D83" w:rsidP="005B3588">
      <w:pPr>
        <w:spacing w:line="360" w:lineRule="auto"/>
        <w:ind w:firstLine="567"/>
        <w:contextualSpacing/>
        <w:jc w:val="both"/>
        <w:rPr>
          <w:sz w:val="28"/>
          <w:szCs w:val="28"/>
          <w:lang w:val="uk-UA"/>
        </w:rPr>
      </w:pPr>
    </w:p>
    <w:p w:rsidR="002C518A" w:rsidRPr="003427CF" w:rsidRDefault="002C518A" w:rsidP="005B3588">
      <w:pPr>
        <w:spacing w:line="360" w:lineRule="auto"/>
        <w:ind w:firstLine="567"/>
        <w:contextualSpacing/>
        <w:jc w:val="both"/>
        <w:rPr>
          <w:sz w:val="28"/>
          <w:szCs w:val="28"/>
          <w:lang w:val="uk-UA"/>
        </w:rPr>
      </w:pPr>
    </w:p>
    <w:p w:rsidR="00B71327" w:rsidRPr="003427CF" w:rsidRDefault="00C42EBE" w:rsidP="00B71327">
      <w:pPr>
        <w:spacing w:line="360" w:lineRule="auto"/>
        <w:ind w:firstLine="567"/>
        <w:contextualSpacing/>
        <w:jc w:val="center"/>
        <w:rPr>
          <w:b/>
          <w:sz w:val="28"/>
          <w:szCs w:val="28"/>
          <w:lang w:val="uk-UA"/>
        </w:rPr>
      </w:pPr>
      <w:r w:rsidRPr="003427CF">
        <w:rPr>
          <w:b/>
          <w:sz w:val="28"/>
          <w:szCs w:val="28"/>
          <w:lang w:val="uk-UA"/>
        </w:rPr>
        <w:t xml:space="preserve">Тема 8. </w:t>
      </w:r>
      <w:r w:rsidR="00FD622C" w:rsidRPr="003427CF">
        <w:rPr>
          <w:b/>
          <w:sz w:val="28"/>
          <w:szCs w:val="28"/>
          <w:lang w:val="uk-UA"/>
        </w:rPr>
        <w:t>Країнознавча характеристика</w:t>
      </w:r>
      <w:r w:rsidRPr="003427CF">
        <w:rPr>
          <w:b/>
          <w:sz w:val="28"/>
          <w:szCs w:val="28"/>
          <w:lang w:val="uk-UA"/>
        </w:rPr>
        <w:t xml:space="preserve"> Централ</w:t>
      </w:r>
      <w:r w:rsidRPr="003427CF">
        <w:rPr>
          <w:b/>
          <w:sz w:val="28"/>
          <w:szCs w:val="28"/>
          <w:lang w:val="uk-UA"/>
        </w:rPr>
        <w:t>ь</w:t>
      </w:r>
      <w:r w:rsidRPr="003427CF">
        <w:rPr>
          <w:b/>
          <w:sz w:val="28"/>
          <w:szCs w:val="28"/>
          <w:lang w:val="uk-UA"/>
        </w:rPr>
        <w:t xml:space="preserve">ної та Східної Європи. </w:t>
      </w:r>
    </w:p>
    <w:p w:rsidR="00C42EBE" w:rsidRPr="003427CF" w:rsidRDefault="00C42EBE" w:rsidP="00B71327">
      <w:pPr>
        <w:spacing w:line="360" w:lineRule="auto"/>
        <w:ind w:firstLine="567"/>
        <w:contextualSpacing/>
        <w:jc w:val="center"/>
        <w:rPr>
          <w:b/>
          <w:sz w:val="28"/>
          <w:szCs w:val="28"/>
          <w:lang w:val="uk-UA"/>
        </w:rPr>
      </w:pPr>
    </w:p>
    <w:p w:rsidR="00FD4D83" w:rsidRPr="003427CF" w:rsidRDefault="00FD4D83" w:rsidP="00B71327">
      <w:pPr>
        <w:spacing w:line="360" w:lineRule="auto"/>
        <w:ind w:firstLine="567"/>
        <w:contextualSpacing/>
        <w:jc w:val="both"/>
        <w:rPr>
          <w:sz w:val="28"/>
          <w:szCs w:val="28"/>
          <w:lang w:val="uk-UA"/>
        </w:rPr>
      </w:pPr>
      <w:r w:rsidRPr="003427CF">
        <w:rPr>
          <w:sz w:val="28"/>
          <w:szCs w:val="28"/>
          <w:lang w:val="uk-UA"/>
        </w:rPr>
        <w:t>Загальні відомості про регіон. Склад території. Державний устрій країн.  Особливості історичного розвитку країн субрегіону. Зміни на п</w:t>
      </w:r>
      <w:r w:rsidRPr="003427CF">
        <w:rPr>
          <w:sz w:val="28"/>
          <w:szCs w:val="28"/>
          <w:lang w:val="uk-UA"/>
        </w:rPr>
        <w:t>о</w:t>
      </w:r>
      <w:r w:rsidRPr="003427CF">
        <w:rPr>
          <w:sz w:val="28"/>
          <w:szCs w:val="28"/>
          <w:lang w:val="uk-UA"/>
        </w:rPr>
        <w:t xml:space="preserve">літичній карті субрегіону наприкінці ХХ століття. </w:t>
      </w:r>
    </w:p>
    <w:p w:rsidR="00FD4D83" w:rsidRPr="003427CF" w:rsidRDefault="00FD4D83" w:rsidP="00B71327">
      <w:pPr>
        <w:spacing w:line="360" w:lineRule="auto"/>
        <w:ind w:firstLine="567"/>
        <w:contextualSpacing/>
        <w:jc w:val="both"/>
        <w:rPr>
          <w:sz w:val="28"/>
          <w:szCs w:val="28"/>
          <w:lang w:val="uk-UA"/>
        </w:rPr>
      </w:pPr>
      <w:r w:rsidRPr="003427CF">
        <w:rPr>
          <w:sz w:val="28"/>
          <w:szCs w:val="28"/>
          <w:lang w:val="uk-UA"/>
        </w:rPr>
        <w:t>Забезпеченість природними ресурсами. Населення: етнічний та н</w:t>
      </w:r>
      <w:r w:rsidRPr="003427CF">
        <w:rPr>
          <w:sz w:val="28"/>
          <w:szCs w:val="28"/>
          <w:lang w:val="uk-UA"/>
        </w:rPr>
        <w:t>а</w:t>
      </w:r>
      <w:r w:rsidRPr="003427CF">
        <w:rPr>
          <w:sz w:val="28"/>
          <w:szCs w:val="28"/>
          <w:lang w:val="uk-UA"/>
        </w:rPr>
        <w:t>ціональний склад, віросповідання; демографічні особливості, розміщення нас</w:t>
      </w:r>
      <w:r w:rsidRPr="003427CF">
        <w:rPr>
          <w:sz w:val="28"/>
          <w:szCs w:val="28"/>
          <w:lang w:val="uk-UA"/>
        </w:rPr>
        <w:t>е</w:t>
      </w:r>
      <w:r w:rsidRPr="003427CF">
        <w:rPr>
          <w:sz w:val="28"/>
          <w:szCs w:val="28"/>
          <w:lang w:val="uk-UA"/>
        </w:rPr>
        <w:t xml:space="preserve">лення, урбанізація, трудові ресурси. Культурна спадщина. </w:t>
      </w:r>
    </w:p>
    <w:p w:rsidR="00B71327" w:rsidRPr="003427CF" w:rsidRDefault="00B71327" w:rsidP="00B71327">
      <w:pPr>
        <w:spacing w:line="360" w:lineRule="auto"/>
        <w:ind w:firstLine="567"/>
        <w:contextualSpacing/>
        <w:jc w:val="both"/>
        <w:rPr>
          <w:sz w:val="28"/>
          <w:szCs w:val="28"/>
          <w:lang w:val="uk-UA"/>
        </w:rPr>
      </w:pPr>
      <w:r w:rsidRPr="003427CF">
        <w:rPr>
          <w:sz w:val="28"/>
          <w:szCs w:val="28"/>
          <w:lang w:val="uk-UA"/>
        </w:rPr>
        <w:t xml:space="preserve">Особливості Східної та Центральної Європи як регіону та його </w:t>
      </w:r>
      <w:proofErr w:type="spellStart"/>
      <w:r w:rsidRPr="003427CF">
        <w:rPr>
          <w:sz w:val="28"/>
          <w:szCs w:val="28"/>
          <w:lang w:val="uk-UA"/>
        </w:rPr>
        <w:t>субрегіони</w:t>
      </w:r>
      <w:proofErr w:type="spellEnd"/>
      <w:r w:rsidRPr="003427CF">
        <w:rPr>
          <w:sz w:val="28"/>
          <w:szCs w:val="28"/>
          <w:lang w:val="uk-UA"/>
        </w:rPr>
        <w:t xml:space="preserve"> (Східна Європа, Центральна Європа, країни Прибалтики, країни екс-СРСР, Балкани). Етапи історії розвитку країн регіону, геополітична специфіка їх сучасного становища у світі після розширення ЄС. </w:t>
      </w:r>
    </w:p>
    <w:p w:rsidR="00B71327" w:rsidRPr="003427CF" w:rsidRDefault="00B71327" w:rsidP="00B71327">
      <w:pPr>
        <w:spacing w:line="360" w:lineRule="auto"/>
        <w:ind w:firstLine="567"/>
        <w:contextualSpacing/>
        <w:jc w:val="both"/>
        <w:rPr>
          <w:sz w:val="28"/>
          <w:szCs w:val="28"/>
          <w:lang w:val="uk-UA"/>
        </w:rPr>
      </w:pPr>
      <w:r w:rsidRPr="003427CF">
        <w:rPr>
          <w:sz w:val="28"/>
          <w:szCs w:val="28"/>
          <w:lang w:val="uk-UA"/>
        </w:rPr>
        <w:t xml:space="preserve">Загальна характеристика економіки країн Східної та Центральної Європи. Специфіка перехідної моделі економіки у країнах Східної та Центральної Європи. Класифікація країн регіону за рівнем економічного розвитку. </w:t>
      </w:r>
    </w:p>
    <w:p w:rsidR="00A94C37" w:rsidRPr="003427CF" w:rsidRDefault="00B71327" w:rsidP="00B71327">
      <w:pPr>
        <w:spacing w:line="360" w:lineRule="auto"/>
        <w:ind w:firstLine="567"/>
        <w:contextualSpacing/>
        <w:jc w:val="both"/>
        <w:rPr>
          <w:sz w:val="28"/>
          <w:szCs w:val="28"/>
          <w:lang w:val="uk-UA"/>
        </w:rPr>
      </w:pPr>
      <w:r w:rsidRPr="003427CF">
        <w:rPr>
          <w:sz w:val="28"/>
          <w:szCs w:val="28"/>
          <w:lang w:val="uk-UA"/>
        </w:rPr>
        <w:t xml:space="preserve">Політичний устрій країн Східної та Центральної Європи. Специфіка республіканської форми правління та унітарних держав у регіоні. Загальні особливості правових систем країн Східної та Центральної Європи. Романська (Румунія, Македонія, Болгарія), німецька (Чехія, Угорщина), скандинавська (Прибалтика) підгрупи континентальної правової сім’ї. </w:t>
      </w:r>
    </w:p>
    <w:p w:rsidR="00B71327" w:rsidRPr="003427CF" w:rsidRDefault="00B71327" w:rsidP="00B71327">
      <w:pPr>
        <w:spacing w:line="360" w:lineRule="auto"/>
        <w:ind w:firstLine="567"/>
        <w:contextualSpacing/>
        <w:jc w:val="both"/>
        <w:rPr>
          <w:sz w:val="28"/>
          <w:szCs w:val="28"/>
          <w:lang w:val="uk-UA"/>
        </w:rPr>
      </w:pPr>
      <w:r w:rsidRPr="003427CF">
        <w:rPr>
          <w:sz w:val="28"/>
          <w:szCs w:val="28"/>
          <w:lang w:val="uk-UA"/>
        </w:rPr>
        <w:lastRenderedPageBreak/>
        <w:t>Зовнішні ек</w:t>
      </w:r>
      <w:r w:rsidRPr="003427CF">
        <w:rPr>
          <w:sz w:val="28"/>
          <w:szCs w:val="28"/>
          <w:lang w:val="uk-UA"/>
        </w:rPr>
        <w:t>о</w:t>
      </w:r>
      <w:r w:rsidRPr="003427CF">
        <w:rPr>
          <w:sz w:val="28"/>
          <w:szCs w:val="28"/>
          <w:lang w:val="uk-UA"/>
        </w:rPr>
        <w:t>номічні зв’язки держав Центральної та Східної Європи з іншими державами Європи та світу.</w:t>
      </w:r>
    </w:p>
    <w:p w:rsidR="00877D46" w:rsidRPr="003427CF" w:rsidRDefault="00877D46" w:rsidP="00B71327">
      <w:pPr>
        <w:spacing w:line="360" w:lineRule="auto"/>
        <w:ind w:firstLine="567"/>
        <w:contextualSpacing/>
        <w:jc w:val="both"/>
        <w:rPr>
          <w:sz w:val="28"/>
          <w:szCs w:val="28"/>
          <w:lang w:val="uk-UA"/>
        </w:rPr>
      </w:pPr>
      <w:r w:rsidRPr="003427CF">
        <w:rPr>
          <w:sz w:val="28"/>
          <w:szCs w:val="28"/>
          <w:lang w:val="uk-UA"/>
        </w:rPr>
        <w:t>Країнознавча характеристика України, Польщі, Чехії, країн Балтії. Балканських країн.</w:t>
      </w:r>
      <w:r w:rsidR="00135D8D" w:rsidRPr="003427CF">
        <w:rPr>
          <w:sz w:val="28"/>
          <w:szCs w:val="28"/>
          <w:lang w:val="uk-UA"/>
        </w:rPr>
        <w:t xml:space="preserve"> Країни Євразії (Туреччина, Росія, Казахстан). </w:t>
      </w:r>
    </w:p>
    <w:p w:rsidR="00B71327" w:rsidRPr="003427CF" w:rsidRDefault="00B71327" w:rsidP="00B71327">
      <w:pPr>
        <w:spacing w:line="360" w:lineRule="auto"/>
        <w:ind w:firstLine="567"/>
        <w:contextualSpacing/>
        <w:jc w:val="both"/>
        <w:rPr>
          <w:sz w:val="28"/>
          <w:szCs w:val="28"/>
          <w:lang w:val="uk-UA"/>
        </w:rPr>
      </w:pPr>
    </w:p>
    <w:p w:rsidR="001B0277" w:rsidRPr="003427CF" w:rsidRDefault="001B0277" w:rsidP="001B0277">
      <w:pPr>
        <w:spacing w:line="360" w:lineRule="auto"/>
        <w:ind w:firstLine="567"/>
        <w:contextualSpacing/>
        <w:jc w:val="both"/>
        <w:rPr>
          <w:sz w:val="28"/>
          <w:szCs w:val="28"/>
          <w:lang w:val="uk-UA"/>
        </w:rPr>
      </w:pPr>
      <w:r w:rsidRPr="003427CF">
        <w:rPr>
          <w:sz w:val="28"/>
          <w:szCs w:val="28"/>
          <w:lang w:val="uk-UA"/>
        </w:rPr>
        <w:t>Література [1; 4;</w:t>
      </w:r>
      <w:r w:rsidR="005135B6" w:rsidRPr="003427CF">
        <w:rPr>
          <w:sz w:val="28"/>
          <w:szCs w:val="28"/>
          <w:lang w:val="uk-UA"/>
        </w:rPr>
        <w:t xml:space="preserve"> 13;</w:t>
      </w:r>
      <w:r w:rsidRPr="003427CF">
        <w:rPr>
          <w:sz w:val="28"/>
          <w:szCs w:val="28"/>
          <w:lang w:val="uk-UA"/>
        </w:rPr>
        <w:t xml:space="preserve"> 14; 18; 19; 25; 28; 30;</w:t>
      </w:r>
      <w:r w:rsidR="0088609D" w:rsidRPr="003427CF">
        <w:rPr>
          <w:sz w:val="28"/>
          <w:szCs w:val="28"/>
          <w:lang w:val="uk-UA"/>
        </w:rPr>
        <w:t xml:space="preserve"> 33; 42; 43;</w:t>
      </w:r>
      <w:r w:rsidRPr="003427CF">
        <w:rPr>
          <w:sz w:val="28"/>
          <w:szCs w:val="28"/>
          <w:lang w:val="uk-UA"/>
        </w:rPr>
        <w:t xml:space="preserve"> 45]</w:t>
      </w:r>
    </w:p>
    <w:p w:rsidR="002C518A" w:rsidRPr="003427CF" w:rsidRDefault="002C518A" w:rsidP="002C518A">
      <w:pPr>
        <w:spacing w:line="360" w:lineRule="auto"/>
        <w:ind w:firstLine="567"/>
        <w:contextualSpacing/>
        <w:jc w:val="both"/>
        <w:rPr>
          <w:sz w:val="28"/>
          <w:szCs w:val="28"/>
          <w:lang w:val="uk-UA"/>
        </w:rPr>
      </w:pPr>
    </w:p>
    <w:p w:rsidR="00180D04" w:rsidRPr="003427CF" w:rsidRDefault="00180D04" w:rsidP="002C518A">
      <w:pPr>
        <w:spacing w:line="360" w:lineRule="auto"/>
        <w:ind w:firstLine="567"/>
        <w:contextualSpacing/>
        <w:jc w:val="both"/>
        <w:rPr>
          <w:sz w:val="28"/>
          <w:szCs w:val="28"/>
          <w:lang w:val="uk-UA"/>
        </w:rPr>
      </w:pPr>
    </w:p>
    <w:p w:rsidR="00D639DF" w:rsidRPr="003427CF" w:rsidRDefault="00AB64BA" w:rsidP="00D639DF">
      <w:pPr>
        <w:spacing w:line="360" w:lineRule="auto"/>
        <w:ind w:firstLine="567"/>
        <w:contextualSpacing/>
        <w:jc w:val="center"/>
        <w:rPr>
          <w:b/>
          <w:sz w:val="28"/>
          <w:szCs w:val="28"/>
          <w:lang w:val="uk-UA"/>
        </w:rPr>
      </w:pPr>
      <w:r w:rsidRPr="003427CF">
        <w:rPr>
          <w:b/>
          <w:sz w:val="28"/>
          <w:szCs w:val="28"/>
          <w:lang w:val="uk-UA"/>
        </w:rPr>
        <w:t xml:space="preserve">Тема </w:t>
      </w:r>
      <w:r w:rsidR="00D440DE" w:rsidRPr="003427CF">
        <w:rPr>
          <w:b/>
          <w:sz w:val="28"/>
          <w:szCs w:val="28"/>
          <w:lang w:val="uk-UA"/>
        </w:rPr>
        <w:t>9</w:t>
      </w:r>
      <w:r w:rsidRPr="003427CF">
        <w:rPr>
          <w:b/>
          <w:sz w:val="28"/>
          <w:szCs w:val="28"/>
          <w:lang w:val="uk-UA"/>
        </w:rPr>
        <w:t xml:space="preserve">. </w:t>
      </w:r>
      <w:r w:rsidR="00D639DF" w:rsidRPr="003427CF">
        <w:rPr>
          <w:b/>
          <w:sz w:val="28"/>
          <w:szCs w:val="28"/>
          <w:lang w:val="uk-UA"/>
        </w:rPr>
        <w:t>Країнознавча характеристика Північної Америки.</w:t>
      </w:r>
    </w:p>
    <w:p w:rsidR="00D639DF" w:rsidRPr="003427CF" w:rsidRDefault="00D639DF" w:rsidP="00D639DF">
      <w:pPr>
        <w:pStyle w:val="31"/>
        <w:spacing w:after="0" w:line="360" w:lineRule="auto"/>
        <w:ind w:firstLine="708"/>
        <w:jc w:val="both"/>
        <w:rPr>
          <w:sz w:val="28"/>
          <w:szCs w:val="28"/>
          <w:lang w:val="uk-UA"/>
        </w:rPr>
      </w:pPr>
    </w:p>
    <w:p w:rsidR="00D639DF" w:rsidRPr="003427CF" w:rsidRDefault="00D639DF" w:rsidP="00D639DF">
      <w:pPr>
        <w:pStyle w:val="31"/>
        <w:spacing w:after="0" w:line="360" w:lineRule="auto"/>
        <w:ind w:firstLine="708"/>
        <w:jc w:val="both"/>
        <w:rPr>
          <w:sz w:val="28"/>
          <w:szCs w:val="28"/>
          <w:lang w:val="uk-UA"/>
        </w:rPr>
      </w:pPr>
      <w:r w:rsidRPr="003427CF">
        <w:rPr>
          <w:sz w:val="28"/>
          <w:szCs w:val="28"/>
          <w:lang w:val="uk-UA"/>
        </w:rPr>
        <w:t xml:space="preserve">Північна Америка. Загальні відомості про регіон. Склад території.  Сучасна політична карта. Історія формування </w:t>
      </w:r>
      <w:proofErr w:type="spellStart"/>
      <w:r w:rsidRPr="003427CF">
        <w:rPr>
          <w:sz w:val="28"/>
          <w:szCs w:val="28"/>
          <w:lang w:val="uk-UA"/>
        </w:rPr>
        <w:t>мезорегіону</w:t>
      </w:r>
      <w:proofErr w:type="spellEnd"/>
      <w:r w:rsidRPr="003427CF">
        <w:rPr>
          <w:sz w:val="28"/>
          <w:szCs w:val="28"/>
          <w:lang w:val="uk-UA"/>
        </w:rPr>
        <w:t xml:space="preserve">. Характеристика населення </w:t>
      </w:r>
      <w:proofErr w:type="spellStart"/>
      <w:r w:rsidRPr="003427CF">
        <w:rPr>
          <w:sz w:val="28"/>
          <w:szCs w:val="28"/>
          <w:lang w:val="uk-UA"/>
        </w:rPr>
        <w:t>мезорегіону</w:t>
      </w:r>
      <w:proofErr w:type="spellEnd"/>
      <w:r w:rsidRPr="003427CF">
        <w:rPr>
          <w:sz w:val="28"/>
          <w:szCs w:val="28"/>
          <w:lang w:val="uk-UA"/>
        </w:rPr>
        <w:t xml:space="preserve">. Віросповідання. Господарська оцінка природно-ресурсного потенціалу. Особливості економічного розвитку </w:t>
      </w:r>
      <w:proofErr w:type="spellStart"/>
      <w:r w:rsidRPr="003427CF">
        <w:rPr>
          <w:sz w:val="28"/>
          <w:szCs w:val="28"/>
          <w:lang w:val="uk-UA"/>
        </w:rPr>
        <w:t>мезорегіону</w:t>
      </w:r>
      <w:proofErr w:type="spellEnd"/>
      <w:r w:rsidRPr="003427CF">
        <w:rPr>
          <w:sz w:val="28"/>
          <w:szCs w:val="28"/>
          <w:lang w:val="uk-UA"/>
        </w:rPr>
        <w:t>. Осн</w:t>
      </w:r>
      <w:r w:rsidRPr="003427CF">
        <w:rPr>
          <w:sz w:val="28"/>
          <w:szCs w:val="28"/>
          <w:lang w:val="uk-UA"/>
        </w:rPr>
        <w:t>о</w:t>
      </w:r>
      <w:r w:rsidRPr="003427CF">
        <w:rPr>
          <w:sz w:val="28"/>
          <w:szCs w:val="28"/>
          <w:lang w:val="uk-UA"/>
        </w:rPr>
        <w:t>вні галузі господарства. Місце в міжнародному поділі праці. Регіональні міжнародні організації.</w:t>
      </w:r>
    </w:p>
    <w:p w:rsidR="00D639DF" w:rsidRPr="003427CF" w:rsidRDefault="00D639DF" w:rsidP="00D639DF">
      <w:pPr>
        <w:pStyle w:val="31"/>
        <w:spacing w:after="0" w:line="360" w:lineRule="auto"/>
        <w:ind w:firstLine="709"/>
        <w:jc w:val="both"/>
        <w:rPr>
          <w:sz w:val="28"/>
          <w:szCs w:val="28"/>
          <w:lang w:val="uk-UA"/>
        </w:rPr>
      </w:pPr>
      <w:r w:rsidRPr="003427CF">
        <w:rPr>
          <w:sz w:val="28"/>
          <w:szCs w:val="28"/>
          <w:lang w:val="uk-UA"/>
        </w:rPr>
        <w:t>Фактори геополітичного домінування США як наддержави. Загальна характеристика економіки США Постіндустріальна стадія розвитку економіки США і значення сектору послуг. Політичний устрій США та його особливості (президентська модель країни, жорсткий розподіл влад, федералізм, двопартійність). Федеральне законодавство та законодавство штатів.</w:t>
      </w:r>
    </w:p>
    <w:p w:rsidR="00D639DF" w:rsidRPr="003427CF" w:rsidRDefault="00D639DF" w:rsidP="00D639DF">
      <w:pPr>
        <w:pStyle w:val="31"/>
        <w:spacing w:after="0" w:line="360" w:lineRule="auto"/>
        <w:ind w:firstLine="709"/>
        <w:jc w:val="both"/>
        <w:rPr>
          <w:sz w:val="28"/>
          <w:szCs w:val="28"/>
          <w:lang w:val="uk-UA"/>
        </w:rPr>
      </w:pPr>
      <w:r w:rsidRPr="003427CF">
        <w:rPr>
          <w:sz w:val="28"/>
          <w:szCs w:val="28"/>
          <w:lang w:val="uk-UA"/>
        </w:rPr>
        <w:t xml:space="preserve">Особливості канадської економіки. Особливості політичної системи Канади як держави в межах Співдружності націй. Становлення правової системи США і Канади як репрезентантів сім’ї загального права. </w:t>
      </w:r>
    </w:p>
    <w:p w:rsidR="00D639DF" w:rsidRPr="003427CF" w:rsidRDefault="00D639DF" w:rsidP="00D639DF">
      <w:pPr>
        <w:pStyle w:val="31"/>
        <w:spacing w:after="0" w:line="360" w:lineRule="auto"/>
        <w:ind w:firstLine="709"/>
        <w:jc w:val="both"/>
        <w:rPr>
          <w:sz w:val="28"/>
          <w:szCs w:val="28"/>
          <w:lang w:val="uk-UA"/>
        </w:rPr>
      </w:pPr>
      <w:r w:rsidRPr="003427CF">
        <w:rPr>
          <w:sz w:val="28"/>
          <w:szCs w:val="28"/>
          <w:lang w:val="uk-UA"/>
        </w:rPr>
        <w:t>Країнознавча характеристика Мексики.</w:t>
      </w:r>
      <w:r w:rsidR="00C056FA" w:rsidRPr="003427CF">
        <w:rPr>
          <w:sz w:val="28"/>
          <w:szCs w:val="28"/>
          <w:lang w:val="uk-UA"/>
        </w:rPr>
        <w:t xml:space="preserve"> </w:t>
      </w:r>
    </w:p>
    <w:p w:rsidR="00D639DF" w:rsidRPr="003427CF" w:rsidRDefault="00D639DF" w:rsidP="00D639DF">
      <w:pPr>
        <w:pStyle w:val="31"/>
        <w:spacing w:after="0" w:line="360" w:lineRule="auto"/>
        <w:ind w:firstLine="709"/>
        <w:jc w:val="both"/>
        <w:rPr>
          <w:sz w:val="28"/>
          <w:szCs w:val="28"/>
          <w:lang w:val="uk-UA"/>
        </w:rPr>
      </w:pPr>
    </w:p>
    <w:p w:rsidR="002C518A" w:rsidRPr="003427CF" w:rsidRDefault="00C056FA" w:rsidP="002C518A">
      <w:pPr>
        <w:pStyle w:val="31"/>
        <w:spacing w:after="0" w:line="360" w:lineRule="auto"/>
        <w:ind w:firstLine="709"/>
        <w:jc w:val="both"/>
        <w:rPr>
          <w:sz w:val="28"/>
          <w:szCs w:val="28"/>
          <w:lang w:val="uk-UA"/>
        </w:rPr>
      </w:pPr>
      <w:r w:rsidRPr="003427CF">
        <w:rPr>
          <w:sz w:val="28"/>
          <w:szCs w:val="28"/>
          <w:lang w:val="uk-UA"/>
        </w:rPr>
        <w:t xml:space="preserve">Рекомендована література: </w:t>
      </w:r>
      <w:r w:rsidR="00D639DF" w:rsidRPr="003427CF">
        <w:rPr>
          <w:sz w:val="28"/>
          <w:szCs w:val="28"/>
          <w:lang w:val="uk-UA"/>
        </w:rPr>
        <w:t xml:space="preserve"> [</w:t>
      </w:r>
      <w:r w:rsidRPr="003427CF">
        <w:rPr>
          <w:sz w:val="28"/>
          <w:szCs w:val="28"/>
          <w:lang w:val="uk-UA"/>
        </w:rPr>
        <w:t>7; 17; 20; 25; 30; 36; 38; 43; 45</w:t>
      </w:r>
      <w:r w:rsidR="00D639DF" w:rsidRPr="003427CF">
        <w:rPr>
          <w:sz w:val="28"/>
          <w:szCs w:val="28"/>
          <w:lang w:val="uk-UA"/>
        </w:rPr>
        <w:t>]</w:t>
      </w:r>
      <w:r w:rsidRPr="003427CF">
        <w:rPr>
          <w:sz w:val="28"/>
          <w:szCs w:val="28"/>
          <w:lang w:val="uk-UA"/>
        </w:rPr>
        <w:t xml:space="preserve"> </w:t>
      </w:r>
    </w:p>
    <w:p w:rsidR="002C518A" w:rsidRPr="003427CF" w:rsidRDefault="002C518A" w:rsidP="002C518A">
      <w:pPr>
        <w:pStyle w:val="31"/>
        <w:spacing w:after="0" w:line="360" w:lineRule="auto"/>
        <w:ind w:firstLine="709"/>
        <w:jc w:val="both"/>
        <w:rPr>
          <w:sz w:val="28"/>
          <w:szCs w:val="28"/>
          <w:lang w:val="uk-UA"/>
        </w:rPr>
      </w:pPr>
    </w:p>
    <w:p w:rsidR="00B518E0" w:rsidRPr="003427CF" w:rsidRDefault="00B518E0" w:rsidP="002C518A">
      <w:pPr>
        <w:pStyle w:val="31"/>
        <w:spacing w:after="0" w:line="360" w:lineRule="auto"/>
        <w:ind w:firstLine="709"/>
        <w:jc w:val="both"/>
        <w:rPr>
          <w:sz w:val="28"/>
          <w:szCs w:val="28"/>
          <w:lang w:val="uk-UA"/>
        </w:rPr>
      </w:pPr>
    </w:p>
    <w:p w:rsidR="00B518E0" w:rsidRPr="003427CF" w:rsidRDefault="00B518E0" w:rsidP="002C518A">
      <w:pPr>
        <w:pStyle w:val="31"/>
        <w:spacing w:after="0" w:line="360" w:lineRule="auto"/>
        <w:ind w:firstLine="709"/>
        <w:jc w:val="both"/>
        <w:rPr>
          <w:sz w:val="28"/>
          <w:szCs w:val="28"/>
          <w:lang w:val="uk-UA"/>
        </w:rPr>
      </w:pPr>
    </w:p>
    <w:p w:rsidR="00B518E0" w:rsidRPr="003427CF" w:rsidRDefault="00B518E0" w:rsidP="002C518A">
      <w:pPr>
        <w:pStyle w:val="31"/>
        <w:spacing w:after="0" w:line="360" w:lineRule="auto"/>
        <w:ind w:firstLine="709"/>
        <w:jc w:val="both"/>
        <w:rPr>
          <w:sz w:val="28"/>
          <w:szCs w:val="28"/>
          <w:lang w:val="uk-UA"/>
        </w:rPr>
      </w:pPr>
    </w:p>
    <w:p w:rsidR="00B518E0" w:rsidRPr="003427CF" w:rsidRDefault="00B518E0" w:rsidP="002C518A">
      <w:pPr>
        <w:pStyle w:val="31"/>
        <w:spacing w:after="0" w:line="360" w:lineRule="auto"/>
        <w:ind w:firstLine="709"/>
        <w:jc w:val="both"/>
        <w:rPr>
          <w:sz w:val="28"/>
          <w:szCs w:val="28"/>
          <w:lang w:val="uk-UA"/>
        </w:rPr>
      </w:pPr>
    </w:p>
    <w:p w:rsidR="000F5AD7" w:rsidRPr="003427CF" w:rsidRDefault="00FD622C" w:rsidP="000F5AD7">
      <w:pPr>
        <w:spacing w:line="360" w:lineRule="auto"/>
        <w:ind w:firstLine="567"/>
        <w:contextualSpacing/>
        <w:jc w:val="center"/>
        <w:rPr>
          <w:b/>
          <w:sz w:val="28"/>
          <w:szCs w:val="28"/>
          <w:lang w:val="uk-UA"/>
        </w:rPr>
      </w:pPr>
      <w:r w:rsidRPr="003427CF">
        <w:rPr>
          <w:b/>
          <w:sz w:val="28"/>
          <w:szCs w:val="28"/>
          <w:lang w:val="uk-UA"/>
        </w:rPr>
        <w:lastRenderedPageBreak/>
        <w:t xml:space="preserve">Тема </w:t>
      </w:r>
      <w:r w:rsidR="000A1158" w:rsidRPr="003427CF">
        <w:rPr>
          <w:b/>
          <w:sz w:val="28"/>
          <w:szCs w:val="28"/>
          <w:lang w:val="uk-UA"/>
        </w:rPr>
        <w:t>10</w:t>
      </w:r>
      <w:r w:rsidRPr="003427CF">
        <w:rPr>
          <w:b/>
          <w:sz w:val="28"/>
          <w:szCs w:val="28"/>
          <w:lang w:val="uk-UA"/>
        </w:rPr>
        <w:t xml:space="preserve">. </w:t>
      </w:r>
      <w:r w:rsidR="000F5AD7" w:rsidRPr="003427CF">
        <w:rPr>
          <w:b/>
          <w:sz w:val="28"/>
          <w:szCs w:val="28"/>
          <w:lang w:val="uk-UA"/>
        </w:rPr>
        <w:t>Країни Південної Америки</w:t>
      </w:r>
    </w:p>
    <w:p w:rsidR="000F5AD7" w:rsidRPr="003427CF" w:rsidRDefault="000F5AD7" w:rsidP="000F5AD7">
      <w:pPr>
        <w:pStyle w:val="31"/>
        <w:spacing w:after="0" w:line="360" w:lineRule="auto"/>
        <w:ind w:firstLine="708"/>
        <w:jc w:val="both"/>
        <w:rPr>
          <w:sz w:val="28"/>
          <w:szCs w:val="28"/>
          <w:lang w:val="uk-UA"/>
        </w:rPr>
      </w:pPr>
    </w:p>
    <w:p w:rsidR="000F5AD7" w:rsidRPr="003427CF" w:rsidRDefault="000F5AD7" w:rsidP="000F5AD7">
      <w:pPr>
        <w:pStyle w:val="31"/>
        <w:spacing w:after="0" w:line="360" w:lineRule="auto"/>
        <w:ind w:firstLine="708"/>
        <w:jc w:val="both"/>
        <w:rPr>
          <w:sz w:val="28"/>
          <w:szCs w:val="28"/>
          <w:lang w:val="uk-UA"/>
        </w:rPr>
      </w:pPr>
      <w:r w:rsidRPr="003427CF">
        <w:rPr>
          <w:sz w:val="28"/>
          <w:szCs w:val="28"/>
          <w:lang w:val="uk-UA"/>
        </w:rPr>
        <w:t>Загальні відомості про регіон. Склад території. Типологія країн. Сучасна політична карта. Історія фо</w:t>
      </w:r>
      <w:r w:rsidRPr="003427CF">
        <w:rPr>
          <w:sz w:val="28"/>
          <w:szCs w:val="28"/>
          <w:lang w:val="uk-UA"/>
        </w:rPr>
        <w:t>р</w:t>
      </w:r>
      <w:r w:rsidRPr="003427CF">
        <w:rPr>
          <w:sz w:val="28"/>
          <w:szCs w:val="28"/>
          <w:lang w:val="uk-UA"/>
        </w:rPr>
        <w:t xml:space="preserve">мування </w:t>
      </w:r>
      <w:proofErr w:type="spellStart"/>
      <w:r w:rsidRPr="003427CF">
        <w:rPr>
          <w:sz w:val="28"/>
          <w:szCs w:val="28"/>
          <w:lang w:val="uk-UA"/>
        </w:rPr>
        <w:t>мезорегіону</w:t>
      </w:r>
      <w:proofErr w:type="spellEnd"/>
      <w:r w:rsidRPr="003427CF">
        <w:rPr>
          <w:sz w:val="28"/>
          <w:szCs w:val="28"/>
          <w:lang w:val="uk-UA"/>
        </w:rPr>
        <w:t>. Населення регіону: розмаїття етнонаціонального складу; демографічні особливості, розміщення населення, урбанізація, трудові ресурси.</w:t>
      </w:r>
    </w:p>
    <w:p w:rsidR="000F5AD7" w:rsidRPr="003427CF" w:rsidRDefault="000F5AD7" w:rsidP="000F5AD7">
      <w:pPr>
        <w:pStyle w:val="31"/>
        <w:spacing w:after="0" w:line="360" w:lineRule="auto"/>
        <w:ind w:firstLine="708"/>
        <w:jc w:val="both"/>
        <w:rPr>
          <w:sz w:val="28"/>
          <w:szCs w:val="28"/>
          <w:lang w:val="uk-UA"/>
        </w:rPr>
      </w:pPr>
      <w:r w:rsidRPr="003427CF">
        <w:rPr>
          <w:sz w:val="28"/>
          <w:szCs w:val="28"/>
          <w:lang w:val="uk-UA"/>
        </w:rPr>
        <w:t xml:space="preserve">Господарська оцінка природно-ресурсного потенціалу. Особливості економічного розвитку </w:t>
      </w:r>
      <w:proofErr w:type="spellStart"/>
      <w:r w:rsidRPr="003427CF">
        <w:rPr>
          <w:sz w:val="28"/>
          <w:szCs w:val="28"/>
          <w:lang w:val="uk-UA"/>
        </w:rPr>
        <w:t>мезорегіону</w:t>
      </w:r>
      <w:proofErr w:type="spellEnd"/>
      <w:r w:rsidRPr="003427CF">
        <w:rPr>
          <w:sz w:val="28"/>
          <w:szCs w:val="28"/>
          <w:lang w:val="uk-UA"/>
        </w:rPr>
        <w:t>. Залежність розвитку економіки країн регіону від іноземних мон</w:t>
      </w:r>
      <w:r w:rsidRPr="003427CF">
        <w:rPr>
          <w:sz w:val="28"/>
          <w:szCs w:val="28"/>
          <w:lang w:val="uk-UA"/>
        </w:rPr>
        <w:t>о</w:t>
      </w:r>
      <w:r w:rsidRPr="003427CF">
        <w:rPr>
          <w:sz w:val="28"/>
          <w:szCs w:val="28"/>
          <w:lang w:val="uk-UA"/>
        </w:rPr>
        <w:t>полій. Основні галузі господарства. Місце в міжнародному географічному п</w:t>
      </w:r>
      <w:r w:rsidRPr="003427CF">
        <w:rPr>
          <w:sz w:val="28"/>
          <w:szCs w:val="28"/>
          <w:lang w:val="uk-UA"/>
        </w:rPr>
        <w:t>о</w:t>
      </w:r>
      <w:r w:rsidRPr="003427CF">
        <w:rPr>
          <w:sz w:val="28"/>
          <w:szCs w:val="28"/>
          <w:lang w:val="uk-UA"/>
        </w:rPr>
        <w:t xml:space="preserve">ділі праці. </w:t>
      </w:r>
    </w:p>
    <w:p w:rsidR="000F5AD7" w:rsidRPr="003427CF" w:rsidRDefault="000F5AD7" w:rsidP="000F5AD7">
      <w:pPr>
        <w:pStyle w:val="31"/>
        <w:spacing w:after="0" w:line="360" w:lineRule="auto"/>
        <w:ind w:firstLine="708"/>
        <w:jc w:val="both"/>
        <w:rPr>
          <w:sz w:val="28"/>
          <w:szCs w:val="28"/>
          <w:lang w:val="uk-UA"/>
        </w:rPr>
      </w:pPr>
      <w:r w:rsidRPr="003427CF">
        <w:rPr>
          <w:sz w:val="28"/>
          <w:szCs w:val="28"/>
          <w:lang w:val="uk-UA"/>
        </w:rPr>
        <w:t xml:space="preserve">Сучасне становище країн Південної Америки у світі. Основні етапи історії континенту. Національний (індіанці, метиси, негри, креоли) та релігійний (католики) склад населення. Особливості симбіозу іберійської та індіанської культур. Значення й наслідки доктрини Монро для регіону. Особливості економіки Південної Америки, її відмінність від інших країн, що розвиваються (латифундії, </w:t>
      </w:r>
      <w:proofErr w:type="spellStart"/>
      <w:r w:rsidRPr="003427CF">
        <w:rPr>
          <w:sz w:val="28"/>
          <w:szCs w:val="28"/>
          <w:lang w:val="uk-UA"/>
        </w:rPr>
        <w:t>олігархізм</w:t>
      </w:r>
      <w:proofErr w:type="spellEnd"/>
      <w:r w:rsidRPr="003427CF">
        <w:rPr>
          <w:sz w:val="28"/>
          <w:szCs w:val="28"/>
          <w:lang w:val="uk-UA"/>
        </w:rPr>
        <w:t>, зовнішній борг). Класифікація країн регіону за рівнем економічного розвитку. Соціалізм на Кубі. Економічні проблеми. Особливості політичного устрою країн: 33 суверенні держави та 14 колоній. Домінування в регіоні президентських республік; номінальні монархії у складі Британської Співдружності. Особливості федерацій в Латинській Америці (Бразилія, Аргентина, Венесуела та Сент-Кітс і Невіс). Тенденція переходу від авторитаризму до демократії. Основні політичні режими країн регіону. Специфіка правових систем латиноамериканських держав. Вплив на формування правових систем індіанської, іспанської, французької та англо-американської культур. Домінування романських правових принципів у приватному та американських у конституційному праві країн регіону.</w:t>
      </w:r>
    </w:p>
    <w:p w:rsidR="000F5AD7" w:rsidRPr="003427CF" w:rsidRDefault="000F5AD7" w:rsidP="000F5AD7">
      <w:pPr>
        <w:pStyle w:val="31"/>
        <w:spacing w:after="0" w:line="360" w:lineRule="auto"/>
        <w:ind w:firstLine="708"/>
        <w:jc w:val="both"/>
        <w:rPr>
          <w:sz w:val="28"/>
          <w:szCs w:val="28"/>
          <w:lang w:val="uk-UA"/>
        </w:rPr>
      </w:pPr>
      <w:r w:rsidRPr="003427CF">
        <w:rPr>
          <w:sz w:val="28"/>
          <w:szCs w:val="28"/>
          <w:lang w:val="uk-UA"/>
        </w:rPr>
        <w:t>Соціальні пр</w:t>
      </w:r>
      <w:r w:rsidRPr="003427CF">
        <w:rPr>
          <w:sz w:val="28"/>
          <w:szCs w:val="28"/>
          <w:lang w:val="uk-UA"/>
        </w:rPr>
        <w:t>о</w:t>
      </w:r>
      <w:r w:rsidRPr="003427CF">
        <w:rPr>
          <w:sz w:val="28"/>
          <w:szCs w:val="28"/>
          <w:lang w:val="uk-UA"/>
        </w:rPr>
        <w:t>блеми регіону. Зони конфліктів та політичної нестабільності. Проблеми бор</w:t>
      </w:r>
      <w:r w:rsidRPr="003427CF">
        <w:rPr>
          <w:sz w:val="28"/>
          <w:szCs w:val="28"/>
          <w:lang w:val="uk-UA"/>
        </w:rPr>
        <w:t>о</w:t>
      </w:r>
      <w:r w:rsidRPr="003427CF">
        <w:rPr>
          <w:sz w:val="28"/>
          <w:szCs w:val="28"/>
          <w:lang w:val="uk-UA"/>
        </w:rPr>
        <w:t>тьби з тероризмом та наркомафією. Розвиток інтеграційних процесів у Лати</w:t>
      </w:r>
      <w:r w:rsidRPr="003427CF">
        <w:rPr>
          <w:sz w:val="28"/>
          <w:szCs w:val="28"/>
          <w:lang w:val="uk-UA"/>
        </w:rPr>
        <w:t>н</w:t>
      </w:r>
      <w:r w:rsidRPr="003427CF">
        <w:rPr>
          <w:sz w:val="28"/>
          <w:szCs w:val="28"/>
          <w:lang w:val="uk-UA"/>
        </w:rPr>
        <w:t>ській Америці.</w:t>
      </w:r>
    </w:p>
    <w:p w:rsidR="00FD622C" w:rsidRPr="003427CF" w:rsidRDefault="000A1158" w:rsidP="00180D04">
      <w:pPr>
        <w:pStyle w:val="31"/>
        <w:spacing w:after="0" w:line="360" w:lineRule="auto"/>
        <w:ind w:firstLine="708"/>
        <w:jc w:val="both"/>
        <w:rPr>
          <w:sz w:val="28"/>
          <w:szCs w:val="28"/>
          <w:lang w:val="uk-UA"/>
        </w:rPr>
      </w:pPr>
      <w:r w:rsidRPr="003427CF">
        <w:rPr>
          <w:sz w:val="28"/>
          <w:szCs w:val="28"/>
          <w:lang w:val="uk-UA"/>
        </w:rPr>
        <w:t xml:space="preserve">Країнознавча характеристика Бразилії, Аргентини, Венесуели, Чилі. </w:t>
      </w:r>
    </w:p>
    <w:p w:rsidR="00FD622C" w:rsidRPr="003427CF" w:rsidRDefault="00FD622C" w:rsidP="000F5AD7">
      <w:pPr>
        <w:pStyle w:val="31"/>
        <w:spacing w:after="0" w:line="360" w:lineRule="auto"/>
        <w:ind w:firstLine="708"/>
        <w:jc w:val="both"/>
        <w:rPr>
          <w:sz w:val="28"/>
          <w:szCs w:val="28"/>
          <w:lang w:val="uk-UA"/>
        </w:rPr>
      </w:pPr>
    </w:p>
    <w:p w:rsidR="007D3AF5" w:rsidRPr="003427CF" w:rsidRDefault="0008157B" w:rsidP="00B518E0">
      <w:pPr>
        <w:pStyle w:val="31"/>
        <w:spacing w:after="0" w:line="360" w:lineRule="auto"/>
        <w:ind w:firstLine="708"/>
        <w:jc w:val="both"/>
        <w:rPr>
          <w:sz w:val="28"/>
          <w:szCs w:val="28"/>
          <w:lang w:val="uk-UA"/>
        </w:rPr>
      </w:pPr>
      <w:r w:rsidRPr="003427CF">
        <w:rPr>
          <w:sz w:val="28"/>
          <w:szCs w:val="28"/>
          <w:lang w:val="uk-UA"/>
        </w:rPr>
        <w:t>Рекомендована література:</w:t>
      </w:r>
      <w:r w:rsidR="009148BA" w:rsidRPr="003427CF">
        <w:rPr>
          <w:sz w:val="28"/>
          <w:szCs w:val="28"/>
          <w:lang w:val="uk-UA"/>
        </w:rPr>
        <w:t xml:space="preserve"> </w:t>
      </w:r>
      <w:r w:rsidR="00890920" w:rsidRPr="003427CF">
        <w:rPr>
          <w:sz w:val="28"/>
          <w:szCs w:val="28"/>
          <w:lang w:val="uk-UA"/>
        </w:rPr>
        <w:t>[5; 4; 6; 7; 17; 20; 30; 36; 43; 45; 46]</w:t>
      </w:r>
    </w:p>
    <w:p w:rsidR="00594C29" w:rsidRPr="003427CF" w:rsidRDefault="00594C29" w:rsidP="00C25AD8">
      <w:pPr>
        <w:pStyle w:val="31"/>
        <w:spacing w:after="0" w:line="360" w:lineRule="auto"/>
        <w:ind w:firstLine="708"/>
        <w:jc w:val="both"/>
        <w:rPr>
          <w:b/>
          <w:sz w:val="28"/>
          <w:szCs w:val="28"/>
          <w:lang w:val="uk-UA"/>
        </w:rPr>
      </w:pPr>
      <w:r w:rsidRPr="003427CF">
        <w:rPr>
          <w:b/>
          <w:sz w:val="28"/>
          <w:szCs w:val="28"/>
          <w:lang w:val="uk-UA"/>
        </w:rPr>
        <w:lastRenderedPageBreak/>
        <w:t xml:space="preserve">Тема </w:t>
      </w:r>
      <w:r w:rsidR="00F33F3F" w:rsidRPr="003427CF">
        <w:rPr>
          <w:b/>
          <w:sz w:val="28"/>
          <w:szCs w:val="28"/>
          <w:lang w:val="uk-UA"/>
        </w:rPr>
        <w:t>1</w:t>
      </w:r>
      <w:r w:rsidR="001F03BD" w:rsidRPr="003427CF">
        <w:rPr>
          <w:b/>
          <w:sz w:val="28"/>
          <w:szCs w:val="28"/>
          <w:lang w:val="uk-UA"/>
        </w:rPr>
        <w:t>1</w:t>
      </w:r>
      <w:r w:rsidRPr="003427CF">
        <w:rPr>
          <w:b/>
          <w:sz w:val="28"/>
          <w:szCs w:val="28"/>
          <w:lang w:val="uk-UA"/>
        </w:rPr>
        <w:t xml:space="preserve">. </w:t>
      </w:r>
      <w:r w:rsidR="00972981" w:rsidRPr="003427CF">
        <w:rPr>
          <w:b/>
          <w:sz w:val="28"/>
          <w:szCs w:val="28"/>
          <w:lang w:val="uk-UA"/>
        </w:rPr>
        <w:t>Країни азійського регіону. Східна та Пі</w:t>
      </w:r>
      <w:r w:rsidR="00972981" w:rsidRPr="003427CF">
        <w:rPr>
          <w:b/>
          <w:sz w:val="28"/>
          <w:szCs w:val="28"/>
          <w:lang w:val="uk-UA"/>
        </w:rPr>
        <w:t>в</w:t>
      </w:r>
      <w:r w:rsidR="00972981" w:rsidRPr="003427CF">
        <w:rPr>
          <w:b/>
          <w:sz w:val="28"/>
          <w:szCs w:val="28"/>
          <w:lang w:val="uk-UA"/>
        </w:rPr>
        <w:t>денно-Східної Азія</w:t>
      </w:r>
    </w:p>
    <w:p w:rsidR="00C25AD8" w:rsidRPr="003427CF" w:rsidRDefault="00C25AD8" w:rsidP="00C25AD8">
      <w:pPr>
        <w:pStyle w:val="31"/>
        <w:spacing w:after="0" w:line="360" w:lineRule="auto"/>
        <w:ind w:firstLine="708"/>
        <w:jc w:val="both"/>
        <w:rPr>
          <w:b/>
          <w:sz w:val="28"/>
          <w:szCs w:val="28"/>
          <w:lang w:val="uk-UA"/>
        </w:rPr>
      </w:pPr>
    </w:p>
    <w:p w:rsidR="00972981" w:rsidRPr="003427CF" w:rsidRDefault="00972981" w:rsidP="00461759">
      <w:pPr>
        <w:pStyle w:val="31"/>
        <w:spacing w:after="0" w:line="360" w:lineRule="auto"/>
        <w:ind w:firstLine="708"/>
        <w:jc w:val="both"/>
        <w:rPr>
          <w:b/>
          <w:sz w:val="28"/>
          <w:szCs w:val="28"/>
          <w:lang w:val="uk-UA"/>
        </w:rPr>
      </w:pPr>
      <w:r w:rsidRPr="003427CF">
        <w:rPr>
          <w:b/>
          <w:sz w:val="28"/>
          <w:szCs w:val="28"/>
          <w:lang w:val="uk-UA"/>
        </w:rPr>
        <w:t>Загальна характеристика Азійсько-Тихоокеанського регіону. Східна та Пі</w:t>
      </w:r>
      <w:r w:rsidRPr="003427CF">
        <w:rPr>
          <w:b/>
          <w:sz w:val="28"/>
          <w:szCs w:val="28"/>
          <w:lang w:val="uk-UA"/>
        </w:rPr>
        <w:t>в</w:t>
      </w:r>
      <w:r w:rsidRPr="003427CF">
        <w:rPr>
          <w:b/>
          <w:sz w:val="28"/>
          <w:szCs w:val="28"/>
          <w:lang w:val="uk-UA"/>
        </w:rPr>
        <w:t>денно-Східної Азія</w:t>
      </w:r>
      <w:r w:rsidR="00710A7C" w:rsidRPr="003427CF">
        <w:rPr>
          <w:b/>
          <w:sz w:val="28"/>
          <w:szCs w:val="28"/>
          <w:lang w:val="uk-UA"/>
        </w:rPr>
        <w:t>.</w:t>
      </w:r>
    </w:p>
    <w:p w:rsidR="00E2042B" w:rsidRDefault="00972981" w:rsidP="00972981">
      <w:pPr>
        <w:pStyle w:val="31"/>
        <w:spacing w:after="0" w:line="360" w:lineRule="auto"/>
        <w:ind w:firstLine="708"/>
        <w:jc w:val="both"/>
        <w:rPr>
          <w:sz w:val="28"/>
          <w:szCs w:val="28"/>
          <w:lang w:val="uk-UA"/>
        </w:rPr>
      </w:pPr>
      <w:r w:rsidRPr="003427CF">
        <w:rPr>
          <w:sz w:val="28"/>
          <w:szCs w:val="28"/>
          <w:lang w:val="uk-UA"/>
        </w:rPr>
        <w:t xml:space="preserve">Загальні відомості про </w:t>
      </w:r>
      <w:proofErr w:type="spellStart"/>
      <w:r w:rsidRPr="003427CF">
        <w:rPr>
          <w:sz w:val="28"/>
          <w:szCs w:val="28"/>
          <w:lang w:val="uk-UA"/>
        </w:rPr>
        <w:t>макрорегіон</w:t>
      </w:r>
      <w:proofErr w:type="spellEnd"/>
      <w:r w:rsidRPr="003427CF">
        <w:rPr>
          <w:sz w:val="28"/>
          <w:szCs w:val="28"/>
          <w:lang w:val="uk-UA"/>
        </w:rPr>
        <w:t xml:space="preserve">. Політична карта Азії. Основні </w:t>
      </w:r>
      <w:proofErr w:type="spellStart"/>
      <w:r w:rsidRPr="003427CF">
        <w:rPr>
          <w:sz w:val="28"/>
          <w:szCs w:val="28"/>
          <w:lang w:val="uk-UA"/>
        </w:rPr>
        <w:t>субрегіони</w:t>
      </w:r>
      <w:proofErr w:type="spellEnd"/>
      <w:r w:rsidRPr="003427CF">
        <w:rPr>
          <w:sz w:val="28"/>
          <w:szCs w:val="28"/>
          <w:lang w:val="uk-UA"/>
        </w:rPr>
        <w:t>, чинники їх виділення: Південно-Західна, Західна, Південна, Південно-Східна, Східна, Центральна і Пі</w:t>
      </w:r>
      <w:r w:rsidRPr="003427CF">
        <w:rPr>
          <w:sz w:val="28"/>
          <w:szCs w:val="28"/>
          <w:lang w:val="uk-UA"/>
        </w:rPr>
        <w:t>в</w:t>
      </w:r>
      <w:r w:rsidRPr="003427CF">
        <w:rPr>
          <w:sz w:val="28"/>
          <w:szCs w:val="28"/>
          <w:lang w:val="uk-UA"/>
        </w:rPr>
        <w:t xml:space="preserve">нічна Азія. </w:t>
      </w:r>
    </w:p>
    <w:p w:rsidR="00972981" w:rsidRPr="003427CF" w:rsidRDefault="00972981" w:rsidP="00972981">
      <w:pPr>
        <w:pStyle w:val="31"/>
        <w:spacing w:after="0" w:line="360" w:lineRule="auto"/>
        <w:ind w:firstLine="708"/>
        <w:jc w:val="both"/>
        <w:rPr>
          <w:sz w:val="28"/>
          <w:szCs w:val="28"/>
          <w:lang w:val="uk-UA"/>
        </w:rPr>
      </w:pPr>
      <w:r w:rsidRPr="003427CF">
        <w:rPr>
          <w:sz w:val="28"/>
          <w:szCs w:val="28"/>
          <w:lang w:val="uk-UA"/>
        </w:rPr>
        <w:t>Типологія країн. Політичний устрій.</w:t>
      </w:r>
    </w:p>
    <w:p w:rsidR="00972981" w:rsidRPr="003427CF" w:rsidRDefault="00972981" w:rsidP="00972981">
      <w:pPr>
        <w:pStyle w:val="31"/>
        <w:spacing w:after="0" w:line="360" w:lineRule="auto"/>
        <w:ind w:firstLine="708"/>
        <w:jc w:val="both"/>
        <w:rPr>
          <w:sz w:val="28"/>
          <w:szCs w:val="28"/>
          <w:lang w:val="uk-UA"/>
        </w:rPr>
      </w:pPr>
      <w:r w:rsidRPr="003427CF">
        <w:rPr>
          <w:sz w:val="28"/>
          <w:szCs w:val="28"/>
          <w:lang w:val="uk-UA"/>
        </w:rPr>
        <w:t>Загальний політико- та економіко-географічний огляд Азії: природні умови та природно-ресурсний потенціал, населення, загальний історичний огляд, політична ситуація, інтеграційні об’єднання, соціально-економіко-географічний огляд території. Культурна спадщина.</w:t>
      </w:r>
    </w:p>
    <w:p w:rsidR="00972981" w:rsidRPr="003427CF" w:rsidRDefault="00972981" w:rsidP="00972981">
      <w:pPr>
        <w:pStyle w:val="31"/>
        <w:spacing w:after="0" w:line="360" w:lineRule="auto"/>
        <w:ind w:firstLine="708"/>
        <w:jc w:val="both"/>
        <w:rPr>
          <w:b/>
          <w:sz w:val="28"/>
          <w:szCs w:val="28"/>
          <w:lang w:val="uk-UA"/>
        </w:rPr>
      </w:pPr>
      <w:r w:rsidRPr="003427CF">
        <w:rPr>
          <w:b/>
          <w:sz w:val="28"/>
          <w:szCs w:val="28"/>
          <w:lang w:val="uk-UA"/>
        </w:rPr>
        <w:t xml:space="preserve">Країнознавчий огляд </w:t>
      </w:r>
      <w:r w:rsidR="00C43C2F" w:rsidRPr="003427CF">
        <w:rPr>
          <w:b/>
          <w:sz w:val="28"/>
          <w:szCs w:val="28"/>
          <w:lang w:val="uk-UA"/>
        </w:rPr>
        <w:t xml:space="preserve">країн </w:t>
      </w:r>
      <w:r w:rsidRPr="003427CF">
        <w:rPr>
          <w:b/>
          <w:sz w:val="28"/>
          <w:szCs w:val="28"/>
          <w:lang w:val="uk-UA"/>
        </w:rPr>
        <w:t xml:space="preserve">Східної Азії. </w:t>
      </w:r>
    </w:p>
    <w:p w:rsidR="00972981" w:rsidRPr="003427CF" w:rsidRDefault="00972981" w:rsidP="00972981">
      <w:pPr>
        <w:pStyle w:val="31"/>
        <w:spacing w:after="0" w:line="360" w:lineRule="auto"/>
        <w:ind w:firstLine="708"/>
        <w:jc w:val="both"/>
        <w:rPr>
          <w:sz w:val="28"/>
          <w:szCs w:val="28"/>
          <w:lang w:val="uk-UA"/>
        </w:rPr>
      </w:pPr>
      <w:r w:rsidRPr="003427CF">
        <w:rPr>
          <w:sz w:val="28"/>
          <w:szCs w:val="28"/>
          <w:lang w:val="uk-UA"/>
        </w:rPr>
        <w:t>Східна Азія (КНР, КНДР, Республіка Корея, Монголія, Японія, а також Гонконг, Макао (Аоминь), Тайвань та інші залежні території). Загальні відомості про країни. Склад території. Державний устрій країн.   Особливості історичного розвитку. Природно-ресурсний потенціал. Населення: етнічний та н</w:t>
      </w:r>
      <w:r w:rsidRPr="003427CF">
        <w:rPr>
          <w:sz w:val="28"/>
          <w:szCs w:val="28"/>
          <w:lang w:val="uk-UA"/>
        </w:rPr>
        <w:t>а</w:t>
      </w:r>
      <w:r w:rsidRPr="003427CF">
        <w:rPr>
          <w:sz w:val="28"/>
          <w:szCs w:val="28"/>
          <w:lang w:val="uk-UA"/>
        </w:rPr>
        <w:t>ціональний склад, віросповідання; демографічні особливості, розміщення населення, урбанізація, трудові ресурси. Загальна характеристика економіки та основні характерні риси  господарств країн субрегіону. Різноманітність моделей с</w:t>
      </w:r>
      <w:r w:rsidRPr="003427CF">
        <w:rPr>
          <w:sz w:val="28"/>
          <w:szCs w:val="28"/>
          <w:lang w:val="uk-UA"/>
        </w:rPr>
        <w:t>о</w:t>
      </w:r>
      <w:r w:rsidRPr="003427CF">
        <w:rPr>
          <w:sz w:val="28"/>
          <w:szCs w:val="28"/>
          <w:lang w:val="uk-UA"/>
        </w:rPr>
        <w:t>ціально-економічного розвитку. Культурна спадщина регіону.</w:t>
      </w:r>
    </w:p>
    <w:p w:rsidR="00972981" w:rsidRPr="003427CF" w:rsidRDefault="00972981" w:rsidP="00972981">
      <w:pPr>
        <w:pStyle w:val="31"/>
        <w:spacing w:after="0" w:line="360" w:lineRule="auto"/>
        <w:ind w:firstLine="708"/>
        <w:jc w:val="both"/>
        <w:rPr>
          <w:sz w:val="28"/>
          <w:szCs w:val="28"/>
          <w:lang w:val="uk-UA"/>
        </w:rPr>
      </w:pPr>
      <w:r w:rsidRPr="003427CF">
        <w:rPr>
          <w:sz w:val="28"/>
          <w:szCs w:val="28"/>
          <w:lang w:val="uk-UA"/>
        </w:rPr>
        <w:t>Зовнішні економічні зв’язки держав Східної Азії з іншими  державами   св</w:t>
      </w:r>
      <w:r w:rsidRPr="003427CF">
        <w:rPr>
          <w:sz w:val="28"/>
          <w:szCs w:val="28"/>
          <w:lang w:val="uk-UA"/>
        </w:rPr>
        <w:t>і</w:t>
      </w:r>
      <w:r w:rsidRPr="003427CF">
        <w:rPr>
          <w:sz w:val="28"/>
          <w:szCs w:val="28"/>
          <w:lang w:val="uk-UA"/>
        </w:rPr>
        <w:t>ту. Інтеграційні угрупування.</w:t>
      </w:r>
    </w:p>
    <w:p w:rsidR="00972981" w:rsidRPr="003427CF" w:rsidRDefault="00152042" w:rsidP="00972981">
      <w:pPr>
        <w:pStyle w:val="31"/>
        <w:spacing w:after="0" w:line="360" w:lineRule="auto"/>
        <w:ind w:firstLine="708"/>
        <w:jc w:val="both"/>
        <w:rPr>
          <w:b/>
          <w:sz w:val="28"/>
          <w:szCs w:val="28"/>
          <w:lang w:val="uk-UA"/>
        </w:rPr>
      </w:pPr>
      <w:r w:rsidRPr="003427CF">
        <w:rPr>
          <w:b/>
          <w:sz w:val="28"/>
          <w:szCs w:val="28"/>
          <w:lang w:val="uk-UA"/>
        </w:rPr>
        <w:t>Країнознавчий</w:t>
      </w:r>
      <w:r w:rsidR="00C43C2F" w:rsidRPr="003427CF">
        <w:rPr>
          <w:b/>
          <w:sz w:val="28"/>
          <w:szCs w:val="28"/>
          <w:lang w:val="uk-UA"/>
        </w:rPr>
        <w:t xml:space="preserve"> огляд </w:t>
      </w:r>
      <w:r w:rsidR="00972981" w:rsidRPr="003427CF">
        <w:rPr>
          <w:b/>
          <w:sz w:val="28"/>
          <w:szCs w:val="28"/>
          <w:lang w:val="uk-UA"/>
        </w:rPr>
        <w:t>країн Пі</w:t>
      </w:r>
      <w:r w:rsidR="00972981" w:rsidRPr="003427CF">
        <w:rPr>
          <w:b/>
          <w:sz w:val="28"/>
          <w:szCs w:val="28"/>
          <w:lang w:val="uk-UA"/>
        </w:rPr>
        <w:t>в</w:t>
      </w:r>
      <w:r w:rsidR="00972981" w:rsidRPr="003427CF">
        <w:rPr>
          <w:b/>
          <w:sz w:val="28"/>
          <w:szCs w:val="28"/>
          <w:lang w:val="uk-UA"/>
        </w:rPr>
        <w:t>денно-Східної Азії</w:t>
      </w:r>
      <w:r w:rsidRPr="003427CF">
        <w:rPr>
          <w:b/>
          <w:sz w:val="28"/>
          <w:szCs w:val="28"/>
          <w:lang w:val="uk-UA"/>
        </w:rPr>
        <w:t>.</w:t>
      </w:r>
      <w:r w:rsidR="00972981" w:rsidRPr="003427CF">
        <w:rPr>
          <w:b/>
          <w:sz w:val="28"/>
          <w:szCs w:val="28"/>
          <w:lang w:val="uk-UA"/>
        </w:rPr>
        <w:t xml:space="preserve"> </w:t>
      </w:r>
    </w:p>
    <w:p w:rsidR="00972981" w:rsidRPr="003427CF" w:rsidRDefault="00972981" w:rsidP="00972981">
      <w:pPr>
        <w:pStyle w:val="31"/>
        <w:spacing w:after="0" w:line="360" w:lineRule="auto"/>
        <w:ind w:firstLine="708"/>
        <w:jc w:val="both"/>
        <w:rPr>
          <w:sz w:val="28"/>
          <w:szCs w:val="28"/>
          <w:lang w:val="uk-UA"/>
        </w:rPr>
      </w:pPr>
      <w:r w:rsidRPr="003427CF">
        <w:rPr>
          <w:sz w:val="28"/>
          <w:szCs w:val="28"/>
          <w:lang w:val="uk-UA"/>
        </w:rPr>
        <w:t>Південно-Східна Азія (Індонезія, Малайзія, Східний Тимор, Бруней, Філіппіни, Сінгапур, Таїланд, В'єтнам, Лаос, Камбоджа, М'янма). Загальні відомості про країни. Склад території. Державний устрій країн. Особливості історичного розвитку. Зміни на політи</w:t>
      </w:r>
      <w:r w:rsidRPr="003427CF">
        <w:rPr>
          <w:sz w:val="28"/>
          <w:szCs w:val="28"/>
          <w:lang w:val="uk-UA"/>
        </w:rPr>
        <w:t>ч</w:t>
      </w:r>
      <w:r w:rsidRPr="003427CF">
        <w:rPr>
          <w:sz w:val="28"/>
          <w:szCs w:val="28"/>
          <w:lang w:val="uk-UA"/>
        </w:rPr>
        <w:t>ній карті субрегіону протягом ХХ століття. Природно-ресурсний потенціал. Населення: етнічний та н</w:t>
      </w:r>
      <w:r w:rsidRPr="003427CF">
        <w:rPr>
          <w:sz w:val="28"/>
          <w:szCs w:val="28"/>
          <w:lang w:val="uk-UA"/>
        </w:rPr>
        <w:t>а</w:t>
      </w:r>
      <w:r w:rsidRPr="003427CF">
        <w:rPr>
          <w:sz w:val="28"/>
          <w:szCs w:val="28"/>
          <w:lang w:val="uk-UA"/>
        </w:rPr>
        <w:t xml:space="preserve">ціональний склад, віросповідання; демографічні особливості, розміщення населення, урбанізація, трудові ресурси. Загальна характеристика економіки та основні характерні риси  господарств країн субрегіону. </w:t>
      </w:r>
      <w:r w:rsidRPr="003427CF">
        <w:rPr>
          <w:sz w:val="28"/>
          <w:szCs w:val="28"/>
          <w:lang w:val="uk-UA"/>
        </w:rPr>
        <w:lastRenderedPageBreak/>
        <w:t>Розмаїття економічних моделей. Соціальні проблеми. Пр</w:t>
      </w:r>
      <w:r w:rsidRPr="003427CF">
        <w:rPr>
          <w:sz w:val="28"/>
          <w:szCs w:val="28"/>
          <w:lang w:val="uk-UA"/>
        </w:rPr>
        <w:t>о</w:t>
      </w:r>
      <w:r w:rsidRPr="003427CF">
        <w:rPr>
          <w:sz w:val="28"/>
          <w:szCs w:val="28"/>
          <w:lang w:val="uk-UA"/>
        </w:rPr>
        <w:t xml:space="preserve">блема наркобізнесу. Індустрія туризму. Культурна спадщина. </w:t>
      </w:r>
    </w:p>
    <w:p w:rsidR="002C5FCB" w:rsidRPr="003427CF" w:rsidRDefault="002C5FCB" w:rsidP="00972981">
      <w:pPr>
        <w:pStyle w:val="31"/>
        <w:spacing w:after="0" w:line="360" w:lineRule="auto"/>
        <w:ind w:firstLine="708"/>
        <w:jc w:val="both"/>
        <w:rPr>
          <w:sz w:val="28"/>
          <w:szCs w:val="28"/>
          <w:lang w:val="uk-UA"/>
        </w:rPr>
      </w:pPr>
      <w:r w:rsidRPr="003427CF">
        <w:rPr>
          <w:sz w:val="28"/>
          <w:szCs w:val="28"/>
          <w:lang w:val="uk-UA"/>
        </w:rPr>
        <w:t>Особливості економіки країн АСЕАН (нові індустріальні країни першої та другої хвиль) і колишніх соціалістичних країн. Перспективи розвитку. Політичний устрій держав Південно-Східної Азії. Особливості абсолютної (Бруней) та конституційних монархій (Таїланд, Камбоджа, Малайзія). Специфіка президентських республік і федерацій (М’янма, Малайзія). Проблеми сепаратизму та тероризму в регіоні. Специфіка правових систем держав Південно-Східної Азії: домінування мусульманського права (Бруней), норм ісламу із англійським (Сінгапур, Малайзія) або голландським правом (Індонезія), поєднання адату із колоніальним правом (Камбоджа, Лаос, В’єтнам). Особливості правових систем Таїланду (місцеві звичаї) та Філіппін (</w:t>
      </w:r>
      <w:proofErr w:type="spellStart"/>
      <w:r w:rsidRPr="003427CF">
        <w:rPr>
          <w:sz w:val="28"/>
          <w:szCs w:val="28"/>
          <w:lang w:val="uk-UA"/>
        </w:rPr>
        <w:t>вестернізована</w:t>
      </w:r>
      <w:proofErr w:type="spellEnd"/>
      <w:r w:rsidRPr="003427CF">
        <w:rPr>
          <w:sz w:val="28"/>
          <w:szCs w:val="28"/>
          <w:lang w:val="uk-UA"/>
        </w:rPr>
        <w:t xml:space="preserve"> модель).</w:t>
      </w:r>
    </w:p>
    <w:p w:rsidR="00972981" w:rsidRPr="003427CF" w:rsidRDefault="00972981" w:rsidP="00972981">
      <w:pPr>
        <w:pStyle w:val="31"/>
        <w:spacing w:after="0" w:line="360" w:lineRule="auto"/>
        <w:ind w:firstLine="708"/>
        <w:jc w:val="both"/>
        <w:rPr>
          <w:sz w:val="28"/>
          <w:szCs w:val="28"/>
          <w:lang w:val="uk-UA"/>
        </w:rPr>
      </w:pPr>
      <w:r w:rsidRPr="003427CF">
        <w:rPr>
          <w:sz w:val="28"/>
          <w:szCs w:val="28"/>
          <w:lang w:val="uk-UA"/>
        </w:rPr>
        <w:t>Зовнішні екон</w:t>
      </w:r>
      <w:r w:rsidRPr="003427CF">
        <w:rPr>
          <w:sz w:val="28"/>
          <w:szCs w:val="28"/>
          <w:lang w:val="uk-UA"/>
        </w:rPr>
        <w:t>о</w:t>
      </w:r>
      <w:r w:rsidRPr="003427CF">
        <w:rPr>
          <w:sz w:val="28"/>
          <w:szCs w:val="28"/>
          <w:lang w:val="uk-UA"/>
        </w:rPr>
        <w:t>мічні зв’язки держав Південно-Східної Азії з іншими  державами  світу. Інтеграційні угрупування</w:t>
      </w:r>
    </w:p>
    <w:p w:rsidR="00972981" w:rsidRPr="003427CF" w:rsidRDefault="00671310" w:rsidP="00972981">
      <w:pPr>
        <w:pStyle w:val="31"/>
        <w:spacing w:after="0" w:line="360" w:lineRule="auto"/>
        <w:ind w:firstLine="708"/>
        <w:jc w:val="both"/>
        <w:rPr>
          <w:sz w:val="28"/>
          <w:szCs w:val="28"/>
          <w:lang w:val="uk-UA"/>
        </w:rPr>
      </w:pPr>
      <w:r w:rsidRPr="003427CF">
        <w:rPr>
          <w:sz w:val="28"/>
          <w:szCs w:val="28"/>
          <w:lang w:val="uk-UA"/>
        </w:rPr>
        <w:t>Країнознавча характеристика Китаю, Південної Кореї, Індонезії, Сінгапуру Японії.</w:t>
      </w:r>
    </w:p>
    <w:p w:rsidR="00BF37D1" w:rsidRPr="003427CF" w:rsidRDefault="00BF37D1" w:rsidP="00BF37D1">
      <w:pPr>
        <w:pStyle w:val="31"/>
        <w:spacing w:after="0" w:line="360" w:lineRule="auto"/>
        <w:ind w:firstLine="708"/>
        <w:jc w:val="both"/>
        <w:rPr>
          <w:sz w:val="28"/>
          <w:szCs w:val="28"/>
          <w:lang w:val="uk-UA"/>
        </w:rPr>
      </w:pPr>
    </w:p>
    <w:p w:rsidR="00BF37D1" w:rsidRPr="003427CF" w:rsidRDefault="00EC36C9" w:rsidP="00BF37D1">
      <w:pPr>
        <w:pStyle w:val="31"/>
        <w:spacing w:after="0" w:line="360" w:lineRule="auto"/>
        <w:ind w:firstLine="708"/>
        <w:jc w:val="both"/>
        <w:rPr>
          <w:sz w:val="28"/>
          <w:szCs w:val="28"/>
          <w:lang w:val="uk-UA"/>
        </w:rPr>
      </w:pPr>
      <w:r w:rsidRPr="003427CF">
        <w:rPr>
          <w:sz w:val="28"/>
          <w:szCs w:val="28"/>
          <w:lang w:val="uk-UA"/>
        </w:rPr>
        <w:t>Рекомендована література:</w:t>
      </w:r>
      <w:r w:rsidR="00BF37D1" w:rsidRPr="003427CF">
        <w:rPr>
          <w:sz w:val="28"/>
          <w:szCs w:val="28"/>
          <w:lang w:val="uk-UA"/>
        </w:rPr>
        <w:t xml:space="preserve"> [6; 8; 10; 17; 20; 28; 36; 37; 38; 44; 45]</w:t>
      </w:r>
    </w:p>
    <w:p w:rsidR="00671310" w:rsidRPr="003427CF" w:rsidRDefault="00671310" w:rsidP="00972981">
      <w:pPr>
        <w:pStyle w:val="31"/>
        <w:spacing w:after="0" w:line="360" w:lineRule="auto"/>
        <w:ind w:firstLine="708"/>
        <w:jc w:val="both"/>
        <w:rPr>
          <w:sz w:val="28"/>
          <w:szCs w:val="28"/>
          <w:lang w:val="uk-UA"/>
        </w:rPr>
      </w:pPr>
    </w:p>
    <w:p w:rsidR="00F33F3F" w:rsidRPr="003427CF" w:rsidRDefault="00F33F3F" w:rsidP="00710A7C">
      <w:pPr>
        <w:pStyle w:val="31"/>
        <w:spacing w:after="0" w:line="360" w:lineRule="auto"/>
        <w:ind w:firstLine="708"/>
        <w:jc w:val="both"/>
        <w:rPr>
          <w:sz w:val="28"/>
          <w:szCs w:val="28"/>
          <w:lang w:val="uk-UA"/>
        </w:rPr>
      </w:pPr>
    </w:p>
    <w:p w:rsidR="00F33F3F" w:rsidRPr="003427CF" w:rsidRDefault="00F33F3F" w:rsidP="00F33F3F">
      <w:pPr>
        <w:pStyle w:val="31"/>
        <w:spacing w:after="0" w:line="360" w:lineRule="auto"/>
        <w:jc w:val="center"/>
        <w:rPr>
          <w:b/>
          <w:sz w:val="28"/>
          <w:szCs w:val="28"/>
          <w:lang w:val="uk-UA"/>
        </w:rPr>
      </w:pPr>
      <w:r w:rsidRPr="003427CF">
        <w:rPr>
          <w:b/>
          <w:sz w:val="28"/>
          <w:szCs w:val="28"/>
          <w:lang w:val="uk-UA"/>
        </w:rPr>
        <w:t xml:space="preserve">Тема </w:t>
      </w:r>
      <w:r w:rsidR="001F03BD" w:rsidRPr="003427CF">
        <w:rPr>
          <w:b/>
          <w:sz w:val="28"/>
          <w:szCs w:val="28"/>
          <w:lang w:val="uk-UA"/>
        </w:rPr>
        <w:t>12</w:t>
      </w:r>
      <w:r w:rsidRPr="003427CF">
        <w:rPr>
          <w:b/>
          <w:sz w:val="28"/>
          <w:szCs w:val="28"/>
          <w:lang w:val="uk-UA"/>
        </w:rPr>
        <w:t>. Країни Південної Азії. Країн Центральної Азії.</w:t>
      </w:r>
      <w:r w:rsidRPr="003427CF">
        <w:rPr>
          <w:sz w:val="28"/>
          <w:szCs w:val="28"/>
          <w:lang w:val="uk-UA"/>
        </w:rPr>
        <w:t xml:space="preserve"> </w:t>
      </w:r>
      <w:r w:rsidRPr="003427CF">
        <w:rPr>
          <w:b/>
          <w:sz w:val="28"/>
          <w:szCs w:val="28"/>
          <w:lang w:val="uk-UA"/>
        </w:rPr>
        <w:t xml:space="preserve"> </w:t>
      </w:r>
    </w:p>
    <w:p w:rsidR="00710A7C" w:rsidRPr="003427CF" w:rsidRDefault="00710A7C" w:rsidP="00710A7C">
      <w:pPr>
        <w:pStyle w:val="31"/>
        <w:spacing w:after="0" w:line="360" w:lineRule="auto"/>
        <w:ind w:firstLine="708"/>
        <w:jc w:val="both"/>
        <w:rPr>
          <w:sz w:val="28"/>
          <w:szCs w:val="28"/>
          <w:lang w:val="uk-UA"/>
        </w:rPr>
      </w:pPr>
    </w:p>
    <w:p w:rsidR="00710A7C" w:rsidRPr="003427CF" w:rsidRDefault="00710A7C" w:rsidP="00710A7C">
      <w:pPr>
        <w:pStyle w:val="31"/>
        <w:spacing w:after="0" w:line="360" w:lineRule="auto"/>
        <w:ind w:firstLine="708"/>
        <w:jc w:val="both"/>
        <w:rPr>
          <w:sz w:val="28"/>
          <w:szCs w:val="28"/>
          <w:lang w:val="uk-UA"/>
        </w:rPr>
      </w:pPr>
      <w:r w:rsidRPr="003427CF">
        <w:rPr>
          <w:b/>
          <w:sz w:val="28"/>
          <w:szCs w:val="28"/>
          <w:lang w:val="uk-UA"/>
        </w:rPr>
        <w:t>Країнознавчий огляд країни Південної Азії.</w:t>
      </w:r>
      <w:r w:rsidRPr="003427CF">
        <w:rPr>
          <w:sz w:val="28"/>
          <w:szCs w:val="28"/>
          <w:lang w:val="uk-UA"/>
        </w:rPr>
        <w:t xml:space="preserve"> Країни Південної Азії (Індія, Пакистан, Іран, Афганістан, Непал, Бутан, Шрі-Ланка, Мальдіви).</w:t>
      </w:r>
    </w:p>
    <w:p w:rsidR="00710A7C" w:rsidRPr="003427CF" w:rsidRDefault="00710A7C" w:rsidP="00710A7C">
      <w:pPr>
        <w:pStyle w:val="31"/>
        <w:spacing w:after="0" w:line="360" w:lineRule="auto"/>
        <w:ind w:firstLine="708"/>
        <w:jc w:val="both"/>
        <w:rPr>
          <w:sz w:val="28"/>
          <w:szCs w:val="28"/>
          <w:lang w:val="uk-UA"/>
        </w:rPr>
      </w:pPr>
      <w:r w:rsidRPr="003427CF">
        <w:rPr>
          <w:sz w:val="28"/>
          <w:szCs w:val="28"/>
          <w:lang w:val="uk-UA"/>
        </w:rPr>
        <w:t>Загальні відомості про країни субрегіону. Склад території. Державний устрій країн. Особливості історичного розвитку. Зміни на політичній карті субрегіону протягом ХХ століття. Природно-ресурсний потенціал. Населення: етнічний та н</w:t>
      </w:r>
      <w:r w:rsidRPr="003427CF">
        <w:rPr>
          <w:sz w:val="28"/>
          <w:szCs w:val="28"/>
          <w:lang w:val="uk-UA"/>
        </w:rPr>
        <w:t>а</w:t>
      </w:r>
      <w:r w:rsidRPr="003427CF">
        <w:rPr>
          <w:sz w:val="28"/>
          <w:szCs w:val="28"/>
          <w:lang w:val="uk-UA"/>
        </w:rPr>
        <w:t>ціональний склад, віросповідання; демографічні особливості, розміщення населення, урбанізація, трудові ресурси. Основні х</w:t>
      </w:r>
      <w:r w:rsidRPr="003427CF">
        <w:rPr>
          <w:sz w:val="28"/>
          <w:szCs w:val="28"/>
          <w:lang w:val="uk-UA"/>
        </w:rPr>
        <w:t>а</w:t>
      </w:r>
      <w:r w:rsidRPr="003427CF">
        <w:rPr>
          <w:sz w:val="28"/>
          <w:szCs w:val="28"/>
          <w:lang w:val="uk-UA"/>
        </w:rPr>
        <w:t xml:space="preserve">рактерні риси економіки країн субрегіону. Індустрія туризму. Культурна спадщина регіону.  </w:t>
      </w:r>
    </w:p>
    <w:p w:rsidR="00710A7C" w:rsidRPr="003427CF" w:rsidRDefault="00710A7C" w:rsidP="00710A7C">
      <w:pPr>
        <w:pStyle w:val="31"/>
        <w:spacing w:after="0" w:line="360" w:lineRule="auto"/>
        <w:ind w:firstLine="708"/>
        <w:jc w:val="both"/>
        <w:rPr>
          <w:sz w:val="28"/>
          <w:szCs w:val="28"/>
          <w:lang w:val="uk-UA"/>
        </w:rPr>
      </w:pPr>
      <w:r w:rsidRPr="003427CF">
        <w:rPr>
          <w:sz w:val="28"/>
          <w:szCs w:val="28"/>
          <w:lang w:val="uk-UA"/>
        </w:rPr>
        <w:lastRenderedPageBreak/>
        <w:t>Зони нестабільності в регіоні. Політичні суперечки та конфлікти. Зовні</w:t>
      </w:r>
      <w:r w:rsidRPr="003427CF">
        <w:rPr>
          <w:sz w:val="28"/>
          <w:szCs w:val="28"/>
          <w:lang w:val="uk-UA"/>
        </w:rPr>
        <w:t>ш</w:t>
      </w:r>
      <w:r w:rsidRPr="003427CF">
        <w:rPr>
          <w:sz w:val="28"/>
          <w:szCs w:val="28"/>
          <w:lang w:val="uk-UA"/>
        </w:rPr>
        <w:t>ні економічні зв’язки з країнами  світу. Інтеграційні угрупування.</w:t>
      </w:r>
    </w:p>
    <w:p w:rsidR="00710A7C" w:rsidRPr="003427CF" w:rsidRDefault="00710A7C" w:rsidP="00710A7C">
      <w:pPr>
        <w:pStyle w:val="31"/>
        <w:spacing w:after="0" w:line="360" w:lineRule="auto"/>
        <w:ind w:firstLine="708"/>
        <w:jc w:val="both"/>
        <w:rPr>
          <w:sz w:val="28"/>
          <w:szCs w:val="28"/>
          <w:lang w:val="uk-UA"/>
        </w:rPr>
      </w:pPr>
      <w:r w:rsidRPr="003427CF">
        <w:rPr>
          <w:b/>
          <w:sz w:val="28"/>
          <w:szCs w:val="28"/>
          <w:lang w:val="uk-UA"/>
        </w:rPr>
        <w:t>Країнознавчий огляд країн Центральної Азії.</w:t>
      </w:r>
      <w:r w:rsidRPr="003427CF">
        <w:rPr>
          <w:sz w:val="28"/>
          <w:szCs w:val="28"/>
          <w:lang w:val="uk-UA"/>
        </w:rPr>
        <w:t xml:space="preserve"> Країни Центральної Азії (Туркменістан, Узбекистан, Таджикистан, Киргизстан)</w:t>
      </w:r>
    </w:p>
    <w:p w:rsidR="00710A7C" w:rsidRPr="003427CF" w:rsidRDefault="00710A7C" w:rsidP="00710A7C">
      <w:pPr>
        <w:pStyle w:val="31"/>
        <w:spacing w:after="0" w:line="360" w:lineRule="auto"/>
        <w:ind w:firstLine="708"/>
        <w:jc w:val="both"/>
        <w:rPr>
          <w:sz w:val="28"/>
          <w:szCs w:val="28"/>
          <w:lang w:val="uk-UA"/>
        </w:rPr>
      </w:pPr>
      <w:r w:rsidRPr="003427CF">
        <w:rPr>
          <w:sz w:val="28"/>
          <w:szCs w:val="28"/>
          <w:lang w:val="uk-UA"/>
        </w:rPr>
        <w:t>Загальні відомості про країни. Місце країн субрегіону в світі. Склад території. Державний устрій країн. Історія та сучасний розвиток. Природно-ресурсний та економічний потенціал. Населення: етнічний та н</w:t>
      </w:r>
      <w:r w:rsidRPr="003427CF">
        <w:rPr>
          <w:sz w:val="28"/>
          <w:szCs w:val="28"/>
          <w:lang w:val="uk-UA"/>
        </w:rPr>
        <w:t>а</w:t>
      </w:r>
      <w:r w:rsidRPr="003427CF">
        <w:rPr>
          <w:sz w:val="28"/>
          <w:szCs w:val="28"/>
          <w:lang w:val="uk-UA"/>
        </w:rPr>
        <w:t>ціональний склад, віросповідання; демографічні особливості, розміщення населення, урбанізація, трудові ресурси. Проблеми економічного розвитку. Культурна спадщина країн.</w:t>
      </w:r>
    </w:p>
    <w:p w:rsidR="00710A7C" w:rsidRPr="003427CF" w:rsidRDefault="00710A7C" w:rsidP="001D2BC8">
      <w:pPr>
        <w:pStyle w:val="31"/>
        <w:spacing w:after="0" w:line="360" w:lineRule="auto"/>
        <w:ind w:firstLine="708"/>
        <w:jc w:val="both"/>
        <w:rPr>
          <w:sz w:val="28"/>
          <w:szCs w:val="28"/>
          <w:lang w:val="uk-UA"/>
        </w:rPr>
      </w:pPr>
      <w:r w:rsidRPr="003427CF">
        <w:rPr>
          <w:sz w:val="28"/>
          <w:szCs w:val="28"/>
          <w:lang w:val="uk-UA"/>
        </w:rPr>
        <w:t>Зовнішньоекономічні зв’язки та інтеграційні процеси країн субрегіону в рамках СНД та у світі. Відносини з Україною.</w:t>
      </w:r>
    </w:p>
    <w:p w:rsidR="00AF2EF6" w:rsidRPr="003427CF" w:rsidRDefault="00AF2EF6" w:rsidP="00B20E64">
      <w:pPr>
        <w:pStyle w:val="31"/>
        <w:spacing w:after="0" w:line="360" w:lineRule="auto"/>
        <w:ind w:firstLine="708"/>
        <w:jc w:val="both"/>
        <w:rPr>
          <w:sz w:val="28"/>
          <w:szCs w:val="28"/>
          <w:lang w:val="uk-UA"/>
        </w:rPr>
      </w:pPr>
      <w:r w:rsidRPr="003427CF">
        <w:rPr>
          <w:sz w:val="28"/>
          <w:szCs w:val="28"/>
          <w:lang w:val="uk-UA"/>
        </w:rPr>
        <w:t xml:space="preserve">Країнознавча характеристика </w:t>
      </w:r>
      <w:r w:rsidR="00B20E64" w:rsidRPr="003427CF">
        <w:rPr>
          <w:sz w:val="28"/>
          <w:szCs w:val="28"/>
          <w:lang w:val="uk-UA"/>
        </w:rPr>
        <w:t>Індії, Ірану.</w:t>
      </w:r>
    </w:p>
    <w:p w:rsidR="001D2BC8" w:rsidRPr="003427CF" w:rsidRDefault="001D2BC8" w:rsidP="00710A7C">
      <w:pPr>
        <w:pStyle w:val="31"/>
        <w:spacing w:after="0" w:line="360" w:lineRule="auto"/>
        <w:ind w:firstLine="708"/>
        <w:jc w:val="both"/>
        <w:rPr>
          <w:sz w:val="28"/>
          <w:szCs w:val="28"/>
          <w:u w:val="single"/>
          <w:lang w:val="uk-UA"/>
        </w:rPr>
      </w:pPr>
    </w:p>
    <w:p w:rsidR="004C5533" w:rsidRPr="003427CF" w:rsidRDefault="004C5533" w:rsidP="004C5533">
      <w:pPr>
        <w:pStyle w:val="31"/>
        <w:spacing w:after="0" w:line="360" w:lineRule="auto"/>
        <w:ind w:firstLine="708"/>
        <w:jc w:val="both"/>
        <w:rPr>
          <w:sz w:val="28"/>
          <w:szCs w:val="28"/>
          <w:lang w:val="uk-UA"/>
        </w:rPr>
      </w:pPr>
      <w:r w:rsidRPr="003427CF">
        <w:rPr>
          <w:sz w:val="28"/>
          <w:szCs w:val="28"/>
          <w:lang w:val="uk-UA"/>
        </w:rPr>
        <w:t>Рекомендована література: [</w:t>
      </w:r>
      <w:r w:rsidR="002D691B" w:rsidRPr="003427CF">
        <w:rPr>
          <w:sz w:val="28"/>
          <w:szCs w:val="28"/>
          <w:lang w:val="uk-UA"/>
        </w:rPr>
        <w:t>5; 6;</w:t>
      </w:r>
      <w:r w:rsidRPr="003427CF">
        <w:rPr>
          <w:sz w:val="28"/>
          <w:szCs w:val="28"/>
          <w:lang w:val="uk-UA"/>
        </w:rPr>
        <w:t xml:space="preserve"> 10; </w:t>
      </w:r>
      <w:r w:rsidR="005135B6" w:rsidRPr="003427CF">
        <w:rPr>
          <w:sz w:val="28"/>
          <w:szCs w:val="28"/>
          <w:lang w:val="uk-UA"/>
        </w:rPr>
        <w:t xml:space="preserve">13; </w:t>
      </w:r>
      <w:r w:rsidRPr="003427CF">
        <w:rPr>
          <w:sz w:val="28"/>
          <w:szCs w:val="28"/>
          <w:lang w:val="uk-UA"/>
        </w:rPr>
        <w:t xml:space="preserve">20; 28; </w:t>
      </w:r>
      <w:r w:rsidR="002D691B" w:rsidRPr="003427CF">
        <w:rPr>
          <w:sz w:val="28"/>
          <w:szCs w:val="28"/>
          <w:lang w:val="uk-UA"/>
        </w:rPr>
        <w:t xml:space="preserve">30; </w:t>
      </w:r>
      <w:r w:rsidRPr="003427CF">
        <w:rPr>
          <w:sz w:val="28"/>
          <w:szCs w:val="28"/>
          <w:lang w:val="uk-UA"/>
        </w:rPr>
        <w:t>36; 37; 38; 44]</w:t>
      </w:r>
    </w:p>
    <w:p w:rsidR="004C5533" w:rsidRPr="003427CF" w:rsidRDefault="004C5533" w:rsidP="00710A7C">
      <w:pPr>
        <w:pStyle w:val="31"/>
        <w:spacing w:after="0" w:line="360" w:lineRule="auto"/>
        <w:ind w:firstLine="708"/>
        <w:jc w:val="both"/>
        <w:rPr>
          <w:sz w:val="28"/>
          <w:szCs w:val="28"/>
          <w:u w:val="single"/>
          <w:lang w:val="uk-UA"/>
        </w:rPr>
      </w:pPr>
    </w:p>
    <w:p w:rsidR="00056D54" w:rsidRPr="003427CF" w:rsidRDefault="00056D54" w:rsidP="00710A7C">
      <w:pPr>
        <w:pStyle w:val="31"/>
        <w:spacing w:after="0" w:line="360" w:lineRule="auto"/>
        <w:ind w:firstLine="708"/>
        <w:jc w:val="both"/>
        <w:rPr>
          <w:sz w:val="28"/>
          <w:szCs w:val="28"/>
          <w:u w:val="single"/>
          <w:lang w:val="uk-UA"/>
        </w:rPr>
      </w:pPr>
    </w:p>
    <w:p w:rsidR="001F03BD" w:rsidRPr="003427CF" w:rsidRDefault="001F03BD" w:rsidP="001F03BD">
      <w:pPr>
        <w:pStyle w:val="31"/>
        <w:spacing w:after="0" w:line="360" w:lineRule="auto"/>
        <w:jc w:val="center"/>
        <w:rPr>
          <w:b/>
          <w:sz w:val="28"/>
          <w:szCs w:val="28"/>
          <w:lang w:val="uk-UA"/>
        </w:rPr>
      </w:pPr>
      <w:r w:rsidRPr="003427CF">
        <w:rPr>
          <w:b/>
          <w:sz w:val="28"/>
          <w:szCs w:val="28"/>
          <w:lang w:val="uk-UA"/>
        </w:rPr>
        <w:t>Тема 13. Країни</w:t>
      </w:r>
      <w:r w:rsidR="0077000C" w:rsidRPr="003427CF">
        <w:rPr>
          <w:b/>
          <w:sz w:val="28"/>
          <w:szCs w:val="28"/>
          <w:lang w:val="uk-UA"/>
        </w:rPr>
        <w:t xml:space="preserve"> Західної</w:t>
      </w:r>
      <w:r w:rsidRPr="003427CF">
        <w:rPr>
          <w:b/>
          <w:sz w:val="28"/>
          <w:szCs w:val="28"/>
          <w:lang w:val="uk-UA"/>
        </w:rPr>
        <w:t xml:space="preserve"> Азії.  </w:t>
      </w:r>
    </w:p>
    <w:p w:rsidR="0077000C" w:rsidRPr="003427CF" w:rsidRDefault="0077000C" w:rsidP="0077000C">
      <w:pPr>
        <w:pStyle w:val="31"/>
        <w:spacing w:after="0" w:line="360" w:lineRule="auto"/>
        <w:ind w:firstLine="708"/>
        <w:jc w:val="both"/>
        <w:rPr>
          <w:sz w:val="28"/>
          <w:szCs w:val="28"/>
          <w:lang w:val="uk-UA"/>
        </w:rPr>
      </w:pPr>
    </w:p>
    <w:p w:rsidR="0077000C" w:rsidRPr="003427CF" w:rsidRDefault="0077000C" w:rsidP="0077000C">
      <w:pPr>
        <w:pStyle w:val="31"/>
        <w:spacing w:after="0" w:line="360" w:lineRule="auto"/>
        <w:ind w:firstLine="708"/>
        <w:jc w:val="both"/>
        <w:rPr>
          <w:sz w:val="28"/>
          <w:szCs w:val="28"/>
          <w:lang w:val="uk-UA"/>
        </w:rPr>
      </w:pPr>
      <w:r w:rsidRPr="003427CF">
        <w:rPr>
          <w:sz w:val="28"/>
          <w:szCs w:val="28"/>
          <w:lang w:val="uk-UA"/>
        </w:rPr>
        <w:t>Західна Азія. (Сауді</w:t>
      </w:r>
      <w:r w:rsidR="001D2BC8" w:rsidRPr="003427CF">
        <w:rPr>
          <w:sz w:val="28"/>
          <w:szCs w:val="28"/>
          <w:lang w:val="uk-UA"/>
        </w:rPr>
        <w:t>вська Аравія, Кувейт, Ірак</w:t>
      </w:r>
      <w:r w:rsidRPr="003427CF">
        <w:rPr>
          <w:sz w:val="28"/>
          <w:szCs w:val="28"/>
          <w:lang w:val="uk-UA"/>
        </w:rPr>
        <w:t>, ОАЕ, Оман, Бахрейн, Катар, Ємен, Сирія, Ліван, Ізраїль, Йорданія, Ємен, Кіпр, Грузія, Азербайджан, Вірменія).</w:t>
      </w:r>
    </w:p>
    <w:p w:rsidR="0077000C" w:rsidRPr="003427CF" w:rsidRDefault="0077000C" w:rsidP="0077000C">
      <w:pPr>
        <w:pStyle w:val="31"/>
        <w:spacing w:after="0" w:line="360" w:lineRule="auto"/>
        <w:ind w:firstLine="708"/>
        <w:jc w:val="both"/>
        <w:rPr>
          <w:sz w:val="28"/>
          <w:szCs w:val="28"/>
          <w:lang w:val="uk-UA"/>
        </w:rPr>
      </w:pPr>
      <w:r w:rsidRPr="003427CF">
        <w:rPr>
          <w:sz w:val="28"/>
          <w:szCs w:val="28"/>
          <w:lang w:val="uk-UA"/>
        </w:rPr>
        <w:t>Загальні відомості про країни. Склад території. Державний устрій країн.  Особливості історичного розвитку країн субрегіону. Забезпеченість природними ресурсами. Населення: етнічний та н</w:t>
      </w:r>
      <w:r w:rsidRPr="003427CF">
        <w:rPr>
          <w:sz w:val="28"/>
          <w:szCs w:val="28"/>
          <w:lang w:val="uk-UA"/>
        </w:rPr>
        <w:t>а</w:t>
      </w:r>
      <w:r w:rsidRPr="003427CF">
        <w:rPr>
          <w:sz w:val="28"/>
          <w:szCs w:val="28"/>
          <w:lang w:val="uk-UA"/>
        </w:rPr>
        <w:t>ціональний склад, віросповідання; демографічні особливості, розміщення нас</w:t>
      </w:r>
      <w:r w:rsidRPr="003427CF">
        <w:rPr>
          <w:sz w:val="28"/>
          <w:szCs w:val="28"/>
          <w:lang w:val="uk-UA"/>
        </w:rPr>
        <w:t>е</w:t>
      </w:r>
      <w:r w:rsidRPr="003427CF">
        <w:rPr>
          <w:sz w:val="28"/>
          <w:szCs w:val="28"/>
          <w:lang w:val="uk-UA"/>
        </w:rPr>
        <w:t xml:space="preserve">лення, урбанізація, трудові ресурси. Загальна характеристика економіки та основні риси господарства країн субрегіону. Місце країн субрегіону в світі. Культурна спадщина.  </w:t>
      </w:r>
    </w:p>
    <w:p w:rsidR="0077000C" w:rsidRPr="003427CF" w:rsidRDefault="0077000C" w:rsidP="0077000C">
      <w:pPr>
        <w:pStyle w:val="31"/>
        <w:spacing w:after="0" w:line="360" w:lineRule="auto"/>
        <w:ind w:firstLine="708"/>
        <w:jc w:val="both"/>
        <w:rPr>
          <w:sz w:val="28"/>
          <w:szCs w:val="28"/>
          <w:lang w:val="uk-UA"/>
        </w:rPr>
      </w:pPr>
      <w:r w:rsidRPr="003427CF">
        <w:rPr>
          <w:sz w:val="28"/>
          <w:szCs w:val="28"/>
          <w:lang w:val="uk-UA"/>
        </w:rPr>
        <w:t>Зони конфліктів та політичної нестабільності. Зовнішні економ</w:t>
      </w:r>
      <w:r w:rsidRPr="003427CF">
        <w:rPr>
          <w:sz w:val="28"/>
          <w:szCs w:val="28"/>
          <w:lang w:val="uk-UA"/>
        </w:rPr>
        <w:t>і</w:t>
      </w:r>
      <w:r w:rsidRPr="003427CF">
        <w:rPr>
          <w:sz w:val="28"/>
          <w:szCs w:val="28"/>
          <w:lang w:val="uk-UA"/>
        </w:rPr>
        <w:t>чні зв’язки держав субрегіону з іншими  державами Азії та  світу. Регіональні інтеграційні угрупування.</w:t>
      </w:r>
    </w:p>
    <w:p w:rsidR="0077000C" w:rsidRPr="003427CF" w:rsidRDefault="0077000C" w:rsidP="0077000C">
      <w:pPr>
        <w:pStyle w:val="31"/>
        <w:spacing w:after="0" w:line="360" w:lineRule="auto"/>
        <w:ind w:firstLine="708"/>
        <w:jc w:val="both"/>
        <w:rPr>
          <w:sz w:val="28"/>
          <w:szCs w:val="28"/>
          <w:lang w:val="uk-UA"/>
        </w:rPr>
      </w:pPr>
      <w:r w:rsidRPr="003427CF">
        <w:rPr>
          <w:sz w:val="28"/>
          <w:szCs w:val="28"/>
          <w:lang w:val="uk-UA"/>
        </w:rPr>
        <w:t xml:space="preserve">Країни Близького Сходу. Сучасне становище країн Близького Сходу у світі (геополітичний статус, стратегічні запаси нафти, </w:t>
      </w:r>
      <w:proofErr w:type="spellStart"/>
      <w:r w:rsidRPr="003427CF">
        <w:rPr>
          <w:sz w:val="28"/>
          <w:szCs w:val="28"/>
          <w:lang w:val="uk-UA"/>
        </w:rPr>
        <w:t>арабо-ізраїльскій</w:t>
      </w:r>
      <w:proofErr w:type="spellEnd"/>
      <w:r w:rsidRPr="003427CF">
        <w:rPr>
          <w:sz w:val="28"/>
          <w:szCs w:val="28"/>
          <w:lang w:val="uk-UA"/>
        </w:rPr>
        <w:t xml:space="preserve"> конфлікт). </w:t>
      </w:r>
      <w:r w:rsidRPr="003427CF">
        <w:rPr>
          <w:sz w:val="28"/>
          <w:szCs w:val="28"/>
          <w:lang w:val="uk-UA"/>
        </w:rPr>
        <w:lastRenderedPageBreak/>
        <w:t xml:space="preserve">Основні етапи історії регіону. Унікальність національного, релігійного та культурного складу населення регіону. </w:t>
      </w:r>
    </w:p>
    <w:p w:rsidR="0077000C" w:rsidRPr="003427CF" w:rsidRDefault="0077000C" w:rsidP="0077000C">
      <w:pPr>
        <w:pStyle w:val="31"/>
        <w:spacing w:after="0" w:line="360" w:lineRule="auto"/>
        <w:ind w:firstLine="708"/>
        <w:jc w:val="both"/>
        <w:rPr>
          <w:sz w:val="28"/>
          <w:szCs w:val="28"/>
          <w:lang w:val="uk-UA"/>
        </w:rPr>
      </w:pPr>
      <w:r w:rsidRPr="003427CF">
        <w:rPr>
          <w:sz w:val="28"/>
          <w:szCs w:val="28"/>
          <w:lang w:val="uk-UA"/>
        </w:rPr>
        <w:t xml:space="preserve">Загальна характеристика економіки країн Близького Сходу, їх класифікація: </w:t>
      </w:r>
      <w:proofErr w:type="spellStart"/>
      <w:r w:rsidRPr="003427CF">
        <w:rPr>
          <w:sz w:val="28"/>
          <w:szCs w:val="28"/>
          <w:lang w:val="uk-UA"/>
        </w:rPr>
        <w:t>нафтоекспортери</w:t>
      </w:r>
      <w:proofErr w:type="spellEnd"/>
      <w:r w:rsidRPr="003427CF">
        <w:rPr>
          <w:sz w:val="28"/>
          <w:szCs w:val="28"/>
          <w:lang w:val="uk-UA"/>
        </w:rPr>
        <w:t>; розвинені інду</w:t>
      </w:r>
      <w:r w:rsidR="006B3CBE" w:rsidRPr="003427CF">
        <w:rPr>
          <w:sz w:val="28"/>
          <w:szCs w:val="28"/>
          <w:lang w:val="uk-UA"/>
        </w:rPr>
        <w:t>стріальні країни (Ізраїль</w:t>
      </w:r>
      <w:r w:rsidRPr="003427CF">
        <w:rPr>
          <w:sz w:val="28"/>
          <w:szCs w:val="28"/>
          <w:lang w:val="uk-UA"/>
        </w:rPr>
        <w:t>); країни перехідного типу; бідні кра</w:t>
      </w:r>
      <w:r w:rsidR="00326361" w:rsidRPr="003427CF">
        <w:rPr>
          <w:sz w:val="28"/>
          <w:szCs w:val="28"/>
          <w:lang w:val="uk-UA"/>
        </w:rPr>
        <w:t>їни третього світу (Ємен, Сирія</w:t>
      </w:r>
      <w:r w:rsidRPr="003427CF">
        <w:rPr>
          <w:sz w:val="28"/>
          <w:szCs w:val="28"/>
          <w:lang w:val="uk-UA"/>
        </w:rPr>
        <w:t xml:space="preserve">). Офшорні зони та банківські центри регіону. </w:t>
      </w:r>
    </w:p>
    <w:p w:rsidR="0077000C" w:rsidRPr="003427CF" w:rsidRDefault="0077000C" w:rsidP="0077000C">
      <w:pPr>
        <w:pStyle w:val="31"/>
        <w:spacing w:after="0" w:line="360" w:lineRule="auto"/>
        <w:ind w:firstLine="708"/>
        <w:jc w:val="both"/>
        <w:rPr>
          <w:sz w:val="28"/>
          <w:szCs w:val="28"/>
          <w:lang w:val="uk-UA"/>
        </w:rPr>
      </w:pPr>
      <w:r w:rsidRPr="003427CF">
        <w:rPr>
          <w:sz w:val="28"/>
          <w:szCs w:val="28"/>
          <w:lang w:val="uk-UA"/>
        </w:rPr>
        <w:t>Особливості політичного устрою держав Близького Сходу: абсолютні і дуалістичні монархії; світські республіки та ісламська республіка Іран. ОАЕ як федерація. Авторитарний характер політичних режимів у країнах регіону.</w:t>
      </w:r>
    </w:p>
    <w:p w:rsidR="0077000C" w:rsidRPr="003427CF" w:rsidRDefault="0077000C" w:rsidP="0077000C">
      <w:pPr>
        <w:pStyle w:val="31"/>
        <w:spacing w:after="0" w:line="360" w:lineRule="auto"/>
        <w:ind w:firstLine="708"/>
        <w:jc w:val="both"/>
        <w:rPr>
          <w:sz w:val="28"/>
          <w:szCs w:val="28"/>
          <w:lang w:val="uk-UA"/>
        </w:rPr>
      </w:pPr>
      <w:r w:rsidRPr="003427CF">
        <w:rPr>
          <w:sz w:val="28"/>
          <w:szCs w:val="28"/>
          <w:lang w:val="uk-UA"/>
        </w:rPr>
        <w:t xml:space="preserve"> Особливості правових систем країн Близького Сходу. Домінування мусульманської правової сім’ї на Близькому Сході. Особливості змішаних правових систем Ізраїлю, Кіпру. Вплив релігії, норм звичаєвого та загального права на законодавство і правову культуру країн регіону. Відносини з Україною.</w:t>
      </w:r>
    </w:p>
    <w:p w:rsidR="0077000C" w:rsidRPr="003427CF" w:rsidRDefault="0077000C" w:rsidP="0077000C">
      <w:pPr>
        <w:pStyle w:val="31"/>
        <w:spacing w:after="0" w:line="360" w:lineRule="auto"/>
        <w:ind w:firstLine="708"/>
        <w:jc w:val="both"/>
        <w:rPr>
          <w:sz w:val="28"/>
          <w:szCs w:val="28"/>
          <w:lang w:val="uk-UA"/>
        </w:rPr>
      </w:pPr>
      <w:r w:rsidRPr="003427CF">
        <w:rPr>
          <w:sz w:val="28"/>
          <w:szCs w:val="28"/>
          <w:lang w:val="uk-UA"/>
        </w:rPr>
        <w:t>Країнознавча характеристика країн Закавказзя. Зони конфліктів та політичної нестабільності. Пріоритети зовнішньоекономічної та зовн</w:t>
      </w:r>
      <w:r w:rsidRPr="003427CF">
        <w:rPr>
          <w:sz w:val="28"/>
          <w:szCs w:val="28"/>
          <w:lang w:val="uk-UA"/>
        </w:rPr>
        <w:t>і</w:t>
      </w:r>
      <w:r w:rsidRPr="003427CF">
        <w:rPr>
          <w:sz w:val="28"/>
          <w:szCs w:val="28"/>
          <w:lang w:val="uk-UA"/>
        </w:rPr>
        <w:t>шньополітичної діяльності. Членство в СНД та міжнародних організаціях. Відносини з Укра</w:t>
      </w:r>
      <w:r w:rsidRPr="003427CF">
        <w:rPr>
          <w:sz w:val="28"/>
          <w:szCs w:val="28"/>
          <w:lang w:val="uk-UA"/>
        </w:rPr>
        <w:t>ї</w:t>
      </w:r>
      <w:r w:rsidRPr="003427CF">
        <w:rPr>
          <w:sz w:val="28"/>
          <w:szCs w:val="28"/>
          <w:lang w:val="uk-UA"/>
        </w:rPr>
        <w:t>ною.</w:t>
      </w:r>
    </w:p>
    <w:p w:rsidR="0077000C" w:rsidRPr="003427CF" w:rsidRDefault="001D2BC8" w:rsidP="0077000C">
      <w:pPr>
        <w:pStyle w:val="31"/>
        <w:spacing w:after="0" w:line="360" w:lineRule="auto"/>
        <w:ind w:firstLine="708"/>
        <w:jc w:val="both"/>
        <w:rPr>
          <w:sz w:val="28"/>
          <w:szCs w:val="28"/>
          <w:lang w:val="uk-UA"/>
        </w:rPr>
      </w:pPr>
      <w:r w:rsidRPr="003427CF">
        <w:rPr>
          <w:sz w:val="28"/>
          <w:szCs w:val="28"/>
          <w:lang w:val="uk-UA"/>
        </w:rPr>
        <w:t xml:space="preserve">Країнознавча характеристика </w:t>
      </w:r>
      <w:r w:rsidR="00F509CB" w:rsidRPr="003427CF">
        <w:rPr>
          <w:sz w:val="28"/>
          <w:szCs w:val="28"/>
          <w:lang w:val="uk-UA"/>
        </w:rPr>
        <w:t>Ізраїлю, Об’єднаних Арабських Еміратів. Саудівської Аравії</w:t>
      </w:r>
      <w:r w:rsidR="00326361" w:rsidRPr="003427CF">
        <w:rPr>
          <w:sz w:val="28"/>
          <w:szCs w:val="28"/>
          <w:lang w:val="uk-UA"/>
        </w:rPr>
        <w:t>.</w:t>
      </w:r>
    </w:p>
    <w:p w:rsidR="0068148C" w:rsidRPr="003427CF" w:rsidRDefault="0068148C" w:rsidP="0077000C">
      <w:pPr>
        <w:pStyle w:val="31"/>
        <w:spacing w:after="0" w:line="360" w:lineRule="auto"/>
        <w:ind w:firstLine="708"/>
        <w:jc w:val="both"/>
        <w:rPr>
          <w:sz w:val="28"/>
          <w:szCs w:val="28"/>
          <w:lang w:val="uk-UA"/>
        </w:rPr>
      </w:pPr>
    </w:p>
    <w:p w:rsidR="004C5533" w:rsidRPr="003427CF" w:rsidRDefault="004C5533" w:rsidP="004C5533">
      <w:pPr>
        <w:pStyle w:val="31"/>
        <w:spacing w:after="0" w:line="360" w:lineRule="auto"/>
        <w:ind w:firstLine="708"/>
        <w:jc w:val="both"/>
        <w:rPr>
          <w:sz w:val="28"/>
          <w:szCs w:val="28"/>
          <w:lang w:val="uk-UA"/>
        </w:rPr>
      </w:pPr>
      <w:r w:rsidRPr="003427CF">
        <w:rPr>
          <w:sz w:val="28"/>
          <w:szCs w:val="28"/>
          <w:lang w:val="uk-UA"/>
        </w:rPr>
        <w:t xml:space="preserve">Рекомендована література: [6; </w:t>
      </w:r>
      <w:r w:rsidR="007256A7" w:rsidRPr="003427CF">
        <w:rPr>
          <w:sz w:val="28"/>
          <w:szCs w:val="28"/>
          <w:lang w:val="uk-UA"/>
        </w:rPr>
        <w:t>9;</w:t>
      </w:r>
      <w:r w:rsidRPr="003427CF">
        <w:rPr>
          <w:sz w:val="28"/>
          <w:szCs w:val="28"/>
          <w:lang w:val="uk-UA"/>
        </w:rPr>
        <w:t xml:space="preserve"> 10;</w:t>
      </w:r>
      <w:r w:rsidR="005135B6" w:rsidRPr="003427CF">
        <w:rPr>
          <w:sz w:val="28"/>
          <w:szCs w:val="28"/>
          <w:lang w:val="uk-UA"/>
        </w:rPr>
        <w:t xml:space="preserve"> 13;</w:t>
      </w:r>
      <w:r w:rsidRPr="003427CF">
        <w:rPr>
          <w:sz w:val="28"/>
          <w:szCs w:val="28"/>
          <w:lang w:val="uk-UA"/>
        </w:rPr>
        <w:t xml:space="preserve"> </w:t>
      </w:r>
      <w:r w:rsidR="007256A7" w:rsidRPr="003427CF">
        <w:rPr>
          <w:sz w:val="28"/>
          <w:szCs w:val="28"/>
          <w:lang w:val="uk-UA"/>
        </w:rPr>
        <w:t xml:space="preserve">14; </w:t>
      </w:r>
      <w:r w:rsidRPr="003427CF">
        <w:rPr>
          <w:sz w:val="28"/>
          <w:szCs w:val="28"/>
          <w:lang w:val="uk-UA"/>
        </w:rPr>
        <w:t>17; 20;</w:t>
      </w:r>
      <w:r w:rsidR="007256A7" w:rsidRPr="003427CF">
        <w:rPr>
          <w:sz w:val="28"/>
          <w:szCs w:val="28"/>
          <w:lang w:val="uk-UA"/>
        </w:rPr>
        <w:t xml:space="preserve"> 25;</w:t>
      </w:r>
      <w:r w:rsidRPr="003427CF">
        <w:rPr>
          <w:sz w:val="28"/>
          <w:szCs w:val="28"/>
          <w:lang w:val="uk-UA"/>
        </w:rPr>
        <w:t xml:space="preserve"> 28; 36; 44; 45]</w:t>
      </w:r>
    </w:p>
    <w:p w:rsidR="00972981" w:rsidRPr="003427CF" w:rsidRDefault="00972981" w:rsidP="0077000C">
      <w:pPr>
        <w:pStyle w:val="31"/>
        <w:spacing w:after="0" w:line="360" w:lineRule="auto"/>
        <w:ind w:firstLine="708"/>
        <w:jc w:val="both"/>
        <w:rPr>
          <w:sz w:val="28"/>
          <w:szCs w:val="28"/>
          <w:lang w:val="uk-UA"/>
        </w:rPr>
      </w:pPr>
    </w:p>
    <w:p w:rsidR="008B6B08" w:rsidRPr="003427CF" w:rsidRDefault="008B6B08" w:rsidP="0077000C">
      <w:pPr>
        <w:pStyle w:val="31"/>
        <w:spacing w:after="0" w:line="360" w:lineRule="auto"/>
        <w:ind w:firstLine="708"/>
        <w:jc w:val="both"/>
        <w:rPr>
          <w:sz w:val="28"/>
          <w:szCs w:val="28"/>
          <w:lang w:val="uk-UA"/>
        </w:rPr>
      </w:pPr>
    </w:p>
    <w:p w:rsidR="00AD0DF8" w:rsidRPr="003427CF" w:rsidRDefault="001F03BD" w:rsidP="002D43D1">
      <w:pPr>
        <w:spacing w:line="360" w:lineRule="auto"/>
        <w:ind w:firstLine="567"/>
        <w:contextualSpacing/>
        <w:jc w:val="center"/>
        <w:rPr>
          <w:b/>
          <w:sz w:val="28"/>
          <w:szCs w:val="28"/>
          <w:lang w:val="uk-UA"/>
        </w:rPr>
      </w:pPr>
      <w:r w:rsidRPr="003427CF">
        <w:rPr>
          <w:b/>
          <w:sz w:val="28"/>
          <w:szCs w:val="28"/>
          <w:lang w:val="uk-UA"/>
        </w:rPr>
        <w:t>Тема 14</w:t>
      </w:r>
      <w:r w:rsidR="00AD0DF8" w:rsidRPr="003427CF">
        <w:rPr>
          <w:b/>
          <w:sz w:val="28"/>
          <w:szCs w:val="28"/>
          <w:lang w:val="uk-UA"/>
        </w:rPr>
        <w:t>. Країни Африки</w:t>
      </w:r>
      <w:r w:rsidR="00171110">
        <w:rPr>
          <w:b/>
          <w:sz w:val="28"/>
          <w:szCs w:val="28"/>
          <w:lang w:val="uk-UA"/>
        </w:rPr>
        <w:t>.</w:t>
      </w:r>
      <w:r w:rsidR="00AD0DF8" w:rsidRPr="003427CF">
        <w:rPr>
          <w:b/>
          <w:sz w:val="28"/>
          <w:szCs w:val="28"/>
          <w:lang w:val="uk-UA"/>
        </w:rPr>
        <w:t xml:space="preserve"> </w:t>
      </w:r>
    </w:p>
    <w:p w:rsidR="00B075C7" w:rsidRPr="003427CF" w:rsidRDefault="00B075C7" w:rsidP="002D43D1">
      <w:pPr>
        <w:spacing w:line="360" w:lineRule="auto"/>
        <w:ind w:firstLine="567"/>
        <w:contextualSpacing/>
        <w:jc w:val="center"/>
        <w:rPr>
          <w:b/>
          <w:sz w:val="28"/>
          <w:szCs w:val="28"/>
          <w:lang w:val="uk-UA"/>
        </w:rPr>
      </w:pPr>
    </w:p>
    <w:p w:rsidR="00AD0DF8" w:rsidRPr="003427CF" w:rsidRDefault="00AD0DF8" w:rsidP="00AD0DF8">
      <w:pPr>
        <w:pStyle w:val="31"/>
        <w:spacing w:after="0" w:line="360" w:lineRule="auto"/>
        <w:ind w:firstLine="708"/>
        <w:jc w:val="both"/>
        <w:rPr>
          <w:sz w:val="28"/>
          <w:szCs w:val="28"/>
          <w:lang w:val="uk-UA"/>
        </w:rPr>
      </w:pPr>
      <w:r w:rsidRPr="003427CF">
        <w:rPr>
          <w:sz w:val="28"/>
          <w:szCs w:val="28"/>
          <w:lang w:val="uk-UA"/>
        </w:rPr>
        <w:t xml:space="preserve">Сучасне становище країн Африки у світі: незалежні держави, залежні території та самопроголошені країни. Природно-ресурсний потенціал. Національний та релігійний склад населення. Основні етапи історії регіону. Геополітичне положення Африки як найвідсталішого регіону. Загальна характеристика економічного розвитку африканських країн на сучасному етапі. Соціальні проблеми. </w:t>
      </w:r>
    </w:p>
    <w:p w:rsidR="00AD0DF8" w:rsidRPr="003427CF" w:rsidRDefault="00AD0DF8" w:rsidP="00E82203">
      <w:pPr>
        <w:pStyle w:val="31"/>
        <w:spacing w:after="0" w:line="360" w:lineRule="auto"/>
        <w:ind w:firstLine="708"/>
        <w:jc w:val="both"/>
        <w:rPr>
          <w:sz w:val="28"/>
          <w:szCs w:val="28"/>
          <w:lang w:val="uk-UA"/>
        </w:rPr>
      </w:pPr>
      <w:r w:rsidRPr="003427CF">
        <w:rPr>
          <w:sz w:val="28"/>
          <w:szCs w:val="28"/>
          <w:lang w:val="uk-UA"/>
        </w:rPr>
        <w:t xml:space="preserve">Загальні риси внутрішньополітичних процесів. Зони конфліктів та політичної нестабільності. </w:t>
      </w:r>
      <w:r w:rsidR="00E82203" w:rsidRPr="003427CF">
        <w:rPr>
          <w:sz w:val="28"/>
          <w:szCs w:val="28"/>
          <w:lang w:val="uk-UA"/>
        </w:rPr>
        <w:t>Інтеграційні процеси в африканських країнах.</w:t>
      </w:r>
    </w:p>
    <w:p w:rsidR="00AD0DF8" w:rsidRPr="003427CF" w:rsidRDefault="00AD0DF8" w:rsidP="00AD0DF8">
      <w:pPr>
        <w:pStyle w:val="31"/>
        <w:spacing w:after="0" w:line="360" w:lineRule="auto"/>
        <w:ind w:firstLine="708"/>
        <w:jc w:val="both"/>
        <w:rPr>
          <w:sz w:val="28"/>
          <w:szCs w:val="28"/>
          <w:lang w:val="uk-UA"/>
        </w:rPr>
      </w:pPr>
      <w:r w:rsidRPr="003427CF">
        <w:rPr>
          <w:sz w:val="28"/>
          <w:szCs w:val="28"/>
          <w:lang w:val="uk-UA"/>
        </w:rPr>
        <w:lastRenderedPageBreak/>
        <w:t xml:space="preserve">Політичний устрій африканських держав. Організація африканської єдності (ОАЄ) та Африканський Союз як основні регіональні об’єднання. Державний устрій країн. Домінування республік у регіоні, дуалістичні монархії Марокко, Лесото та Свазіленду. Особливості федерацій в Нігерії, на Коморських островах та ПАР. Авторитарні режими на континенті. </w:t>
      </w:r>
    </w:p>
    <w:p w:rsidR="00AD0DF8" w:rsidRPr="003427CF" w:rsidRDefault="00AD0DF8" w:rsidP="00AD0DF8">
      <w:pPr>
        <w:pStyle w:val="31"/>
        <w:spacing w:after="0" w:line="360" w:lineRule="auto"/>
        <w:ind w:firstLine="708"/>
        <w:jc w:val="both"/>
        <w:rPr>
          <w:sz w:val="28"/>
          <w:szCs w:val="28"/>
          <w:lang w:val="uk-UA"/>
        </w:rPr>
      </w:pPr>
      <w:r w:rsidRPr="003427CF">
        <w:rPr>
          <w:sz w:val="28"/>
          <w:szCs w:val="28"/>
          <w:lang w:val="uk-UA"/>
        </w:rPr>
        <w:t>Північна Африка як один із найрозвинутіших регіонів континенту. Особливості економічного розвитку на сучасному етапі. Країни регіону у міжнаро</w:t>
      </w:r>
      <w:r w:rsidRPr="003427CF">
        <w:rPr>
          <w:sz w:val="28"/>
          <w:szCs w:val="28"/>
          <w:lang w:val="uk-UA"/>
        </w:rPr>
        <w:t>д</w:t>
      </w:r>
      <w:r w:rsidRPr="003427CF">
        <w:rPr>
          <w:sz w:val="28"/>
          <w:szCs w:val="28"/>
          <w:lang w:val="uk-UA"/>
        </w:rPr>
        <w:t>ному географічному поділі праці. Невиробнича сфера. Індустрія туризму. Кул</w:t>
      </w:r>
      <w:r w:rsidRPr="003427CF">
        <w:rPr>
          <w:sz w:val="28"/>
          <w:szCs w:val="28"/>
          <w:lang w:val="uk-UA"/>
        </w:rPr>
        <w:t>ь</w:t>
      </w:r>
      <w:r w:rsidRPr="003427CF">
        <w:rPr>
          <w:sz w:val="28"/>
          <w:szCs w:val="28"/>
          <w:lang w:val="uk-UA"/>
        </w:rPr>
        <w:t xml:space="preserve">турна спадщина. </w:t>
      </w:r>
    </w:p>
    <w:p w:rsidR="00AD0DF8" w:rsidRPr="003427CF" w:rsidRDefault="00AD0DF8" w:rsidP="00E82203">
      <w:pPr>
        <w:pStyle w:val="31"/>
        <w:spacing w:after="0" w:line="360" w:lineRule="auto"/>
        <w:ind w:firstLine="708"/>
        <w:jc w:val="both"/>
        <w:rPr>
          <w:sz w:val="28"/>
          <w:szCs w:val="28"/>
          <w:lang w:val="uk-UA"/>
        </w:rPr>
      </w:pPr>
      <w:r w:rsidRPr="003427CF">
        <w:rPr>
          <w:sz w:val="28"/>
          <w:szCs w:val="28"/>
          <w:lang w:val="uk-UA"/>
        </w:rPr>
        <w:t>Порівняльна політико- та економіко-географічна характеристика країн Західної та Центральної Африки</w:t>
      </w:r>
      <w:r w:rsidR="00E82203" w:rsidRPr="003427CF">
        <w:rPr>
          <w:sz w:val="28"/>
          <w:szCs w:val="28"/>
          <w:lang w:val="uk-UA"/>
        </w:rPr>
        <w:t xml:space="preserve">. Складності внутрішньополітичних процесів. </w:t>
      </w:r>
      <w:r w:rsidRPr="003427CF">
        <w:rPr>
          <w:sz w:val="28"/>
          <w:szCs w:val="28"/>
          <w:lang w:val="uk-UA"/>
        </w:rPr>
        <w:t xml:space="preserve">Зони конфліктів та політичної нестабільності. </w:t>
      </w:r>
    </w:p>
    <w:p w:rsidR="00AD0DF8" w:rsidRPr="003427CF" w:rsidRDefault="00AD0DF8" w:rsidP="00AD0DF8">
      <w:pPr>
        <w:pStyle w:val="31"/>
        <w:spacing w:after="0" w:line="360" w:lineRule="auto"/>
        <w:ind w:firstLine="708"/>
        <w:jc w:val="both"/>
        <w:rPr>
          <w:sz w:val="28"/>
          <w:szCs w:val="28"/>
          <w:lang w:val="uk-UA"/>
        </w:rPr>
      </w:pPr>
      <w:r w:rsidRPr="003427CF">
        <w:rPr>
          <w:sz w:val="28"/>
          <w:szCs w:val="28"/>
          <w:lang w:val="uk-UA"/>
        </w:rPr>
        <w:t>Країнознавчий огляд Схі</w:t>
      </w:r>
      <w:r w:rsidRPr="003427CF">
        <w:rPr>
          <w:sz w:val="28"/>
          <w:szCs w:val="28"/>
          <w:lang w:val="uk-UA"/>
        </w:rPr>
        <w:t>д</w:t>
      </w:r>
      <w:r w:rsidRPr="003427CF">
        <w:rPr>
          <w:sz w:val="28"/>
          <w:szCs w:val="28"/>
          <w:lang w:val="uk-UA"/>
        </w:rPr>
        <w:t>ної Африки. Етнічні та політичні конфлікти, осередки військово-політичної напруженості в регіоні.</w:t>
      </w:r>
    </w:p>
    <w:p w:rsidR="00AD0DF8" w:rsidRPr="003427CF" w:rsidRDefault="00AD0DF8" w:rsidP="00AD0DF8">
      <w:pPr>
        <w:pStyle w:val="31"/>
        <w:spacing w:after="0" w:line="360" w:lineRule="auto"/>
        <w:ind w:firstLine="708"/>
        <w:jc w:val="both"/>
        <w:rPr>
          <w:sz w:val="28"/>
          <w:szCs w:val="28"/>
          <w:lang w:val="uk-UA"/>
        </w:rPr>
      </w:pPr>
      <w:r w:rsidRPr="003427CF">
        <w:rPr>
          <w:sz w:val="28"/>
          <w:szCs w:val="28"/>
          <w:lang w:val="uk-UA"/>
        </w:rPr>
        <w:t>Країнознавчий огляд Південної Афр</w:t>
      </w:r>
      <w:r w:rsidRPr="003427CF">
        <w:rPr>
          <w:sz w:val="28"/>
          <w:szCs w:val="28"/>
          <w:lang w:val="uk-UA"/>
        </w:rPr>
        <w:t>и</w:t>
      </w:r>
      <w:r w:rsidRPr="003427CF">
        <w:rPr>
          <w:sz w:val="28"/>
          <w:szCs w:val="28"/>
          <w:lang w:val="uk-UA"/>
        </w:rPr>
        <w:t>ки.</w:t>
      </w:r>
    </w:p>
    <w:p w:rsidR="00AD0DF8" w:rsidRPr="003427CF" w:rsidRDefault="00AD0DF8" w:rsidP="00AD0DF8">
      <w:pPr>
        <w:pStyle w:val="31"/>
        <w:spacing w:after="0" w:line="360" w:lineRule="auto"/>
        <w:ind w:firstLine="708"/>
        <w:jc w:val="both"/>
        <w:rPr>
          <w:sz w:val="28"/>
          <w:szCs w:val="28"/>
          <w:lang w:val="uk-UA"/>
        </w:rPr>
      </w:pPr>
      <w:r w:rsidRPr="003427CF">
        <w:rPr>
          <w:sz w:val="28"/>
          <w:szCs w:val="28"/>
          <w:lang w:val="uk-UA"/>
        </w:rPr>
        <w:t>Особливості правових систем держав Африки: 1) переважання в більшості держав поєднання звичаєвого права із прецедентами та інститутами романо-германської сім’ї; 2) системи мусульманського права (Лівія, Марокко, Туніс, Алжир, Судан, Нігерія, Коморські острови); 3</w:t>
      </w:r>
      <w:r w:rsidR="002D43D1" w:rsidRPr="003427CF">
        <w:rPr>
          <w:sz w:val="28"/>
          <w:szCs w:val="28"/>
          <w:lang w:val="uk-UA"/>
        </w:rPr>
        <w:t>) змішана правова система рома</w:t>
      </w:r>
      <w:r w:rsidRPr="003427CF">
        <w:rPr>
          <w:sz w:val="28"/>
          <w:szCs w:val="28"/>
          <w:lang w:val="uk-UA"/>
        </w:rPr>
        <w:t xml:space="preserve">но-голландського права (Південна Африка). </w:t>
      </w:r>
    </w:p>
    <w:p w:rsidR="00E82203" w:rsidRPr="003427CF" w:rsidRDefault="00E82203" w:rsidP="00AD0DF8">
      <w:pPr>
        <w:pStyle w:val="31"/>
        <w:spacing w:after="0" w:line="360" w:lineRule="auto"/>
        <w:ind w:firstLine="708"/>
        <w:jc w:val="both"/>
        <w:rPr>
          <w:sz w:val="28"/>
          <w:szCs w:val="28"/>
          <w:lang w:val="uk-UA"/>
        </w:rPr>
      </w:pPr>
      <w:r w:rsidRPr="003427CF">
        <w:rPr>
          <w:sz w:val="28"/>
          <w:szCs w:val="28"/>
          <w:lang w:val="uk-UA"/>
        </w:rPr>
        <w:t xml:space="preserve">Країнознавча характеристика ПАР, Єгипту. </w:t>
      </w:r>
    </w:p>
    <w:p w:rsidR="00AD0DF8" w:rsidRPr="003427CF" w:rsidRDefault="00AD0DF8" w:rsidP="00AD0DF8">
      <w:pPr>
        <w:pStyle w:val="31"/>
        <w:spacing w:after="0" w:line="360" w:lineRule="auto"/>
        <w:ind w:firstLine="708"/>
        <w:jc w:val="both"/>
        <w:rPr>
          <w:sz w:val="28"/>
          <w:szCs w:val="28"/>
          <w:lang w:val="uk-UA"/>
        </w:rPr>
      </w:pPr>
    </w:p>
    <w:p w:rsidR="008C5DB0" w:rsidRPr="003427CF" w:rsidRDefault="008C5DB0" w:rsidP="00BC05C1">
      <w:pPr>
        <w:pStyle w:val="31"/>
        <w:spacing w:after="0" w:line="360" w:lineRule="auto"/>
        <w:ind w:firstLine="708"/>
        <w:jc w:val="both"/>
        <w:rPr>
          <w:sz w:val="28"/>
          <w:szCs w:val="28"/>
          <w:lang w:val="uk-UA"/>
        </w:rPr>
      </w:pPr>
      <w:r w:rsidRPr="003427CF">
        <w:rPr>
          <w:sz w:val="28"/>
          <w:szCs w:val="28"/>
          <w:lang w:val="uk-UA"/>
        </w:rPr>
        <w:t>Рекомендована література: [</w:t>
      </w:r>
      <w:r w:rsidR="00BC05C1" w:rsidRPr="003427CF">
        <w:rPr>
          <w:sz w:val="28"/>
          <w:szCs w:val="28"/>
          <w:lang w:val="uk-UA"/>
        </w:rPr>
        <w:t>6; 8; 17; 23; 28; 31; 36; 40; 42; 45</w:t>
      </w:r>
      <w:r w:rsidRPr="003427CF">
        <w:rPr>
          <w:sz w:val="28"/>
          <w:szCs w:val="28"/>
          <w:lang w:val="uk-UA"/>
        </w:rPr>
        <w:t>]</w:t>
      </w:r>
    </w:p>
    <w:p w:rsidR="00F948FD" w:rsidRPr="003427CF" w:rsidRDefault="00F948FD" w:rsidP="00594C29">
      <w:pPr>
        <w:pStyle w:val="31"/>
        <w:spacing w:after="0" w:line="360" w:lineRule="auto"/>
        <w:ind w:firstLine="708"/>
        <w:jc w:val="both"/>
        <w:rPr>
          <w:sz w:val="28"/>
          <w:szCs w:val="28"/>
          <w:lang w:val="uk-UA"/>
        </w:rPr>
      </w:pPr>
    </w:p>
    <w:p w:rsidR="00325078" w:rsidRPr="003427CF" w:rsidRDefault="00325078" w:rsidP="00594C29">
      <w:pPr>
        <w:pStyle w:val="31"/>
        <w:spacing w:after="0" w:line="360" w:lineRule="auto"/>
        <w:ind w:firstLine="708"/>
        <w:jc w:val="both"/>
        <w:rPr>
          <w:sz w:val="28"/>
          <w:szCs w:val="28"/>
          <w:lang w:val="uk-UA"/>
        </w:rPr>
      </w:pPr>
    </w:p>
    <w:p w:rsidR="000A1158" w:rsidRPr="003427CF" w:rsidRDefault="000A1158" w:rsidP="000A1158">
      <w:pPr>
        <w:spacing w:line="360" w:lineRule="auto"/>
        <w:ind w:firstLine="567"/>
        <w:contextualSpacing/>
        <w:jc w:val="center"/>
        <w:rPr>
          <w:b/>
          <w:sz w:val="28"/>
          <w:szCs w:val="28"/>
          <w:lang w:val="uk-UA"/>
        </w:rPr>
      </w:pPr>
      <w:r w:rsidRPr="003427CF">
        <w:rPr>
          <w:b/>
          <w:sz w:val="28"/>
          <w:szCs w:val="28"/>
          <w:lang w:val="uk-UA"/>
        </w:rPr>
        <w:t xml:space="preserve">Тема </w:t>
      </w:r>
      <w:r w:rsidR="001F03BD" w:rsidRPr="003427CF">
        <w:rPr>
          <w:b/>
          <w:sz w:val="28"/>
          <w:szCs w:val="28"/>
          <w:lang w:val="uk-UA"/>
        </w:rPr>
        <w:t>15</w:t>
      </w:r>
      <w:r w:rsidRPr="003427CF">
        <w:rPr>
          <w:b/>
          <w:sz w:val="28"/>
          <w:szCs w:val="28"/>
          <w:lang w:val="uk-UA"/>
        </w:rPr>
        <w:t xml:space="preserve">. </w:t>
      </w:r>
      <w:r w:rsidR="009436A4" w:rsidRPr="003427CF">
        <w:rPr>
          <w:b/>
          <w:sz w:val="28"/>
          <w:szCs w:val="28"/>
          <w:lang w:val="uk-UA"/>
        </w:rPr>
        <w:t>Країнознавча характеристика Австралії та Океанії</w:t>
      </w:r>
      <w:r w:rsidR="00171110">
        <w:rPr>
          <w:b/>
          <w:sz w:val="28"/>
          <w:szCs w:val="28"/>
          <w:lang w:val="uk-UA"/>
        </w:rPr>
        <w:t>.</w:t>
      </w:r>
    </w:p>
    <w:p w:rsidR="009436A4" w:rsidRPr="003427CF" w:rsidRDefault="009436A4" w:rsidP="009436A4">
      <w:pPr>
        <w:pStyle w:val="31"/>
        <w:spacing w:after="0" w:line="360" w:lineRule="auto"/>
        <w:ind w:firstLine="708"/>
        <w:jc w:val="both"/>
        <w:rPr>
          <w:sz w:val="28"/>
          <w:szCs w:val="28"/>
          <w:lang w:val="uk-UA"/>
        </w:rPr>
      </w:pPr>
    </w:p>
    <w:p w:rsidR="009436A4" w:rsidRPr="003427CF" w:rsidRDefault="009436A4" w:rsidP="009436A4">
      <w:pPr>
        <w:pStyle w:val="31"/>
        <w:spacing w:after="0" w:line="360" w:lineRule="auto"/>
        <w:ind w:firstLine="708"/>
        <w:jc w:val="both"/>
        <w:rPr>
          <w:sz w:val="28"/>
          <w:szCs w:val="28"/>
          <w:lang w:val="uk-UA"/>
        </w:rPr>
      </w:pPr>
      <w:r w:rsidRPr="003427CF">
        <w:rPr>
          <w:sz w:val="28"/>
          <w:szCs w:val="28"/>
          <w:lang w:val="uk-UA"/>
        </w:rPr>
        <w:t>Австралійський Союз: політико- та економіко-географічна характер</w:t>
      </w:r>
      <w:r w:rsidRPr="003427CF">
        <w:rPr>
          <w:sz w:val="28"/>
          <w:szCs w:val="28"/>
          <w:lang w:val="uk-UA"/>
        </w:rPr>
        <w:t>и</w:t>
      </w:r>
      <w:r w:rsidRPr="003427CF">
        <w:rPr>
          <w:sz w:val="28"/>
          <w:szCs w:val="28"/>
          <w:lang w:val="uk-UA"/>
        </w:rPr>
        <w:t xml:space="preserve">стика. Особливості національного та релігійного складу населення. Етнографічні області регіону. Австралія та Нова Зеландія як високорозвинені держави регіону, їх місце у світовій економіці. Держави Океанії як країни, що розвиваються, їх економічні </w:t>
      </w:r>
      <w:r w:rsidRPr="003427CF">
        <w:rPr>
          <w:sz w:val="28"/>
          <w:szCs w:val="28"/>
          <w:lang w:val="uk-UA"/>
        </w:rPr>
        <w:lastRenderedPageBreak/>
        <w:t xml:space="preserve">особливості (аграрне спрямування, експорт природних ресурсів, офшори). Політичний устрій Австралії та країн Океанії. Домінування монархій в рамках Співдружності (Австралія, Нова Зеландія, </w:t>
      </w:r>
      <w:proofErr w:type="spellStart"/>
      <w:r w:rsidRPr="003427CF">
        <w:rPr>
          <w:sz w:val="28"/>
          <w:szCs w:val="28"/>
          <w:lang w:val="uk-UA"/>
        </w:rPr>
        <w:t>Соломонови</w:t>
      </w:r>
      <w:proofErr w:type="spellEnd"/>
      <w:r w:rsidRPr="003427CF">
        <w:rPr>
          <w:sz w:val="28"/>
          <w:szCs w:val="28"/>
          <w:lang w:val="uk-UA"/>
        </w:rPr>
        <w:t xml:space="preserve"> острови, Тувалу, Папуа-Нова Гвінея). Сучасне становище Австралії та країн Океанії у світі. Суверенні держави та колонії в регіоні. </w:t>
      </w:r>
    </w:p>
    <w:p w:rsidR="009436A4" w:rsidRPr="003427CF" w:rsidRDefault="009436A4" w:rsidP="009436A4">
      <w:pPr>
        <w:pStyle w:val="31"/>
        <w:spacing w:after="0" w:line="360" w:lineRule="auto"/>
        <w:ind w:firstLine="708"/>
        <w:jc w:val="both"/>
        <w:rPr>
          <w:sz w:val="28"/>
          <w:szCs w:val="28"/>
          <w:lang w:val="uk-UA"/>
        </w:rPr>
      </w:pPr>
      <w:r w:rsidRPr="003427CF">
        <w:rPr>
          <w:sz w:val="28"/>
          <w:szCs w:val="28"/>
          <w:lang w:val="uk-UA"/>
        </w:rPr>
        <w:t>Економічний розвиток країни на сучасному етапі. Зовнішньоекономічна діяльність. Пріоритети зовнішньої політики. Міжнародні економічні зв’язки з країнами світу та з Укра</w:t>
      </w:r>
      <w:r w:rsidRPr="003427CF">
        <w:rPr>
          <w:sz w:val="28"/>
          <w:szCs w:val="28"/>
          <w:lang w:val="uk-UA"/>
        </w:rPr>
        <w:t>ї</w:t>
      </w:r>
      <w:r w:rsidRPr="003427CF">
        <w:rPr>
          <w:sz w:val="28"/>
          <w:szCs w:val="28"/>
          <w:lang w:val="uk-UA"/>
        </w:rPr>
        <w:t xml:space="preserve">ною. </w:t>
      </w:r>
    </w:p>
    <w:p w:rsidR="009436A4" w:rsidRPr="003427CF" w:rsidRDefault="009436A4" w:rsidP="009436A4">
      <w:pPr>
        <w:pStyle w:val="31"/>
        <w:spacing w:after="0" w:line="360" w:lineRule="auto"/>
        <w:ind w:firstLine="708"/>
        <w:jc w:val="both"/>
        <w:rPr>
          <w:sz w:val="28"/>
          <w:szCs w:val="28"/>
          <w:lang w:val="uk-UA"/>
        </w:rPr>
      </w:pPr>
      <w:r w:rsidRPr="003427CF">
        <w:rPr>
          <w:sz w:val="28"/>
          <w:szCs w:val="28"/>
          <w:lang w:val="uk-UA"/>
        </w:rPr>
        <w:t>Роль країн Океанії в світі. Природно-ресурсний потенціал. Характер і структура господарства. Соціальні та економ</w:t>
      </w:r>
      <w:r w:rsidRPr="003427CF">
        <w:rPr>
          <w:sz w:val="28"/>
          <w:szCs w:val="28"/>
          <w:lang w:val="uk-UA"/>
        </w:rPr>
        <w:t>і</w:t>
      </w:r>
      <w:r w:rsidRPr="003427CF">
        <w:rPr>
          <w:sz w:val="28"/>
          <w:szCs w:val="28"/>
          <w:lang w:val="uk-UA"/>
        </w:rPr>
        <w:t xml:space="preserve">чні проблеми країн Океанії. Країнознавчий огляд Нової Зеландії. </w:t>
      </w:r>
    </w:p>
    <w:p w:rsidR="000A1158" w:rsidRPr="003427CF" w:rsidRDefault="009436A4" w:rsidP="00B9600E">
      <w:pPr>
        <w:pStyle w:val="31"/>
        <w:spacing w:after="0" w:line="360" w:lineRule="auto"/>
        <w:ind w:firstLine="708"/>
        <w:jc w:val="both"/>
        <w:rPr>
          <w:sz w:val="28"/>
          <w:szCs w:val="28"/>
          <w:lang w:val="uk-UA"/>
        </w:rPr>
      </w:pPr>
      <w:r w:rsidRPr="003427CF">
        <w:rPr>
          <w:sz w:val="28"/>
          <w:szCs w:val="28"/>
          <w:lang w:val="uk-UA"/>
        </w:rPr>
        <w:t xml:space="preserve">Країнознавчий огляд Океанії. Загальні відомості про країни Меланезії, Полінезії, Мікронезії. </w:t>
      </w:r>
    </w:p>
    <w:p w:rsidR="00B9600E" w:rsidRPr="003427CF" w:rsidRDefault="00B9600E" w:rsidP="00B9600E">
      <w:pPr>
        <w:pStyle w:val="31"/>
        <w:spacing w:after="0" w:line="360" w:lineRule="auto"/>
        <w:ind w:firstLine="708"/>
        <w:jc w:val="both"/>
        <w:rPr>
          <w:sz w:val="28"/>
          <w:szCs w:val="28"/>
          <w:lang w:val="uk-UA"/>
        </w:rPr>
      </w:pPr>
    </w:p>
    <w:p w:rsidR="008C5DB0" w:rsidRPr="003427CF" w:rsidRDefault="008C5DB0" w:rsidP="00A32C3A">
      <w:pPr>
        <w:pStyle w:val="31"/>
        <w:spacing w:after="0" w:line="360" w:lineRule="auto"/>
        <w:ind w:firstLine="708"/>
        <w:jc w:val="both"/>
        <w:rPr>
          <w:sz w:val="28"/>
          <w:szCs w:val="28"/>
          <w:lang w:val="uk-UA"/>
        </w:rPr>
      </w:pPr>
      <w:r w:rsidRPr="003427CF">
        <w:rPr>
          <w:sz w:val="28"/>
          <w:szCs w:val="28"/>
          <w:lang w:val="uk-UA"/>
        </w:rPr>
        <w:t>Рекомендована література: [</w:t>
      </w:r>
      <w:r w:rsidR="00A32C3A" w:rsidRPr="003427CF">
        <w:rPr>
          <w:sz w:val="28"/>
          <w:szCs w:val="28"/>
          <w:lang w:val="uk-UA"/>
        </w:rPr>
        <w:t>6; 10; 17; 20; 22; 24; 28; 31; 36; 38; 43</w:t>
      </w:r>
      <w:r w:rsidRPr="003427CF">
        <w:rPr>
          <w:sz w:val="28"/>
          <w:szCs w:val="28"/>
          <w:lang w:val="uk-UA"/>
        </w:rPr>
        <w:t>]</w:t>
      </w:r>
    </w:p>
    <w:p w:rsidR="00A32C3A" w:rsidRPr="003427CF" w:rsidRDefault="00A32C3A" w:rsidP="00A32C3A">
      <w:pPr>
        <w:pStyle w:val="31"/>
        <w:spacing w:after="0" w:line="360" w:lineRule="auto"/>
        <w:ind w:firstLine="708"/>
        <w:jc w:val="both"/>
        <w:rPr>
          <w:sz w:val="28"/>
          <w:szCs w:val="28"/>
          <w:lang w:val="uk-UA"/>
        </w:rPr>
      </w:pPr>
    </w:p>
    <w:p w:rsidR="00A32C3A" w:rsidRPr="003427CF" w:rsidRDefault="00A32C3A" w:rsidP="00A32C3A">
      <w:pPr>
        <w:pStyle w:val="31"/>
        <w:spacing w:after="0" w:line="360" w:lineRule="auto"/>
        <w:ind w:firstLine="708"/>
        <w:jc w:val="both"/>
        <w:rPr>
          <w:sz w:val="28"/>
          <w:szCs w:val="28"/>
          <w:lang w:val="uk-UA"/>
        </w:rPr>
      </w:pPr>
    </w:p>
    <w:p w:rsidR="001869B5" w:rsidRPr="003427CF" w:rsidRDefault="001869B5" w:rsidP="001869B5">
      <w:pPr>
        <w:ind w:firstLine="567"/>
        <w:contextualSpacing/>
        <w:jc w:val="center"/>
        <w:rPr>
          <w:b/>
          <w:sz w:val="28"/>
          <w:szCs w:val="28"/>
          <w:lang w:val="uk-UA"/>
        </w:rPr>
      </w:pPr>
      <w:r w:rsidRPr="003427CF">
        <w:rPr>
          <w:b/>
          <w:sz w:val="28"/>
          <w:szCs w:val="28"/>
          <w:lang w:val="uk-UA"/>
        </w:rPr>
        <w:t>І</w:t>
      </w:r>
      <w:r w:rsidRPr="003427CF">
        <w:rPr>
          <w:rFonts w:cs="Calibri"/>
          <w:b/>
          <w:sz w:val="28"/>
          <w:szCs w:val="28"/>
          <w:lang w:val="uk-UA"/>
        </w:rPr>
        <w:t>V</w:t>
      </w:r>
      <w:r w:rsidRPr="003427CF">
        <w:rPr>
          <w:b/>
          <w:sz w:val="28"/>
          <w:szCs w:val="28"/>
          <w:lang w:val="uk-UA"/>
        </w:rPr>
        <w:t>. Критерії оцінювання знань студентів за модульною системою</w:t>
      </w:r>
    </w:p>
    <w:p w:rsidR="001869B5" w:rsidRPr="003427CF" w:rsidRDefault="001869B5" w:rsidP="001869B5">
      <w:pPr>
        <w:ind w:firstLine="567"/>
        <w:contextualSpacing/>
        <w:jc w:val="center"/>
        <w:rPr>
          <w:b/>
          <w:sz w:val="36"/>
          <w:szCs w:val="36"/>
          <w:lang w:val="uk-UA"/>
        </w:rPr>
      </w:pPr>
    </w:p>
    <w:p w:rsidR="001869B5" w:rsidRPr="003427CF" w:rsidRDefault="001869B5" w:rsidP="001869B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3427CF">
        <w:rPr>
          <w:sz w:val="28"/>
          <w:szCs w:val="28"/>
          <w:lang w:val="uk-UA"/>
        </w:rPr>
        <w:t>1) Робота на лекції (активність, ведення письмових або магнітних записів, постановка запитань лектору) – до 7 балів</w:t>
      </w:r>
    </w:p>
    <w:p w:rsidR="001869B5" w:rsidRPr="003427CF" w:rsidRDefault="001869B5" w:rsidP="001869B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3427CF">
        <w:rPr>
          <w:sz w:val="28"/>
          <w:szCs w:val="28"/>
          <w:lang w:val="uk-UA"/>
        </w:rPr>
        <w:t>2) Самостійна робота (реферат) – до 3 балів</w:t>
      </w:r>
    </w:p>
    <w:p w:rsidR="001869B5" w:rsidRPr="003427CF" w:rsidRDefault="001869B5" w:rsidP="001869B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3427CF">
        <w:rPr>
          <w:sz w:val="28"/>
          <w:szCs w:val="28"/>
          <w:lang w:val="uk-UA"/>
        </w:rPr>
        <w:t>3) Модульна контрольна робота – до 15</w:t>
      </w:r>
    </w:p>
    <w:p w:rsidR="001869B5" w:rsidRPr="003427CF" w:rsidRDefault="001869B5" w:rsidP="001869B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3427CF">
        <w:rPr>
          <w:sz w:val="28"/>
          <w:szCs w:val="28"/>
          <w:lang w:val="uk-UA"/>
        </w:rPr>
        <w:t>4) Тести – до 5 балів</w:t>
      </w:r>
    </w:p>
    <w:p w:rsidR="001869B5" w:rsidRPr="003427CF" w:rsidRDefault="001869B5" w:rsidP="001869B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3427CF">
        <w:rPr>
          <w:sz w:val="28"/>
          <w:szCs w:val="28"/>
          <w:lang w:val="uk-UA"/>
        </w:rPr>
        <w:t>5) Інші види робіт (наукові повідомлення, творчі завдання, участь у «круглих столах» тощо) – до 5 балів</w:t>
      </w:r>
    </w:p>
    <w:p w:rsidR="004B4DC0" w:rsidRPr="003427CF" w:rsidRDefault="004B4DC0" w:rsidP="004B4DC0">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3427CF">
        <w:rPr>
          <w:sz w:val="28"/>
          <w:szCs w:val="28"/>
          <w:lang w:val="uk-UA"/>
        </w:rPr>
        <w:t xml:space="preserve">6) </w:t>
      </w:r>
      <w:r w:rsidR="0035659E">
        <w:rPr>
          <w:sz w:val="28"/>
          <w:szCs w:val="28"/>
          <w:lang w:val="uk-UA"/>
        </w:rPr>
        <w:t>Залік</w:t>
      </w:r>
      <w:r w:rsidRPr="003427CF">
        <w:rPr>
          <w:sz w:val="28"/>
          <w:szCs w:val="28"/>
          <w:lang w:val="uk-UA"/>
        </w:rPr>
        <w:t xml:space="preserve"> – до 20 балів.</w:t>
      </w:r>
    </w:p>
    <w:p w:rsidR="001869B5" w:rsidRPr="003427CF" w:rsidRDefault="001869B5" w:rsidP="001869B5">
      <w:pPr>
        <w:shd w:val="clear" w:color="auto" w:fill="FFFFFF"/>
        <w:tabs>
          <w:tab w:val="left" w:pos="317"/>
          <w:tab w:val="left" w:pos="394"/>
        </w:tabs>
        <w:autoSpaceDE w:val="0"/>
        <w:autoSpaceDN w:val="0"/>
        <w:adjustRightInd w:val="0"/>
        <w:spacing w:line="360" w:lineRule="auto"/>
        <w:ind w:firstLine="540"/>
        <w:jc w:val="center"/>
        <w:rPr>
          <w:b/>
          <w:sz w:val="28"/>
          <w:szCs w:val="28"/>
          <w:lang w:val="uk-UA"/>
        </w:rPr>
      </w:pPr>
      <w:r w:rsidRPr="003427CF">
        <w:rPr>
          <w:b/>
          <w:sz w:val="28"/>
          <w:szCs w:val="28"/>
          <w:lang w:val="uk-UA"/>
        </w:rPr>
        <w:t>Контроль знань.</w:t>
      </w:r>
    </w:p>
    <w:p w:rsidR="001869B5" w:rsidRPr="003427CF" w:rsidRDefault="001869B5" w:rsidP="001869B5">
      <w:pPr>
        <w:tabs>
          <w:tab w:val="left" w:pos="0"/>
        </w:tabs>
        <w:spacing w:line="360" w:lineRule="auto"/>
        <w:ind w:firstLine="709"/>
        <w:jc w:val="both"/>
        <w:rPr>
          <w:sz w:val="28"/>
          <w:szCs w:val="28"/>
          <w:lang w:val="uk-UA"/>
        </w:rPr>
      </w:pPr>
      <w:r w:rsidRPr="003427CF">
        <w:rPr>
          <w:sz w:val="28"/>
          <w:szCs w:val="28"/>
          <w:lang w:val="uk-UA"/>
        </w:rPr>
        <w:t xml:space="preserve">Контроль знань, набутих в процесі вивчення навчальної дисципліни  «Міжнародне валютне право», відбувається у формі усного опитування, рефератів, тестів, письмових контрольних робіт та заліку. </w:t>
      </w:r>
    </w:p>
    <w:p w:rsidR="001869B5" w:rsidRPr="003427CF" w:rsidRDefault="001869B5" w:rsidP="001869B5">
      <w:pPr>
        <w:tabs>
          <w:tab w:val="left" w:pos="0"/>
        </w:tabs>
        <w:spacing w:line="360" w:lineRule="auto"/>
        <w:ind w:firstLine="709"/>
        <w:jc w:val="both"/>
        <w:rPr>
          <w:sz w:val="28"/>
          <w:szCs w:val="28"/>
          <w:lang w:val="uk-UA"/>
        </w:rPr>
      </w:pPr>
      <w:r w:rsidRPr="003427CF">
        <w:rPr>
          <w:sz w:val="28"/>
          <w:szCs w:val="28"/>
          <w:lang w:val="uk-UA"/>
        </w:rPr>
        <w:lastRenderedPageBreak/>
        <w:t xml:space="preserve">Оцінка «відмінно» заслуговує студент, який виявив всебічні, системні і глибокі знання навчального матеріалу і вміння вільно виконувати передбачувані програмою завдання, ознайомлений з основною і додатковою літературою. Зазвичай, оцінка «відмінно» ставиться студентам які засвоїли основні поняття та принципи дисципліни, вільно оперують категоріями та інтерпретують засвоєний матеріал, усвідомлюють зв’язки між основними явищами та процесами, творчо та коректно використовують їх при розв’язанні завдань. </w:t>
      </w:r>
    </w:p>
    <w:p w:rsidR="001869B5" w:rsidRPr="003427CF" w:rsidRDefault="001869B5" w:rsidP="001869B5">
      <w:pPr>
        <w:tabs>
          <w:tab w:val="left" w:pos="0"/>
        </w:tabs>
        <w:spacing w:line="360" w:lineRule="auto"/>
        <w:ind w:firstLine="709"/>
        <w:jc w:val="both"/>
        <w:rPr>
          <w:sz w:val="28"/>
          <w:szCs w:val="28"/>
          <w:lang w:val="uk-UA"/>
        </w:rPr>
      </w:pPr>
      <w:r w:rsidRPr="003427CF">
        <w:rPr>
          <w:sz w:val="28"/>
          <w:szCs w:val="28"/>
          <w:lang w:val="uk-UA"/>
        </w:rPr>
        <w:t>Оцінки «добре» заслуговує студент, який виявив повне знання навчального матеріалу, успішно виконав передбачені програмою завдання, засвоїв рекомендовану основну літературу. Як правило, оцінка «добре» виставляється студентам, які засвідчили системні знання, поняття принципів дисципліни і здатні до її самостійного поповнення та оновлення під час подальшої навчальної роботи та професійної діяльності. Одночасно вони допустили певні неточності, пропуски, помилки, які зумовили некоректність окремих результатів та висновків.</w:t>
      </w:r>
    </w:p>
    <w:p w:rsidR="001869B5" w:rsidRPr="003427CF" w:rsidRDefault="001869B5" w:rsidP="001869B5">
      <w:pPr>
        <w:tabs>
          <w:tab w:val="left" w:pos="0"/>
        </w:tabs>
        <w:spacing w:line="360" w:lineRule="auto"/>
        <w:ind w:firstLine="709"/>
        <w:jc w:val="both"/>
        <w:rPr>
          <w:sz w:val="28"/>
          <w:szCs w:val="28"/>
          <w:lang w:val="uk-UA"/>
        </w:rPr>
      </w:pPr>
      <w:r w:rsidRPr="003427CF">
        <w:rPr>
          <w:sz w:val="28"/>
          <w:szCs w:val="28"/>
          <w:lang w:val="uk-UA"/>
        </w:rPr>
        <w:t>Оцінки «задовільно» заслуговує студент, який виявив знання  основного навчального матеріалу в обсязі, потрібному для подальшого навчання і майбутньої роботи за професією, частково впорався з виконанням передбачених програмою завдання, ознайомлений із частиною рекомендованої основної літератури. Зазвичай, оцінка «задовільно» виставляється студентам, які допустили суттєві помилки в усних відповідях та при виконанні завдань контрольних робіт, мали серйозні труднощі у спробах усунути ці помилки самостійно.</w:t>
      </w:r>
    </w:p>
    <w:p w:rsidR="001869B5" w:rsidRPr="003427CF" w:rsidRDefault="001869B5" w:rsidP="001869B5">
      <w:pPr>
        <w:tabs>
          <w:tab w:val="left" w:pos="0"/>
        </w:tabs>
        <w:spacing w:line="360" w:lineRule="auto"/>
        <w:ind w:firstLine="709"/>
        <w:jc w:val="both"/>
        <w:rPr>
          <w:sz w:val="28"/>
          <w:szCs w:val="28"/>
          <w:lang w:val="uk-UA"/>
        </w:rPr>
      </w:pPr>
      <w:r w:rsidRPr="003427CF">
        <w:rPr>
          <w:sz w:val="28"/>
          <w:szCs w:val="28"/>
          <w:lang w:val="uk-UA"/>
        </w:rPr>
        <w:t>Оцінка «незадовільно» виставляється студентові, який виявив значні прогалини в знаннях основного навчального матеріалу, допустив грубі помилки у виконанні передбачених програмою завдань, незнайомий з основною літературою. Як правило, «незадовільна» оцінка виставляється студентам, у яких відсутні знання базових положень навчальної дисципліни або їх недостатньо для продовження навчання чи початку професійної майстерності.</w:t>
      </w:r>
    </w:p>
    <w:p w:rsidR="003575BC" w:rsidRPr="003427CF" w:rsidRDefault="003575BC" w:rsidP="003575BC">
      <w:pPr>
        <w:tabs>
          <w:tab w:val="left" w:pos="0"/>
        </w:tabs>
        <w:spacing w:line="360" w:lineRule="auto"/>
        <w:ind w:firstLine="709"/>
        <w:jc w:val="both"/>
        <w:rPr>
          <w:sz w:val="28"/>
          <w:szCs w:val="28"/>
          <w:lang w:val="uk-UA"/>
        </w:rPr>
      </w:pPr>
      <w:r w:rsidRPr="003427CF">
        <w:rPr>
          <w:sz w:val="28"/>
          <w:szCs w:val="28"/>
          <w:lang w:val="uk-UA"/>
        </w:rPr>
        <w:t xml:space="preserve">Невмотивований пропуск практичного заняття тягне за собою виставлення за нього негативної оцінки. </w:t>
      </w:r>
    </w:p>
    <w:p w:rsidR="001869B5" w:rsidRPr="003427CF" w:rsidRDefault="0035659E" w:rsidP="00923C40">
      <w:pPr>
        <w:tabs>
          <w:tab w:val="left" w:pos="0"/>
        </w:tabs>
        <w:spacing w:line="360" w:lineRule="auto"/>
        <w:ind w:firstLine="709"/>
        <w:jc w:val="both"/>
        <w:rPr>
          <w:sz w:val="28"/>
          <w:szCs w:val="28"/>
          <w:lang w:val="uk-UA"/>
        </w:rPr>
      </w:pPr>
      <w:r>
        <w:rPr>
          <w:sz w:val="28"/>
          <w:szCs w:val="28"/>
          <w:lang w:val="uk-UA"/>
        </w:rPr>
        <w:t>Залік</w:t>
      </w:r>
      <w:r w:rsidR="003575BC" w:rsidRPr="003427CF">
        <w:rPr>
          <w:sz w:val="28"/>
          <w:szCs w:val="28"/>
          <w:lang w:val="uk-UA"/>
        </w:rPr>
        <w:t xml:space="preserve"> – письмовий. Завдання складається із 10 тестових завдань (по 0,5 балів кожне), двох теоретичних питань (по 7,5 бали кожне).</w:t>
      </w:r>
    </w:p>
    <w:p w:rsidR="001869B5" w:rsidRPr="003427CF" w:rsidRDefault="001869B5" w:rsidP="001869B5">
      <w:pPr>
        <w:ind w:firstLine="709"/>
        <w:jc w:val="center"/>
        <w:rPr>
          <w:b/>
          <w:sz w:val="28"/>
          <w:szCs w:val="28"/>
          <w:lang w:val="uk-UA"/>
        </w:rPr>
      </w:pPr>
      <w:r w:rsidRPr="003427CF">
        <w:rPr>
          <w:b/>
          <w:sz w:val="28"/>
          <w:szCs w:val="28"/>
          <w:lang w:val="uk-UA"/>
        </w:rPr>
        <w:lastRenderedPageBreak/>
        <w:t xml:space="preserve">V. Індивідуальні завдання </w:t>
      </w:r>
    </w:p>
    <w:p w:rsidR="00370E20" w:rsidRPr="003427CF" w:rsidRDefault="00370E20" w:rsidP="00004A46">
      <w:pPr>
        <w:rPr>
          <w:b/>
          <w:sz w:val="28"/>
          <w:szCs w:val="28"/>
          <w:lang w:val="uk-UA"/>
        </w:rPr>
      </w:pPr>
    </w:p>
    <w:p w:rsidR="00370E20" w:rsidRPr="003427CF" w:rsidRDefault="00370E20" w:rsidP="00370E20">
      <w:pPr>
        <w:ind w:firstLine="709"/>
        <w:jc w:val="center"/>
        <w:rPr>
          <w:b/>
          <w:color w:val="000000"/>
          <w:spacing w:val="-5"/>
          <w:sz w:val="28"/>
          <w:szCs w:val="28"/>
          <w:lang w:val="uk-UA"/>
        </w:rPr>
      </w:pPr>
      <w:r w:rsidRPr="003427CF">
        <w:rPr>
          <w:b/>
          <w:color w:val="000000"/>
          <w:spacing w:val="-5"/>
          <w:sz w:val="28"/>
          <w:szCs w:val="28"/>
          <w:lang w:val="uk-UA"/>
        </w:rPr>
        <w:t xml:space="preserve">Завдання для самостійної роботи та перевірки знань </w:t>
      </w:r>
    </w:p>
    <w:p w:rsidR="00CD6307" w:rsidRPr="003427CF" w:rsidRDefault="00CD6307" w:rsidP="00923C40">
      <w:pPr>
        <w:tabs>
          <w:tab w:val="left" w:pos="900"/>
        </w:tabs>
        <w:ind w:left="360"/>
        <w:rPr>
          <w:b/>
          <w:color w:val="000000"/>
          <w:spacing w:val="-5"/>
          <w:sz w:val="28"/>
          <w:szCs w:val="28"/>
          <w:lang w:val="uk-UA"/>
        </w:rPr>
      </w:pP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Державні кордони як об'єкт вивчення країнознавства і політичної географії.</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Поняття комплексної країнознавчої характеристики.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Характерні риси й особливості сучасного розвитку Франції.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Загальна характеристика господарства країн Західної Європи.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Промисловість Великобританії.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Роль Німеччини у сучасному міжнародному поділі праці.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Особливості соціально-економічного розвитку країн Північної Європи.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Особливості соціально-економічного розвитку країн Південної Європи.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Промисловість країн Центральної та Східної Європи.</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 Особливості і характерні риси розвитку господарства країн Балтії.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 Господарський комплекс країн Закавказзя.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 Особливості та проблеми соціально-економічного розвитку Центрально- азіатських країн СНД.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 Особливості економічного розвитку нових індустріальних країн Східної і Південно-Східної Азії.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Галузева і територіальна структура господарства Японії.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Характеристика сучасного соціально-економічного розвитку Китаю.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Господарство країн Південно-Західної Азії.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Сучасна демографічна й </w:t>
      </w:r>
      <w:proofErr w:type="spellStart"/>
      <w:r w:rsidRPr="003427CF">
        <w:rPr>
          <w:sz w:val="28"/>
          <w:szCs w:val="28"/>
          <w:lang w:val="uk-UA"/>
        </w:rPr>
        <w:t>етнополітична</w:t>
      </w:r>
      <w:proofErr w:type="spellEnd"/>
      <w:r w:rsidRPr="003427CF">
        <w:rPr>
          <w:sz w:val="28"/>
          <w:szCs w:val="28"/>
          <w:lang w:val="uk-UA"/>
        </w:rPr>
        <w:t xml:space="preserve"> ситуація в Індії.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 Сучасний соціально-економічний розвиток Російської Федерації.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Порівняльна характеристика Західної і Східної економічної зони Росії.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Сучасна демографічна та </w:t>
      </w:r>
      <w:proofErr w:type="spellStart"/>
      <w:r w:rsidRPr="003427CF">
        <w:rPr>
          <w:sz w:val="28"/>
          <w:szCs w:val="28"/>
          <w:lang w:val="uk-UA"/>
        </w:rPr>
        <w:t>етнополітична</w:t>
      </w:r>
      <w:proofErr w:type="spellEnd"/>
      <w:r w:rsidRPr="003427CF">
        <w:rPr>
          <w:sz w:val="28"/>
          <w:szCs w:val="28"/>
          <w:lang w:val="uk-UA"/>
        </w:rPr>
        <w:t xml:space="preserve"> ситуація в Росії.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Історія США та сучасні особливості розвитку господарства країни.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Галузева і територіальна структура господарства США.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Внутрішні відмінності та районування США.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Сучасні особливості соціально-економічного розвитку Канади.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Мексика як нова індустріальна країна Латинської Америки.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Порівняльна країнознав</w:t>
      </w:r>
      <w:r w:rsidR="00923C40" w:rsidRPr="003427CF">
        <w:rPr>
          <w:sz w:val="28"/>
          <w:szCs w:val="28"/>
          <w:lang w:val="uk-UA"/>
        </w:rPr>
        <w:t>ча характеристика економіки</w:t>
      </w:r>
      <w:r w:rsidRPr="003427CF">
        <w:rPr>
          <w:sz w:val="28"/>
          <w:szCs w:val="28"/>
          <w:lang w:val="uk-UA"/>
        </w:rPr>
        <w:t xml:space="preserve"> Бразилії та Аргентини.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lastRenderedPageBreak/>
        <w:t xml:space="preserve">Характерні риси та особливості сучасного розвитку країн Північної Африки.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Характерні особливості сучасного розвитку країн Західної Африки.</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Сучасні суспільно-політичні та соціально-економічні проблеми розвитку країн Східної Африки.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Південно-Африканська Республіка як найрозвинутіша країна Африки.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 Особливості і тенденції сучасного розвитку Австралії.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 Характерні особливості сучасного розвитку країн Океанії.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 Місце туризму в сучасній економіці країн Північної Америки.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 Держава як основна політико-територіальна одиниця на політичній карті світу. </w:t>
      </w:r>
    </w:p>
    <w:p w:rsidR="00CD6307" w:rsidRPr="003427CF" w:rsidRDefault="00CD6307" w:rsidP="00CD6307">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 Сучасна політична карта світу: її особливості, структура та зміни на рубежі ХХ-ХХІ століть. </w:t>
      </w:r>
    </w:p>
    <w:p w:rsidR="00370E20" w:rsidRPr="003427CF" w:rsidRDefault="00CD6307" w:rsidP="00A071C2">
      <w:pPr>
        <w:widowControl w:val="0"/>
        <w:numPr>
          <w:ilvl w:val="0"/>
          <w:numId w:val="23"/>
        </w:numPr>
        <w:tabs>
          <w:tab w:val="left" w:pos="900"/>
        </w:tabs>
        <w:spacing w:line="360" w:lineRule="auto"/>
        <w:ind w:left="360" w:firstLine="0"/>
        <w:jc w:val="both"/>
        <w:rPr>
          <w:sz w:val="28"/>
          <w:szCs w:val="28"/>
          <w:lang w:val="uk-UA"/>
        </w:rPr>
      </w:pPr>
      <w:r w:rsidRPr="003427CF">
        <w:rPr>
          <w:sz w:val="28"/>
          <w:szCs w:val="28"/>
          <w:lang w:val="uk-UA"/>
        </w:rPr>
        <w:t xml:space="preserve"> Особливості сучасного політико-географічного і геополітичного положення України.</w:t>
      </w:r>
    </w:p>
    <w:p w:rsidR="00B64F66" w:rsidRPr="003427CF" w:rsidRDefault="00B64F66" w:rsidP="00B64F66">
      <w:pPr>
        <w:pStyle w:val="a8"/>
        <w:widowControl w:val="0"/>
        <w:tabs>
          <w:tab w:val="left" w:pos="541"/>
        </w:tabs>
        <w:spacing w:after="0" w:line="360" w:lineRule="auto"/>
        <w:rPr>
          <w:spacing w:val="-1"/>
          <w:sz w:val="28"/>
          <w:szCs w:val="28"/>
          <w:lang w:val="uk-UA"/>
        </w:rPr>
      </w:pPr>
    </w:p>
    <w:p w:rsidR="00A071C2" w:rsidRPr="003427CF" w:rsidRDefault="00004A46" w:rsidP="00A071C2">
      <w:pPr>
        <w:pStyle w:val="a8"/>
        <w:tabs>
          <w:tab w:val="left" w:pos="541"/>
        </w:tabs>
        <w:spacing w:line="360" w:lineRule="auto"/>
        <w:ind w:right="102"/>
        <w:jc w:val="center"/>
        <w:rPr>
          <w:b/>
          <w:sz w:val="28"/>
          <w:szCs w:val="28"/>
          <w:lang w:val="uk-UA"/>
        </w:rPr>
      </w:pPr>
      <w:r w:rsidRPr="003427CF">
        <w:rPr>
          <w:rFonts w:cs="Calibri"/>
          <w:b/>
          <w:sz w:val="28"/>
          <w:szCs w:val="28"/>
          <w:lang w:val="uk-UA"/>
        </w:rPr>
        <w:t>V</w:t>
      </w:r>
      <w:r w:rsidR="00B64F66" w:rsidRPr="003427CF">
        <w:rPr>
          <w:rFonts w:cs="Calibri"/>
          <w:b/>
          <w:sz w:val="28"/>
          <w:szCs w:val="28"/>
          <w:lang w:val="uk-UA"/>
        </w:rPr>
        <w:t>І</w:t>
      </w:r>
      <w:r w:rsidRPr="003427CF">
        <w:rPr>
          <w:b/>
          <w:sz w:val="28"/>
          <w:szCs w:val="28"/>
          <w:lang w:val="uk-UA"/>
        </w:rPr>
        <w:t>.</w:t>
      </w:r>
      <w:r w:rsidR="0029266E" w:rsidRPr="003427CF">
        <w:rPr>
          <w:b/>
          <w:sz w:val="28"/>
          <w:szCs w:val="28"/>
          <w:lang w:val="uk-UA"/>
        </w:rPr>
        <w:t xml:space="preserve"> Теми рефератів </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Поняття про спірні території світу та політико-територіальні об’єкти з невизначеним міжнародно-правовим статусом. Самопроголошені країни світу та їх ге</w:t>
      </w:r>
      <w:r w:rsidRPr="003427CF">
        <w:rPr>
          <w:sz w:val="28"/>
          <w:szCs w:val="28"/>
          <w:lang w:val="uk-UA"/>
        </w:rPr>
        <w:t>о</w:t>
      </w:r>
      <w:r w:rsidRPr="003427CF">
        <w:rPr>
          <w:sz w:val="28"/>
          <w:szCs w:val="28"/>
          <w:lang w:val="uk-UA"/>
        </w:rPr>
        <w:t>графія.</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Міжнародно-правовий статус Антарктиди.</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Поняття про територіальні води. Проблеми розмежування в терит</w:t>
      </w:r>
      <w:r w:rsidRPr="003427CF">
        <w:rPr>
          <w:sz w:val="28"/>
          <w:szCs w:val="28"/>
          <w:lang w:val="uk-UA"/>
        </w:rPr>
        <w:t>о</w:t>
      </w:r>
      <w:r w:rsidRPr="003427CF">
        <w:rPr>
          <w:sz w:val="28"/>
          <w:szCs w:val="28"/>
          <w:lang w:val="uk-UA"/>
        </w:rPr>
        <w:t>ріальних водах на прикл</w:t>
      </w:r>
      <w:r w:rsidRPr="003427CF">
        <w:rPr>
          <w:sz w:val="28"/>
          <w:szCs w:val="28"/>
          <w:lang w:val="uk-UA"/>
        </w:rPr>
        <w:t>а</w:t>
      </w:r>
      <w:r w:rsidRPr="003427CF">
        <w:rPr>
          <w:sz w:val="28"/>
          <w:szCs w:val="28"/>
          <w:lang w:val="uk-UA"/>
        </w:rPr>
        <w:t>дах держав світу.</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Морська економічна зона, її значення та міжнародно-правові фун</w:t>
      </w:r>
      <w:r w:rsidRPr="003427CF">
        <w:rPr>
          <w:sz w:val="28"/>
          <w:szCs w:val="28"/>
          <w:lang w:val="uk-UA"/>
        </w:rPr>
        <w:t>к</w:t>
      </w:r>
      <w:r w:rsidRPr="003427CF">
        <w:rPr>
          <w:sz w:val="28"/>
          <w:szCs w:val="28"/>
          <w:lang w:val="uk-UA"/>
        </w:rPr>
        <w:t>ції.</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Колонії, протекторати, підопічні території, їх сутність. Місце зале</w:t>
      </w:r>
      <w:r w:rsidRPr="003427CF">
        <w:rPr>
          <w:sz w:val="28"/>
          <w:szCs w:val="28"/>
          <w:lang w:val="uk-UA"/>
        </w:rPr>
        <w:t>ж</w:t>
      </w:r>
      <w:r w:rsidRPr="003427CF">
        <w:rPr>
          <w:sz w:val="28"/>
          <w:szCs w:val="28"/>
          <w:lang w:val="uk-UA"/>
        </w:rPr>
        <w:t>них територій на політи</w:t>
      </w:r>
      <w:r w:rsidRPr="003427CF">
        <w:rPr>
          <w:sz w:val="28"/>
          <w:szCs w:val="28"/>
          <w:lang w:val="uk-UA"/>
        </w:rPr>
        <w:t>ч</w:t>
      </w:r>
      <w:r w:rsidRPr="003427CF">
        <w:rPr>
          <w:sz w:val="28"/>
          <w:szCs w:val="28"/>
          <w:lang w:val="uk-UA"/>
        </w:rPr>
        <w:t>ній карті світу.</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Географія держав-метрополій.</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Географія колоніальних володінь Великобр</w:t>
      </w:r>
      <w:r w:rsidRPr="003427CF">
        <w:rPr>
          <w:sz w:val="28"/>
          <w:szCs w:val="28"/>
          <w:lang w:val="uk-UA"/>
        </w:rPr>
        <w:t>и</w:t>
      </w:r>
      <w:r w:rsidRPr="003427CF">
        <w:rPr>
          <w:sz w:val="28"/>
          <w:szCs w:val="28"/>
          <w:lang w:val="uk-UA"/>
        </w:rPr>
        <w:t>танії.</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Географія колоніальних володінь Франції.</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Географія колоніальних володінь США.</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Географія колоніальних володінь Австралії та Нової Зеландії.</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Географія колоніальних володінь Іспанії та Н</w:t>
      </w:r>
      <w:r w:rsidRPr="003427CF">
        <w:rPr>
          <w:sz w:val="28"/>
          <w:szCs w:val="28"/>
          <w:lang w:val="uk-UA"/>
        </w:rPr>
        <w:t>і</w:t>
      </w:r>
      <w:r w:rsidRPr="003427CF">
        <w:rPr>
          <w:sz w:val="28"/>
          <w:szCs w:val="28"/>
          <w:lang w:val="uk-UA"/>
        </w:rPr>
        <w:t>дерландів.</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lastRenderedPageBreak/>
        <w:t>Поняття про політичну географію як одну із суміжних дисциплін країнознав</w:t>
      </w:r>
      <w:r w:rsidRPr="003427CF">
        <w:rPr>
          <w:sz w:val="28"/>
          <w:szCs w:val="28"/>
          <w:lang w:val="uk-UA"/>
        </w:rPr>
        <w:t>с</w:t>
      </w:r>
      <w:r w:rsidRPr="003427CF">
        <w:rPr>
          <w:sz w:val="28"/>
          <w:szCs w:val="28"/>
          <w:lang w:val="uk-UA"/>
        </w:rPr>
        <w:t>тва.</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Актуальні проблеми сучасної політичної географії. Об’єкт та предмет досл</w:t>
      </w:r>
      <w:r w:rsidRPr="003427CF">
        <w:rPr>
          <w:sz w:val="28"/>
          <w:szCs w:val="28"/>
          <w:lang w:val="uk-UA"/>
        </w:rPr>
        <w:t>і</w:t>
      </w:r>
      <w:r w:rsidRPr="003427CF">
        <w:rPr>
          <w:sz w:val="28"/>
          <w:szCs w:val="28"/>
          <w:lang w:val="uk-UA"/>
        </w:rPr>
        <w:t>дження.</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Етапи формування політичної карти світу.</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Характеристика політичної карти світу.</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Форми правління держав світу. Географія монархій Європи, Азії, Африки, острівної Америки, Австралії з Океанією.</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Співдружність націй, очолювана Великобританією, як форма пра</w:t>
      </w:r>
      <w:r w:rsidRPr="003427CF">
        <w:rPr>
          <w:sz w:val="28"/>
          <w:szCs w:val="28"/>
          <w:lang w:val="uk-UA"/>
        </w:rPr>
        <w:t>в</w:t>
      </w:r>
      <w:r w:rsidRPr="003427CF">
        <w:rPr>
          <w:sz w:val="28"/>
          <w:szCs w:val="28"/>
          <w:lang w:val="uk-UA"/>
        </w:rPr>
        <w:t>ління та асоціація незалежних держав. Склад держав, мета функці</w:t>
      </w:r>
      <w:r w:rsidRPr="003427CF">
        <w:rPr>
          <w:sz w:val="28"/>
          <w:szCs w:val="28"/>
          <w:lang w:val="uk-UA"/>
        </w:rPr>
        <w:t>о</w:t>
      </w:r>
      <w:r w:rsidRPr="003427CF">
        <w:rPr>
          <w:sz w:val="28"/>
          <w:szCs w:val="28"/>
          <w:lang w:val="uk-UA"/>
        </w:rPr>
        <w:t>нування.</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Форми державного устрою: характеристика ун</w:t>
      </w:r>
      <w:r w:rsidRPr="003427CF">
        <w:rPr>
          <w:sz w:val="28"/>
          <w:szCs w:val="28"/>
          <w:lang w:val="uk-UA"/>
        </w:rPr>
        <w:t>і</w:t>
      </w:r>
      <w:r w:rsidRPr="003427CF">
        <w:rPr>
          <w:sz w:val="28"/>
          <w:szCs w:val="28"/>
          <w:lang w:val="uk-UA"/>
        </w:rPr>
        <w:t xml:space="preserve">тарних держав світу. </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Форми державного устрою: характеристика федеративних держав Європи.</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Географія федеративних держав Азії.</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Географія федеративних держав Америки.</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Географія федеративних держав Африки та Ав</w:t>
      </w:r>
      <w:r w:rsidRPr="003427CF">
        <w:rPr>
          <w:sz w:val="28"/>
          <w:szCs w:val="28"/>
          <w:lang w:val="uk-UA"/>
        </w:rPr>
        <w:t>с</w:t>
      </w:r>
      <w:r w:rsidRPr="003427CF">
        <w:rPr>
          <w:sz w:val="28"/>
          <w:szCs w:val="28"/>
          <w:lang w:val="uk-UA"/>
        </w:rPr>
        <w:t>тралії з Океанією.</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Міждержавні організації загальнополітичного змісту. ООН: інстит</w:t>
      </w:r>
      <w:r w:rsidRPr="003427CF">
        <w:rPr>
          <w:sz w:val="28"/>
          <w:szCs w:val="28"/>
          <w:lang w:val="uk-UA"/>
        </w:rPr>
        <w:t>у</w:t>
      </w:r>
      <w:r w:rsidRPr="003427CF">
        <w:rPr>
          <w:sz w:val="28"/>
          <w:szCs w:val="28"/>
          <w:lang w:val="uk-UA"/>
        </w:rPr>
        <w:t>ціональна структура, мета функціонування, головні завдання.</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Міждержавні організації військово-політичного змісту. НАТО: структура, м</w:t>
      </w:r>
      <w:r w:rsidRPr="003427CF">
        <w:rPr>
          <w:sz w:val="28"/>
          <w:szCs w:val="28"/>
          <w:lang w:val="uk-UA"/>
        </w:rPr>
        <w:t>е</w:t>
      </w:r>
      <w:r w:rsidRPr="003427CF">
        <w:rPr>
          <w:sz w:val="28"/>
          <w:szCs w:val="28"/>
          <w:lang w:val="uk-UA"/>
        </w:rPr>
        <w:t>та функціонування, завдання.</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Міждержавні організації економічного змісту (ЄС, АСЕАН, НАФТА, МЕРКОСУР). Об’єктивні причини інтеграційних процесів у різних регіонах світу. Структура, мета функціон</w:t>
      </w:r>
      <w:r w:rsidRPr="003427CF">
        <w:rPr>
          <w:sz w:val="28"/>
          <w:szCs w:val="28"/>
          <w:lang w:val="uk-UA"/>
        </w:rPr>
        <w:t>у</w:t>
      </w:r>
      <w:r w:rsidRPr="003427CF">
        <w:rPr>
          <w:sz w:val="28"/>
          <w:szCs w:val="28"/>
          <w:lang w:val="uk-UA"/>
        </w:rPr>
        <w:t>вання, завдання.</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Нові форми субрегіонального співробітництва.</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Обґрунтування співпраці рамках ГУАМ.</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Перспективи співробітництва в рамках ЄЕП.</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Спільні та відмінні риси економічної, політичної сфер життєдіяльн</w:t>
      </w:r>
      <w:r w:rsidRPr="003427CF">
        <w:rPr>
          <w:sz w:val="28"/>
          <w:szCs w:val="28"/>
          <w:lang w:val="uk-UA"/>
        </w:rPr>
        <w:t>о</w:t>
      </w:r>
      <w:r w:rsidRPr="003427CF">
        <w:rPr>
          <w:sz w:val="28"/>
          <w:szCs w:val="28"/>
          <w:lang w:val="uk-UA"/>
        </w:rPr>
        <w:t>сті країн “сімки” (провідних високорозвинених де</w:t>
      </w:r>
      <w:r w:rsidRPr="003427CF">
        <w:rPr>
          <w:sz w:val="28"/>
          <w:szCs w:val="28"/>
          <w:lang w:val="uk-UA"/>
        </w:rPr>
        <w:t>р</w:t>
      </w:r>
      <w:r w:rsidRPr="003427CF">
        <w:rPr>
          <w:sz w:val="28"/>
          <w:szCs w:val="28"/>
          <w:lang w:val="uk-UA"/>
        </w:rPr>
        <w:t>жав).</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Сучасна соціально-економічна типологія країн світу.</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Відмінності в рівні соціально-економічного розвитку держав регі</w:t>
      </w:r>
      <w:r w:rsidRPr="003427CF">
        <w:rPr>
          <w:sz w:val="28"/>
          <w:szCs w:val="28"/>
          <w:lang w:val="uk-UA"/>
        </w:rPr>
        <w:t>о</w:t>
      </w:r>
      <w:r w:rsidRPr="003427CF">
        <w:rPr>
          <w:sz w:val="28"/>
          <w:szCs w:val="28"/>
          <w:lang w:val="uk-UA"/>
        </w:rPr>
        <w:t xml:space="preserve">ну Центральна Європа. </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lastRenderedPageBreak/>
        <w:t>Відмінності в рівні соціально-економічного розвитку держав регіону Захі</w:t>
      </w:r>
      <w:r w:rsidRPr="003427CF">
        <w:rPr>
          <w:sz w:val="28"/>
          <w:szCs w:val="28"/>
          <w:lang w:val="uk-UA"/>
        </w:rPr>
        <w:t>д</w:t>
      </w:r>
      <w:r w:rsidRPr="003427CF">
        <w:rPr>
          <w:sz w:val="28"/>
          <w:szCs w:val="28"/>
          <w:lang w:val="uk-UA"/>
        </w:rPr>
        <w:t>на Європа.</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Відмінності в рівні соціально-економічного розвитку держав регіону А</w:t>
      </w:r>
      <w:r w:rsidRPr="003427CF">
        <w:rPr>
          <w:sz w:val="28"/>
          <w:szCs w:val="28"/>
          <w:lang w:val="uk-UA"/>
        </w:rPr>
        <w:t>ф</w:t>
      </w:r>
      <w:r w:rsidRPr="003427CF">
        <w:rPr>
          <w:sz w:val="28"/>
          <w:szCs w:val="28"/>
          <w:lang w:val="uk-UA"/>
        </w:rPr>
        <w:t>рика.</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Відмінності в рівні соціально-економічного розвитку держав регіону Л</w:t>
      </w:r>
      <w:r w:rsidRPr="003427CF">
        <w:rPr>
          <w:sz w:val="28"/>
          <w:szCs w:val="28"/>
          <w:lang w:val="uk-UA"/>
        </w:rPr>
        <w:t>а</w:t>
      </w:r>
      <w:r w:rsidRPr="003427CF">
        <w:rPr>
          <w:sz w:val="28"/>
          <w:szCs w:val="28"/>
          <w:lang w:val="uk-UA"/>
        </w:rPr>
        <w:t>тинська Америка.</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 xml:space="preserve">Відмінності в рівні соціально-економічного розвитку держав </w:t>
      </w:r>
      <w:proofErr w:type="spellStart"/>
      <w:r w:rsidRPr="003427CF">
        <w:rPr>
          <w:sz w:val="28"/>
          <w:szCs w:val="28"/>
          <w:lang w:val="uk-UA"/>
        </w:rPr>
        <w:t>субр</w:t>
      </w:r>
      <w:r w:rsidRPr="003427CF">
        <w:rPr>
          <w:sz w:val="28"/>
          <w:szCs w:val="28"/>
          <w:lang w:val="uk-UA"/>
        </w:rPr>
        <w:t>е</w:t>
      </w:r>
      <w:r w:rsidRPr="003427CF">
        <w:rPr>
          <w:sz w:val="28"/>
          <w:szCs w:val="28"/>
          <w:lang w:val="uk-UA"/>
        </w:rPr>
        <w:t>гіонів</w:t>
      </w:r>
      <w:proofErr w:type="spellEnd"/>
      <w:r w:rsidRPr="003427CF">
        <w:rPr>
          <w:sz w:val="28"/>
          <w:szCs w:val="28"/>
          <w:lang w:val="uk-UA"/>
        </w:rPr>
        <w:t xml:space="preserve"> Східної та Півде</w:t>
      </w:r>
      <w:r w:rsidRPr="003427CF">
        <w:rPr>
          <w:sz w:val="28"/>
          <w:szCs w:val="28"/>
          <w:lang w:val="uk-UA"/>
        </w:rPr>
        <w:t>н</w:t>
      </w:r>
      <w:r w:rsidRPr="003427CF">
        <w:rPr>
          <w:sz w:val="28"/>
          <w:szCs w:val="28"/>
          <w:lang w:val="uk-UA"/>
        </w:rPr>
        <w:t>но-Східної Азії.</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 xml:space="preserve">Відмінності в рівні соціально-економічного розвитку держав </w:t>
      </w:r>
      <w:proofErr w:type="spellStart"/>
      <w:r w:rsidRPr="003427CF">
        <w:rPr>
          <w:sz w:val="28"/>
          <w:szCs w:val="28"/>
          <w:lang w:val="uk-UA"/>
        </w:rPr>
        <w:t>субр</w:t>
      </w:r>
      <w:r w:rsidRPr="003427CF">
        <w:rPr>
          <w:sz w:val="28"/>
          <w:szCs w:val="28"/>
          <w:lang w:val="uk-UA"/>
        </w:rPr>
        <w:t>е</w:t>
      </w:r>
      <w:r w:rsidRPr="003427CF">
        <w:rPr>
          <w:sz w:val="28"/>
          <w:szCs w:val="28"/>
          <w:lang w:val="uk-UA"/>
        </w:rPr>
        <w:t>гіонів</w:t>
      </w:r>
      <w:proofErr w:type="spellEnd"/>
      <w:r w:rsidRPr="003427CF">
        <w:rPr>
          <w:sz w:val="28"/>
          <w:szCs w:val="28"/>
          <w:lang w:val="uk-UA"/>
        </w:rPr>
        <w:t xml:space="preserve"> Південної та Пі</w:t>
      </w:r>
      <w:r w:rsidRPr="003427CF">
        <w:rPr>
          <w:sz w:val="28"/>
          <w:szCs w:val="28"/>
          <w:lang w:val="uk-UA"/>
        </w:rPr>
        <w:t>в</w:t>
      </w:r>
      <w:r w:rsidRPr="003427CF">
        <w:rPr>
          <w:sz w:val="28"/>
          <w:szCs w:val="28"/>
          <w:lang w:val="uk-UA"/>
        </w:rPr>
        <w:t>денно-Західної Азії.</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Сучасна економіко-географічна регіоналізація країн світу.</w:t>
      </w:r>
    </w:p>
    <w:p w:rsidR="00CD6307" w:rsidRPr="003427CF" w:rsidRDefault="00CD6307" w:rsidP="00CD6307">
      <w:pPr>
        <w:numPr>
          <w:ilvl w:val="0"/>
          <w:numId w:val="24"/>
        </w:numPr>
        <w:tabs>
          <w:tab w:val="clear" w:pos="680"/>
          <w:tab w:val="num" w:pos="900"/>
        </w:tabs>
        <w:spacing w:line="360" w:lineRule="auto"/>
        <w:jc w:val="both"/>
        <w:rPr>
          <w:sz w:val="28"/>
          <w:szCs w:val="28"/>
          <w:lang w:val="uk-UA"/>
        </w:rPr>
      </w:pPr>
      <w:r w:rsidRPr="003427CF">
        <w:rPr>
          <w:sz w:val="28"/>
          <w:szCs w:val="28"/>
          <w:lang w:val="uk-UA"/>
        </w:rPr>
        <w:t>Сучасна економічна карта світу. Головні екон</w:t>
      </w:r>
      <w:r w:rsidRPr="003427CF">
        <w:rPr>
          <w:sz w:val="28"/>
          <w:szCs w:val="28"/>
          <w:lang w:val="uk-UA"/>
        </w:rPr>
        <w:t>о</w:t>
      </w:r>
      <w:r w:rsidRPr="003427CF">
        <w:rPr>
          <w:sz w:val="28"/>
          <w:szCs w:val="28"/>
          <w:lang w:val="uk-UA"/>
        </w:rPr>
        <w:t>мічні осередки світу.</w:t>
      </w:r>
    </w:p>
    <w:p w:rsidR="00CD6307" w:rsidRPr="003427CF" w:rsidRDefault="00CD6307" w:rsidP="009C0F24">
      <w:pPr>
        <w:numPr>
          <w:ilvl w:val="0"/>
          <w:numId w:val="24"/>
        </w:numPr>
        <w:tabs>
          <w:tab w:val="clear" w:pos="680"/>
          <w:tab w:val="num" w:pos="900"/>
        </w:tabs>
        <w:spacing w:line="360" w:lineRule="auto"/>
        <w:jc w:val="both"/>
        <w:rPr>
          <w:sz w:val="28"/>
          <w:szCs w:val="28"/>
          <w:lang w:val="uk-UA"/>
        </w:rPr>
      </w:pPr>
      <w:r w:rsidRPr="003427CF">
        <w:rPr>
          <w:sz w:val="28"/>
          <w:szCs w:val="28"/>
          <w:lang w:val="uk-UA"/>
        </w:rPr>
        <w:t xml:space="preserve"> Коротка країнознавча характеристика країни за планом: статус – столиця – форма правління – форма держа</w:t>
      </w:r>
      <w:r w:rsidRPr="003427CF">
        <w:rPr>
          <w:sz w:val="28"/>
          <w:szCs w:val="28"/>
          <w:lang w:val="uk-UA"/>
        </w:rPr>
        <w:t>в</w:t>
      </w:r>
      <w:r w:rsidRPr="003427CF">
        <w:rPr>
          <w:sz w:val="28"/>
          <w:szCs w:val="28"/>
          <w:lang w:val="uk-UA"/>
        </w:rPr>
        <w:t>ного устрою – соціально-економічний тип (підтип), економічний розвиток – регіон (</w:t>
      </w:r>
      <w:proofErr w:type="spellStart"/>
      <w:r w:rsidRPr="003427CF">
        <w:rPr>
          <w:sz w:val="28"/>
          <w:szCs w:val="28"/>
          <w:lang w:val="uk-UA"/>
        </w:rPr>
        <w:t>субрегіон</w:t>
      </w:r>
      <w:proofErr w:type="spellEnd"/>
      <w:r w:rsidRPr="003427CF">
        <w:rPr>
          <w:sz w:val="28"/>
          <w:szCs w:val="28"/>
          <w:lang w:val="uk-UA"/>
        </w:rPr>
        <w:t>) – членство в міжнародних організ</w:t>
      </w:r>
      <w:r w:rsidRPr="003427CF">
        <w:rPr>
          <w:sz w:val="28"/>
          <w:szCs w:val="28"/>
          <w:lang w:val="uk-UA"/>
        </w:rPr>
        <w:t>а</w:t>
      </w:r>
      <w:r w:rsidRPr="003427CF">
        <w:rPr>
          <w:sz w:val="28"/>
          <w:szCs w:val="28"/>
          <w:lang w:val="uk-UA"/>
        </w:rPr>
        <w:t>ціях.</w:t>
      </w:r>
    </w:p>
    <w:p w:rsidR="00061378" w:rsidRPr="003427CF" w:rsidRDefault="00061378" w:rsidP="009C0F24">
      <w:pPr>
        <w:spacing w:line="360" w:lineRule="auto"/>
        <w:ind w:left="680" w:hanging="396"/>
        <w:jc w:val="both"/>
        <w:rPr>
          <w:sz w:val="28"/>
          <w:szCs w:val="28"/>
          <w:lang w:val="uk-UA"/>
        </w:rPr>
      </w:pPr>
    </w:p>
    <w:p w:rsidR="009C0F24" w:rsidRPr="003427CF" w:rsidRDefault="009C0F24" w:rsidP="009C0F24">
      <w:pPr>
        <w:spacing w:line="360" w:lineRule="auto"/>
        <w:ind w:left="680" w:hanging="396"/>
        <w:jc w:val="both"/>
        <w:rPr>
          <w:sz w:val="28"/>
          <w:szCs w:val="28"/>
          <w:lang w:val="uk-UA"/>
        </w:rPr>
      </w:pPr>
    </w:p>
    <w:p w:rsidR="00061378" w:rsidRPr="003427CF" w:rsidRDefault="00061378" w:rsidP="009C0F24">
      <w:pPr>
        <w:tabs>
          <w:tab w:val="num" w:pos="0"/>
          <w:tab w:val="left" w:pos="426"/>
        </w:tabs>
        <w:spacing w:line="360" w:lineRule="auto"/>
        <w:ind w:left="680" w:hanging="396"/>
        <w:jc w:val="center"/>
        <w:rPr>
          <w:b/>
          <w:sz w:val="28"/>
          <w:lang w:val="uk-UA"/>
        </w:rPr>
      </w:pPr>
      <w:r w:rsidRPr="003427CF">
        <w:rPr>
          <w:b/>
          <w:sz w:val="28"/>
          <w:lang w:val="uk-UA"/>
        </w:rPr>
        <w:t>VІІ. Приклад тестових завдань та відкритих питань на модульну роботу</w:t>
      </w:r>
    </w:p>
    <w:p w:rsidR="008144A9" w:rsidRPr="003427CF" w:rsidRDefault="008144A9" w:rsidP="009C0F24">
      <w:pPr>
        <w:autoSpaceDE w:val="0"/>
        <w:autoSpaceDN w:val="0"/>
        <w:adjustRightInd w:val="0"/>
        <w:spacing w:line="360" w:lineRule="auto"/>
        <w:ind w:left="680" w:hanging="396"/>
        <w:jc w:val="center"/>
        <w:rPr>
          <w:b/>
          <w:sz w:val="28"/>
          <w:szCs w:val="28"/>
          <w:lang w:val="uk-UA"/>
        </w:rPr>
      </w:pPr>
    </w:p>
    <w:p w:rsidR="00061378" w:rsidRPr="003427CF" w:rsidRDefault="00061378" w:rsidP="009C0F24">
      <w:pPr>
        <w:widowControl w:val="0"/>
        <w:numPr>
          <w:ilvl w:val="0"/>
          <w:numId w:val="29"/>
        </w:numPr>
        <w:spacing w:line="360" w:lineRule="auto"/>
        <w:ind w:left="680" w:hanging="396"/>
        <w:jc w:val="both"/>
        <w:rPr>
          <w:sz w:val="28"/>
          <w:szCs w:val="28"/>
          <w:lang w:val="uk-UA"/>
        </w:rPr>
      </w:pPr>
      <w:r w:rsidRPr="003427CF">
        <w:rPr>
          <w:sz w:val="28"/>
          <w:szCs w:val="28"/>
          <w:lang w:val="uk-UA"/>
        </w:rPr>
        <w:t>Верхня межа повітряної території держави встановлена на межі: а) 100-</w:t>
      </w:r>
      <w:smartTag w:uri="urn:schemas-microsoft-com:office:smarttags" w:element="metricconverter">
        <w:smartTagPr>
          <w:attr w:name="ProductID" w:val="110 км"/>
        </w:smartTagPr>
        <w:r w:rsidRPr="003427CF">
          <w:rPr>
            <w:sz w:val="28"/>
            <w:szCs w:val="28"/>
            <w:lang w:val="uk-UA"/>
          </w:rPr>
          <w:t>110 км</w:t>
        </w:r>
      </w:smartTag>
      <w:r w:rsidRPr="003427CF">
        <w:rPr>
          <w:sz w:val="28"/>
          <w:szCs w:val="28"/>
          <w:lang w:val="uk-UA"/>
        </w:rPr>
        <w:t>; б) 120-</w:t>
      </w:r>
      <w:smartTag w:uri="urn:schemas-microsoft-com:office:smarttags" w:element="metricconverter">
        <w:smartTagPr>
          <w:attr w:name="ProductID" w:val="130 км"/>
        </w:smartTagPr>
        <w:r w:rsidRPr="003427CF">
          <w:rPr>
            <w:sz w:val="28"/>
            <w:szCs w:val="28"/>
            <w:lang w:val="uk-UA"/>
          </w:rPr>
          <w:t>130 км</w:t>
        </w:r>
      </w:smartTag>
      <w:r w:rsidRPr="003427CF">
        <w:rPr>
          <w:sz w:val="28"/>
          <w:szCs w:val="28"/>
          <w:lang w:val="uk-UA"/>
        </w:rPr>
        <w:t>.</w:t>
      </w:r>
    </w:p>
    <w:p w:rsidR="00061378" w:rsidRPr="003427CF" w:rsidRDefault="00061378" w:rsidP="009C0F24">
      <w:pPr>
        <w:widowControl w:val="0"/>
        <w:spacing w:line="360" w:lineRule="auto"/>
        <w:ind w:left="680" w:hanging="396"/>
        <w:jc w:val="both"/>
        <w:rPr>
          <w:sz w:val="28"/>
          <w:szCs w:val="28"/>
          <w:lang w:val="uk-UA"/>
        </w:rPr>
      </w:pPr>
    </w:p>
    <w:p w:rsidR="00061378" w:rsidRPr="003427CF" w:rsidRDefault="00061378" w:rsidP="009C0F24">
      <w:pPr>
        <w:widowControl w:val="0"/>
        <w:numPr>
          <w:ilvl w:val="0"/>
          <w:numId w:val="29"/>
        </w:numPr>
        <w:spacing w:line="360" w:lineRule="auto"/>
        <w:ind w:left="680" w:hanging="396"/>
        <w:jc w:val="both"/>
        <w:rPr>
          <w:sz w:val="28"/>
          <w:szCs w:val="28"/>
          <w:lang w:val="uk-UA"/>
        </w:rPr>
      </w:pPr>
      <w:r w:rsidRPr="003427CF">
        <w:rPr>
          <w:sz w:val="28"/>
          <w:szCs w:val="28"/>
          <w:lang w:val="uk-UA"/>
        </w:rPr>
        <w:t>Чи правильним є твердження, що до сухопутної території держави входять надра суші до технічно доступної глибини: а) ні; б) так.</w:t>
      </w:r>
    </w:p>
    <w:p w:rsidR="00061378" w:rsidRPr="003427CF" w:rsidRDefault="00061378" w:rsidP="009C0F24">
      <w:pPr>
        <w:widowControl w:val="0"/>
        <w:spacing w:line="360" w:lineRule="auto"/>
        <w:ind w:left="680" w:hanging="396"/>
        <w:jc w:val="both"/>
        <w:rPr>
          <w:sz w:val="28"/>
          <w:szCs w:val="28"/>
          <w:lang w:val="uk-UA"/>
        </w:rPr>
      </w:pPr>
    </w:p>
    <w:p w:rsidR="00061378" w:rsidRPr="003427CF" w:rsidRDefault="00061378" w:rsidP="009C0F24">
      <w:pPr>
        <w:widowControl w:val="0"/>
        <w:numPr>
          <w:ilvl w:val="0"/>
          <w:numId w:val="29"/>
        </w:numPr>
        <w:spacing w:line="360" w:lineRule="auto"/>
        <w:ind w:left="680" w:hanging="396"/>
        <w:jc w:val="both"/>
        <w:rPr>
          <w:sz w:val="28"/>
          <w:szCs w:val="28"/>
          <w:lang w:val="uk-UA"/>
        </w:rPr>
      </w:pPr>
      <w:r w:rsidRPr="003427CF">
        <w:rPr>
          <w:sz w:val="28"/>
          <w:szCs w:val="28"/>
          <w:lang w:val="uk-UA"/>
        </w:rPr>
        <w:t xml:space="preserve">Частина території держави, оточена з усіх боків сухопутною територією іншої держави і яка не має морського берега – це: а) анклав; б) </w:t>
      </w:r>
      <w:proofErr w:type="spellStart"/>
      <w:r w:rsidRPr="003427CF">
        <w:rPr>
          <w:sz w:val="28"/>
          <w:szCs w:val="28"/>
          <w:lang w:val="uk-UA"/>
        </w:rPr>
        <w:t>напіванклав</w:t>
      </w:r>
      <w:proofErr w:type="spellEnd"/>
      <w:r w:rsidRPr="003427CF">
        <w:rPr>
          <w:sz w:val="28"/>
          <w:szCs w:val="28"/>
          <w:lang w:val="uk-UA"/>
        </w:rPr>
        <w:t>.</w:t>
      </w:r>
    </w:p>
    <w:p w:rsidR="00061378" w:rsidRPr="003427CF" w:rsidRDefault="00061378" w:rsidP="009C0F24">
      <w:pPr>
        <w:widowControl w:val="0"/>
        <w:spacing w:line="360" w:lineRule="auto"/>
        <w:ind w:left="680" w:hanging="396"/>
        <w:jc w:val="both"/>
        <w:rPr>
          <w:sz w:val="28"/>
          <w:szCs w:val="28"/>
          <w:lang w:val="uk-UA"/>
        </w:rPr>
      </w:pPr>
    </w:p>
    <w:p w:rsidR="00061378" w:rsidRPr="003427CF" w:rsidRDefault="00061378" w:rsidP="009C0F24">
      <w:pPr>
        <w:widowControl w:val="0"/>
        <w:numPr>
          <w:ilvl w:val="0"/>
          <w:numId w:val="29"/>
        </w:numPr>
        <w:spacing w:line="360" w:lineRule="auto"/>
        <w:ind w:left="680" w:hanging="396"/>
        <w:jc w:val="both"/>
        <w:rPr>
          <w:sz w:val="28"/>
          <w:szCs w:val="28"/>
          <w:lang w:val="uk-UA"/>
        </w:rPr>
      </w:pPr>
      <w:r w:rsidRPr="003427CF">
        <w:rPr>
          <w:sz w:val="28"/>
          <w:szCs w:val="28"/>
          <w:lang w:val="uk-UA"/>
        </w:rPr>
        <w:t xml:space="preserve">Простір, що знаходиться за межами державної території, що не належить комусь одному, а знаходиться в загальному користуванні всіх держав відповідно до міжнародного права - це: а) територія з міжнародним режимом; </w:t>
      </w:r>
      <w:r w:rsidRPr="003427CF">
        <w:rPr>
          <w:sz w:val="28"/>
          <w:szCs w:val="28"/>
          <w:lang w:val="uk-UA"/>
        </w:rPr>
        <w:lastRenderedPageBreak/>
        <w:t>б) територія зі змішаним режимом.</w:t>
      </w:r>
    </w:p>
    <w:p w:rsidR="00061378" w:rsidRPr="003427CF" w:rsidRDefault="00061378" w:rsidP="009C0F24">
      <w:pPr>
        <w:widowControl w:val="0"/>
        <w:spacing w:line="360" w:lineRule="auto"/>
        <w:ind w:left="680" w:hanging="396"/>
        <w:jc w:val="both"/>
        <w:rPr>
          <w:sz w:val="28"/>
          <w:szCs w:val="28"/>
          <w:lang w:val="uk-UA"/>
        </w:rPr>
      </w:pPr>
    </w:p>
    <w:p w:rsidR="00061378" w:rsidRPr="003427CF" w:rsidRDefault="00061378" w:rsidP="009C0F24">
      <w:pPr>
        <w:widowControl w:val="0"/>
        <w:numPr>
          <w:ilvl w:val="0"/>
          <w:numId w:val="29"/>
        </w:numPr>
        <w:spacing w:line="360" w:lineRule="auto"/>
        <w:ind w:left="680" w:hanging="396"/>
        <w:jc w:val="both"/>
        <w:rPr>
          <w:sz w:val="28"/>
          <w:szCs w:val="28"/>
          <w:lang w:val="uk-UA"/>
        </w:rPr>
      </w:pPr>
      <w:r w:rsidRPr="003427CF">
        <w:rPr>
          <w:sz w:val="28"/>
          <w:szCs w:val="28"/>
          <w:lang w:val="uk-UA"/>
        </w:rPr>
        <w:t>Території, на яких міжнародними угодами або однобічним волевиявленням держави відмовилися від розміщення озброєння і збройних сил – це: а) умовні території держав; б) демілітаризовані території.</w:t>
      </w:r>
    </w:p>
    <w:p w:rsidR="00061378" w:rsidRPr="003427CF" w:rsidRDefault="00061378" w:rsidP="009C0F24">
      <w:pPr>
        <w:widowControl w:val="0"/>
        <w:spacing w:line="360" w:lineRule="auto"/>
        <w:ind w:left="680" w:hanging="396"/>
        <w:jc w:val="both"/>
        <w:rPr>
          <w:sz w:val="28"/>
          <w:szCs w:val="28"/>
          <w:lang w:val="uk-UA"/>
        </w:rPr>
      </w:pPr>
    </w:p>
    <w:p w:rsidR="00061378" w:rsidRPr="003427CF" w:rsidRDefault="00061378" w:rsidP="009C0F24">
      <w:pPr>
        <w:widowControl w:val="0"/>
        <w:numPr>
          <w:ilvl w:val="0"/>
          <w:numId w:val="29"/>
        </w:numPr>
        <w:spacing w:line="360" w:lineRule="auto"/>
        <w:ind w:left="680" w:hanging="396"/>
        <w:jc w:val="both"/>
        <w:rPr>
          <w:sz w:val="28"/>
          <w:szCs w:val="28"/>
          <w:lang w:val="uk-UA"/>
        </w:rPr>
      </w:pPr>
      <w:r w:rsidRPr="003427CF">
        <w:rPr>
          <w:sz w:val="28"/>
          <w:szCs w:val="28"/>
          <w:lang w:val="uk-UA"/>
        </w:rPr>
        <w:t>Які кордони проводяться по меридіанах і паралелях: а) геометричні; б) астрономічні?</w:t>
      </w:r>
    </w:p>
    <w:p w:rsidR="00061378" w:rsidRPr="003427CF" w:rsidRDefault="00061378" w:rsidP="009C0F24">
      <w:pPr>
        <w:widowControl w:val="0"/>
        <w:spacing w:line="360" w:lineRule="auto"/>
        <w:ind w:left="680" w:hanging="396"/>
        <w:jc w:val="both"/>
        <w:rPr>
          <w:sz w:val="28"/>
          <w:szCs w:val="28"/>
          <w:lang w:val="uk-UA"/>
        </w:rPr>
      </w:pPr>
    </w:p>
    <w:p w:rsidR="00061378" w:rsidRPr="003427CF" w:rsidRDefault="00061378" w:rsidP="009C0F24">
      <w:pPr>
        <w:widowControl w:val="0"/>
        <w:numPr>
          <w:ilvl w:val="0"/>
          <w:numId w:val="29"/>
        </w:numPr>
        <w:spacing w:line="360" w:lineRule="auto"/>
        <w:ind w:left="680" w:hanging="396"/>
        <w:jc w:val="both"/>
        <w:rPr>
          <w:sz w:val="28"/>
          <w:szCs w:val="28"/>
          <w:lang w:val="uk-UA"/>
        </w:rPr>
      </w:pPr>
      <w:r w:rsidRPr="003427CF">
        <w:rPr>
          <w:sz w:val="28"/>
          <w:szCs w:val="28"/>
          <w:lang w:val="uk-UA"/>
        </w:rPr>
        <w:t>Чи правильним є твердження, що згідно зі статтею 3 Закону України «Про державний кордон України» від 4 листопада 1991 року державний кордон України на судноплавних ріках, якщо інше не передбачено міжнародними договорами України, установлюється по середині головного фарватеру або тальвегу ріки; на несудноплавних ріках (ручаях) – по їхній середині або по середині головного рукава ріки: а) ні; б) так.</w:t>
      </w:r>
    </w:p>
    <w:p w:rsidR="00061378" w:rsidRPr="003427CF" w:rsidRDefault="00061378" w:rsidP="009C0F24">
      <w:pPr>
        <w:widowControl w:val="0"/>
        <w:spacing w:line="360" w:lineRule="auto"/>
        <w:ind w:left="680" w:hanging="396"/>
        <w:jc w:val="both"/>
        <w:rPr>
          <w:sz w:val="28"/>
          <w:szCs w:val="28"/>
          <w:lang w:val="uk-UA"/>
        </w:rPr>
      </w:pPr>
    </w:p>
    <w:p w:rsidR="00061378" w:rsidRPr="003427CF" w:rsidRDefault="00061378" w:rsidP="009C0F24">
      <w:pPr>
        <w:widowControl w:val="0"/>
        <w:numPr>
          <w:ilvl w:val="0"/>
          <w:numId w:val="29"/>
        </w:numPr>
        <w:spacing w:line="360" w:lineRule="auto"/>
        <w:ind w:left="680" w:hanging="396"/>
        <w:jc w:val="both"/>
        <w:rPr>
          <w:sz w:val="28"/>
          <w:szCs w:val="28"/>
          <w:lang w:val="uk-UA"/>
        </w:rPr>
      </w:pPr>
      <w:r w:rsidRPr="003427CF">
        <w:rPr>
          <w:sz w:val="28"/>
          <w:szCs w:val="28"/>
          <w:lang w:val="uk-UA"/>
        </w:rPr>
        <w:t>Чи правильним є твердження, що державний кордон України, що проходить по річці (ручаю), озеру або іншій водоймі, не переміщується як при зміні обрису їхніх берегів або рівня води, так і при відхиленні русла ріки (</w:t>
      </w:r>
      <w:proofErr w:type="spellStart"/>
      <w:r w:rsidRPr="003427CF">
        <w:rPr>
          <w:sz w:val="28"/>
          <w:szCs w:val="28"/>
          <w:lang w:val="uk-UA"/>
        </w:rPr>
        <w:t>ручая</w:t>
      </w:r>
      <w:proofErr w:type="spellEnd"/>
      <w:r w:rsidRPr="003427CF">
        <w:rPr>
          <w:sz w:val="28"/>
          <w:szCs w:val="28"/>
          <w:lang w:val="uk-UA"/>
        </w:rPr>
        <w:t>) в той або інший бік: а) так; б) ні.</w:t>
      </w:r>
    </w:p>
    <w:p w:rsidR="00061378" w:rsidRPr="003427CF" w:rsidRDefault="00061378" w:rsidP="009C0F24">
      <w:pPr>
        <w:widowControl w:val="0"/>
        <w:spacing w:line="360" w:lineRule="auto"/>
        <w:ind w:left="680" w:hanging="396"/>
        <w:jc w:val="both"/>
        <w:rPr>
          <w:sz w:val="28"/>
          <w:szCs w:val="28"/>
          <w:lang w:val="uk-UA"/>
        </w:rPr>
      </w:pPr>
    </w:p>
    <w:p w:rsidR="00061378" w:rsidRPr="003427CF" w:rsidRDefault="00061378" w:rsidP="009C0F24">
      <w:pPr>
        <w:widowControl w:val="0"/>
        <w:numPr>
          <w:ilvl w:val="0"/>
          <w:numId w:val="29"/>
        </w:numPr>
        <w:spacing w:line="360" w:lineRule="auto"/>
        <w:ind w:left="680" w:hanging="396"/>
        <w:jc w:val="both"/>
        <w:rPr>
          <w:sz w:val="28"/>
          <w:szCs w:val="28"/>
          <w:lang w:val="uk-UA"/>
        </w:rPr>
      </w:pPr>
      <w:r w:rsidRPr="003427CF">
        <w:rPr>
          <w:sz w:val="28"/>
          <w:szCs w:val="28"/>
          <w:lang w:val="uk-UA"/>
        </w:rPr>
        <w:t>Чи правильним є твердження, що державний кордон України на залізничних і автодорожніх мостах, греблях і інших спорудах, що проходять через прикордонні ділянки судноплавних і несудноплавних рік (струмків), установлюється по середині цих споруд або по їхній технологічній осі, незалежно від проходження державного кордону України по воді: а) ні; б) так.</w:t>
      </w:r>
    </w:p>
    <w:p w:rsidR="00A071C2" w:rsidRPr="003427CF" w:rsidRDefault="00A071C2" w:rsidP="009C0F24">
      <w:pPr>
        <w:widowControl w:val="0"/>
        <w:spacing w:line="360" w:lineRule="auto"/>
        <w:ind w:left="680" w:hanging="396"/>
        <w:jc w:val="both"/>
        <w:rPr>
          <w:sz w:val="28"/>
          <w:szCs w:val="28"/>
          <w:lang w:val="uk-UA"/>
        </w:rPr>
      </w:pPr>
    </w:p>
    <w:p w:rsidR="00061378" w:rsidRPr="003427CF" w:rsidRDefault="00061378" w:rsidP="009C0F24">
      <w:pPr>
        <w:widowControl w:val="0"/>
        <w:numPr>
          <w:ilvl w:val="0"/>
          <w:numId w:val="29"/>
        </w:numPr>
        <w:spacing w:line="360" w:lineRule="auto"/>
        <w:ind w:left="680" w:hanging="396"/>
        <w:jc w:val="both"/>
        <w:rPr>
          <w:sz w:val="28"/>
          <w:szCs w:val="28"/>
          <w:lang w:val="uk-UA"/>
        </w:rPr>
      </w:pPr>
      <w:r w:rsidRPr="003427CF">
        <w:rPr>
          <w:sz w:val="28"/>
          <w:szCs w:val="28"/>
          <w:lang w:val="uk-UA"/>
        </w:rPr>
        <w:t xml:space="preserve"> Визначення в договірному порядку загального напрямку проходження лінії державного кордону з позначенням її на картах, схемах і планах – це: а) делімітація; б) демаркація; в) фільтрацією.</w:t>
      </w:r>
    </w:p>
    <w:p w:rsidR="00061378" w:rsidRPr="003427CF" w:rsidRDefault="00061378" w:rsidP="009C0F24">
      <w:pPr>
        <w:widowControl w:val="0"/>
        <w:spacing w:line="360" w:lineRule="auto"/>
        <w:ind w:left="680" w:hanging="396"/>
        <w:jc w:val="both"/>
        <w:rPr>
          <w:sz w:val="28"/>
          <w:szCs w:val="28"/>
          <w:lang w:val="uk-UA"/>
        </w:rPr>
      </w:pPr>
    </w:p>
    <w:p w:rsidR="00061378" w:rsidRPr="003427CF" w:rsidRDefault="00061378" w:rsidP="009C0F24">
      <w:pPr>
        <w:widowControl w:val="0"/>
        <w:numPr>
          <w:ilvl w:val="0"/>
          <w:numId w:val="29"/>
        </w:numPr>
        <w:spacing w:line="360" w:lineRule="auto"/>
        <w:ind w:left="680" w:hanging="396"/>
        <w:jc w:val="both"/>
        <w:rPr>
          <w:sz w:val="28"/>
          <w:szCs w:val="28"/>
          <w:lang w:val="uk-UA"/>
        </w:rPr>
      </w:pPr>
      <w:r w:rsidRPr="003427CF">
        <w:rPr>
          <w:sz w:val="28"/>
          <w:szCs w:val="28"/>
          <w:lang w:val="uk-UA"/>
        </w:rPr>
        <w:lastRenderedPageBreak/>
        <w:t xml:space="preserve"> Проведення лінії державного кордону на місцевості з позначенням її спеціальними прикордонними знаками (пірамідами, стовпами, буями, створеними знаками, маяками і т.п.) – це делімітація; б) демаркація; в) фільтрацією.</w:t>
      </w:r>
    </w:p>
    <w:p w:rsidR="00061378" w:rsidRPr="003427CF" w:rsidRDefault="00061378" w:rsidP="009C0F24">
      <w:pPr>
        <w:widowControl w:val="0"/>
        <w:spacing w:line="360" w:lineRule="auto"/>
        <w:ind w:left="680" w:hanging="396"/>
        <w:jc w:val="both"/>
        <w:rPr>
          <w:sz w:val="28"/>
          <w:szCs w:val="28"/>
          <w:lang w:val="uk-UA"/>
        </w:rPr>
      </w:pPr>
    </w:p>
    <w:p w:rsidR="00061378" w:rsidRPr="003427CF" w:rsidRDefault="00061378" w:rsidP="00755D48">
      <w:pPr>
        <w:widowControl w:val="0"/>
        <w:numPr>
          <w:ilvl w:val="0"/>
          <w:numId w:val="29"/>
        </w:numPr>
        <w:spacing w:line="360" w:lineRule="auto"/>
        <w:ind w:left="680" w:hanging="396"/>
        <w:jc w:val="both"/>
        <w:rPr>
          <w:sz w:val="28"/>
          <w:szCs w:val="28"/>
          <w:lang w:val="uk-UA"/>
        </w:rPr>
      </w:pPr>
      <w:r w:rsidRPr="003427CF">
        <w:rPr>
          <w:sz w:val="28"/>
          <w:szCs w:val="28"/>
          <w:lang w:val="uk-UA"/>
        </w:rPr>
        <w:t xml:space="preserve"> Чи правильним є твердження, що вступивши в конфедеративний союз, держава цілком зберігає свій суверенітет і продовжує виступати самостійним суб'єктом у всіх зовнішніх і внутрішніх справах: а) ні; б) так.</w:t>
      </w:r>
    </w:p>
    <w:p w:rsidR="009C0F24" w:rsidRPr="003427CF" w:rsidRDefault="009C0F24" w:rsidP="00755D48">
      <w:pPr>
        <w:widowControl w:val="0"/>
        <w:spacing w:line="360" w:lineRule="auto"/>
        <w:jc w:val="both"/>
        <w:rPr>
          <w:sz w:val="28"/>
          <w:szCs w:val="28"/>
          <w:lang w:val="uk-UA"/>
        </w:rPr>
      </w:pPr>
    </w:p>
    <w:p w:rsidR="009C0F24" w:rsidRPr="003427CF" w:rsidRDefault="001961EE" w:rsidP="00755D48">
      <w:pPr>
        <w:widowControl w:val="0"/>
        <w:numPr>
          <w:ilvl w:val="0"/>
          <w:numId w:val="29"/>
        </w:numPr>
        <w:spacing w:line="360" w:lineRule="auto"/>
        <w:ind w:left="680" w:hanging="396"/>
        <w:jc w:val="both"/>
        <w:rPr>
          <w:sz w:val="28"/>
          <w:szCs w:val="28"/>
          <w:lang w:val="uk-UA"/>
        </w:rPr>
      </w:pPr>
      <w:r w:rsidRPr="003427CF">
        <w:rPr>
          <w:sz w:val="28"/>
          <w:szCs w:val="28"/>
          <w:lang w:val="uk-UA"/>
        </w:rPr>
        <w:t xml:space="preserve"> </w:t>
      </w:r>
      <w:r w:rsidR="009C0F24" w:rsidRPr="003427CF">
        <w:rPr>
          <w:sz w:val="28"/>
          <w:szCs w:val="28"/>
          <w:lang w:val="uk-UA"/>
        </w:rPr>
        <w:t>З-поміж запропонованих держав позначте ті, що мають федерати</w:t>
      </w:r>
      <w:r w:rsidR="009C0F24" w:rsidRPr="003427CF">
        <w:rPr>
          <w:sz w:val="28"/>
          <w:szCs w:val="28"/>
          <w:lang w:val="uk-UA"/>
        </w:rPr>
        <w:t>в</w:t>
      </w:r>
      <w:r w:rsidR="009C0F24" w:rsidRPr="003427CF">
        <w:rPr>
          <w:sz w:val="28"/>
          <w:szCs w:val="28"/>
          <w:lang w:val="uk-UA"/>
        </w:rPr>
        <w:t>ний державний устрій:</w:t>
      </w:r>
    </w:p>
    <w:p w:rsidR="009C0F24" w:rsidRPr="003427CF" w:rsidRDefault="009C0F24" w:rsidP="00755D48">
      <w:pPr>
        <w:widowControl w:val="0"/>
        <w:spacing w:line="360" w:lineRule="auto"/>
        <w:ind w:firstLine="1080"/>
        <w:rPr>
          <w:sz w:val="28"/>
          <w:szCs w:val="28"/>
          <w:lang w:val="uk-UA"/>
        </w:rPr>
      </w:pPr>
      <w:r w:rsidRPr="003427CF">
        <w:rPr>
          <w:sz w:val="28"/>
          <w:szCs w:val="28"/>
          <w:lang w:val="uk-UA"/>
        </w:rPr>
        <w:t>1. США;  5. Китай</w:t>
      </w:r>
    </w:p>
    <w:p w:rsidR="009C0F24" w:rsidRPr="003427CF" w:rsidRDefault="009C0F24" w:rsidP="00755D48">
      <w:pPr>
        <w:widowControl w:val="0"/>
        <w:spacing w:line="360" w:lineRule="auto"/>
        <w:ind w:firstLine="1080"/>
        <w:rPr>
          <w:sz w:val="28"/>
          <w:szCs w:val="28"/>
          <w:lang w:val="uk-UA"/>
        </w:rPr>
      </w:pPr>
      <w:r w:rsidRPr="003427CF">
        <w:rPr>
          <w:sz w:val="28"/>
          <w:szCs w:val="28"/>
          <w:lang w:val="uk-UA"/>
        </w:rPr>
        <w:t>2. Японія;  6. Росія</w:t>
      </w:r>
    </w:p>
    <w:p w:rsidR="009C0F24" w:rsidRPr="003427CF" w:rsidRDefault="009C0F24" w:rsidP="00755D48">
      <w:pPr>
        <w:widowControl w:val="0"/>
        <w:spacing w:line="360" w:lineRule="auto"/>
        <w:ind w:firstLine="1080"/>
        <w:rPr>
          <w:sz w:val="28"/>
          <w:szCs w:val="28"/>
          <w:lang w:val="uk-UA"/>
        </w:rPr>
      </w:pPr>
      <w:r w:rsidRPr="003427CF">
        <w:rPr>
          <w:sz w:val="28"/>
          <w:szCs w:val="28"/>
          <w:lang w:val="uk-UA"/>
        </w:rPr>
        <w:t>3. Марокко;  7. Австралія</w:t>
      </w:r>
    </w:p>
    <w:p w:rsidR="009C0F24" w:rsidRPr="003427CF" w:rsidRDefault="009C0F24" w:rsidP="00755D48">
      <w:pPr>
        <w:widowControl w:val="0"/>
        <w:spacing w:line="360" w:lineRule="auto"/>
        <w:ind w:firstLine="1080"/>
        <w:rPr>
          <w:sz w:val="28"/>
          <w:szCs w:val="28"/>
          <w:lang w:val="uk-UA"/>
        </w:rPr>
      </w:pPr>
      <w:r w:rsidRPr="003427CF">
        <w:rPr>
          <w:sz w:val="28"/>
          <w:szCs w:val="28"/>
          <w:lang w:val="uk-UA"/>
        </w:rPr>
        <w:t>4. Фінляндія;  8. Венесуела</w:t>
      </w:r>
    </w:p>
    <w:p w:rsidR="009C0F24" w:rsidRPr="003427CF" w:rsidRDefault="009C0F24" w:rsidP="00755D48">
      <w:pPr>
        <w:widowControl w:val="0"/>
        <w:spacing w:line="360" w:lineRule="auto"/>
        <w:ind w:firstLine="720"/>
        <w:jc w:val="both"/>
        <w:rPr>
          <w:sz w:val="28"/>
          <w:szCs w:val="28"/>
          <w:lang w:val="uk-UA"/>
        </w:rPr>
      </w:pPr>
    </w:p>
    <w:p w:rsidR="009C0F24" w:rsidRPr="003427CF" w:rsidRDefault="001961EE" w:rsidP="00755D48">
      <w:pPr>
        <w:widowControl w:val="0"/>
        <w:numPr>
          <w:ilvl w:val="0"/>
          <w:numId w:val="29"/>
        </w:numPr>
        <w:spacing w:line="360" w:lineRule="auto"/>
        <w:ind w:left="680" w:hanging="396"/>
        <w:jc w:val="both"/>
        <w:rPr>
          <w:sz w:val="28"/>
          <w:szCs w:val="28"/>
          <w:lang w:val="uk-UA"/>
        </w:rPr>
      </w:pPr>
      <w:r w:rsidRPr="003427CF">
        <w:rPr>
          <w:sz w:val="28"/>
          <w:szCs w:val="28"/>
          <w:lang w:val="uk-UA"/>
        </w:rPr>
        <w:t xml:space="preserve"> </w:t>
      </w:r>
      <w:r w:rsidR="009C0F24" w:rsidRPr="003427CF">
        <w:rPr>
          <w:sz w:val="28"/>
          <w:szCs w:val="28"/>
          <w:lang w:val="uk-UA"/>
        </w:rPr>
        <w:t>Які держави входять до складу НАФТА?</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а)Мексика, США, Бразилія;</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б) Мексика, Японія, Канада;</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в) США, Мексика, Канада;</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г) Саудівська Аравія, Бахрейн, ОАЕ.</w:t>
      </w:r>
    </w:p>
    <w:p w:rsidR="009C0F24" w:rsidRPr="003427CF" w:rsidRDefault="009C0F24" w:rsidP="00755D48">
      <w:pPr>
        <w:widowControl w:val="0"/>
        <w:spacing w:line="360" w:lineRule="auto"/>
        <w:ind w:firstLine="720"/>
        <w:jc w:val="both"/>
        <w:rPr>
          <w:sz w:val="28"/>
          <w:szCs w:val="28"/>
          <w:lang w:val="uk-UA"/>
        </w:rPr>
      </w:pPr>
    </w:p>
    <w:p w:rsidR="009C0F24" w:rsidRPr="003427CF" w:rsidRDefault="001961EE" w:rsidP="00755D48">
      <w:pPr>
        <w:widowControl w:val="0"/>
        <w:numPr>
          <w:ilvl w:val="0"/>
          <w:numId w:val="29"/>
        </w:numPr>
        <w:spacing w:line="360" w:lineRule="auto"/>
        <w:ind w:left="680" w:hanging="396"/>
        <w:jc w:val="both"/>
        <w:rPr>
          <w:sz w:val="28"/>
          <w:szCs w:val="28"/>
          <w:lang w:val="uk-UA"/>
        </w:rPr>
      </w:pPr>
      <w:r w:rsidRPr="003427CF">
        <w:rPr>
          <w:sz w:val="28"/>
          <w:szCs w:val="28"/>
          <w:lang w:val="uk-UA"/>
        </w:rPr>
        <w:t xml:space="preserve"> </w:t>
      </w:r>
      <w:r w:rsidR="009C0F24" w:rsidRPr="003427CF">
        <w:rPr>
          <w:sz w:val="28"/>
          <w:szCs w:val="28"/>
          <w:lang w:val="uk-UA"/>
        </w:rPr>
        <w:t>Назвіть головний особливий орган ООН, який має найвищі повнов</w:t>
      </w:r>
      <w:r w:rsidR="009C0F24" w:rsidRPr="003427CF">
        <w:rPr>
          <w:sz w:val="28"/>
          <w:szCs w:val="28"/>
          <w:lang w:val="uk-UA"/>
        </w:rPr>
        <w:t>а</w:t>
      </w:r>
      <w:r w:rsidR="009C0F24" w:rsidRPr="003427CF">
        <w:rPr>
          <w:sz w:val="28"/>
          <w:szCs w:val="28"/>
          <w:lang w:val="uk-UA"/>
        </w:rPr>
        <w:t>ження в системі управління ООН:</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а) Рада Безпеки;</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б) Генеральна Асамблея;</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в) Рада з опіки;</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г) Міжнародний суд;</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ґ) Секретаріат;</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д) Економічна і Соціальна рада (ЕКОСОР).</w:t>
      </w:r>
    </w:p>
    <w:p w:rsidR="009C0F24" w:rsidRPr="003427CF" w:rsidRDefault="009C0F24" w:rsidP="00755D48">
      <w:pPr>
        <w:widowControl w:val="0"/>
        <w:spacing w:line="360" w:lineRule="auto"/>
        <w:ind w:firstLine="720"/>
        <w:jc w:val="both"/>
        <w:rPr>
          <w:sz w:val="28"/>
          <w:szCs w:val="28"/>
          <w:lang w:val="uk-UA"/>
        </w:rPr>
      </w:pPr>
    </w:p>
    <w:p w:rsidR="009C0F24" w:rsidRPr="003427CF" w:rsidRDefault="009C0F24" w:rsidP="00755D48">
      <w:pPr>
        <w:widowControl w:val="0"/>
        <w:numPr>
          <w:ilvl w:val="0"/>
          <w:numId w:val="29"/>
        </w:numPr>
        <w:spacing w:line="360" w:lineRule="auto"/>
        <w:ind w:left="680" w:hanging="396"/>
        <w:jc w:val="both"/>
        <w:rPr>
          <w:sz w:val="28"/>
          <w:szCs w:val="28"/>
          <w:lang w:val="uk-UA"/>
        </w:rPr>
      </w:pPr>
      <w:r w:rsidRPr="003427CF">
        <w:rPr>
          <w:sz w:val="28"/>
          <w:szCs w:val="28"/>
          <w:lang w:val="uk-UA"/>
        </w:rPr>
        <w:lastRenderedPageBreak/>
        <w:t xml:space="preserve"> Вільна торгівля, єдиний митний тариф, вільне п</w:t>
      </w:r>
      <w:r w:rsidRPr="003427CF">
        <w:rPr>
          <w:sz w:val="28"/>
          <w:szCs w:val="28"/>
          <w:lang w:val="uk-UA"/>
        </w:rPr>
        <w:t>е</w:t>
      </w:r>
      <w:r w:rsidRPr="003427CF">
        <w:rPr>
          <w:sz w:val="28"/>
          <w:szCs w:val="28"/>
          <w:lang w:val="uk-UA"/>
        </w:rPr>
        <w:t>реміщення трудових ресурсів і капіталу, узгодження спільної економічної політики між країнами х</w:t>
      </w:r>
      <w:r w:rsidRPr="003427CF">
        <w:rPr>
          <w:sz w:val="28"/>
          <w:szCs w:val="28"/>
          <w:lang w:val="uk-UA"/>
        </w:rPr>
        <w:t>а</w:t>
      </w:r>
      <w:r w:rsidRPr="003427CF">
        <w:rPr>
          <w:sz w:val="28"/>
          <w:szCs w:val="28"/>
          <w:lang w:val="uk-UA"/>
        </w:rPr>
        <w:t>рактерні для:</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а) повної економічної інтеграції;</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б) економічного союзу;</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в) спільного ринку;</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г) митного союзу;</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ґ) зони вільної торгівлі.</w:t>
      </w:r>
    </w:p>
    <w:p w:rsidR="009C0F24" w:rsidRPr="003427CF" w:rsidRDefault="009C0F24" w:rsidP="00755D48">
      <w:pPr>
        <w:widowControl w:val="0"/>
        <w:spacing w:line="360" w:lineRule="auto"/>
        <w:ind w:firstLine="720"/>
        <w:jc w:val="both"/>
        <w:rPr>
          <w:sz w:val="28"/>
          <w:szCs w:val="28"/>
          <w:lang w:val="uk-UA"/>
        </w:rPr>
      </w:pPr>
    </w:p>
    <w:p w:rsidR="009C0F24" w:rsidRPr="003427CF" w:rsidRDefault="009C0F24" w:rsidP="00755D48">
      <w:pPr>
        <w:widowControl w:val="0"/>
        <w:numPr>
          <w:ilvl w:val="0"/>
          <w:numId w:val="29"/>
        </w:numPr>
        <w:spacing w:line="360" w:lineRule="auto"/>
        <w:ind w:left="680" w:hanging="396"/>
        <w:jc w:val="both"/>
        <w:rPr>
          <w:sz w:val="28"/>
          <w:szCs w:val="28"/>
          <w:lang w:val="uk-UA"/>
        </w:rPr>
      </w:pPr>
      <w:r w:rsidRPr="003427CF">
        <w:rPr>
          <w:sz w:val="28"/>
          <w:szCs w:val="28"/>
          <w:lang w:val="uk-UA"/>
        </w:rPr>
        <w:t xml:space="preserve"> Які з перелічених країн входять у </w:t>
      </w:r>
      <w:proofErr w:type="spellStart"/>
      <w:r w:rsidRPr="003427CF">
        <w:rPr>
          <w:sz w:val="28"/>
          <w:szCs w:val="28"/>
          <w:lang w:val="uk-UA"/>
        </w:rPr>
        <w:t>субрегіон</w:t>
      </w:r>
      <w:proofErr w:type="spellEnd"/>
      <w:r w:rsidRPr="003427CF">
        <w:rPr>
          <w:sz w:val="28"/>
          <w:szCs w:val="28"/>
          <w:lang w:val="uk-UA"/>
        </w:rPr>
        <w:t xml:space="preserve"> Південно-Західна Азія?</w:t>
      </w:r>
    </w:p>
    <w:p w:rsidR="009C0F24" w:rsidRPr="003427CF" w:rsidRDefault="009C0F24" w:rsidP="00755D48">
      <w:pPr>
        <w:widowControl w:val="0"/>
        <w:spacing w:line="360" w:lineRule="auto"/>
        <w:ind w:left="1080"/>
        <w:jc w:val="both"/>
        <w:rPr>
          <w:sz w:val="28"/>
          <w:szCs w:val="28"/>
          <w:lang w:val="uk-UA"/>
        </w:rPr>
      </w:pPr>
      <w:r w:rsidRPr="003427CF">
        <w:rPr>
          <w:sz w:val="28"/>
          <w:szCs w:val="28"/>
          <w:lang w:val="uk-UA"/>
        </w:rPr>
        <w:t>а) Кувейт                               б) Казахстан                    в) Кіпр</w:t>
      </w:r>
    </w:p>
    <w:p w:rsidR="00061378" w:rsidRPr="003427CF" w:rsidRDefault="009C0F24" w:rsidP="00A071C2">
      <w:pPr>
        <w:widowControl w:val="0"/>
        <w:spacing w:line="360" w:lineRule="auto"/>
        <w:ind w:left="1080"/>
        <w:jc w:val="both"/>
        <w:rPr>
          <w:sz w:val="28"/>
          <w:szCs w:val="28"/>
          <w:lang w:val="uk-UA"/>
        </w:rPr>
      </w:pPr>
      <w:r w:rsidRPr="003427CF">
        <w:rPr>
          <w:sz w:val="28"/>
          <w:szCs w:val="28"/>
          <w:lang w:val="uk-UA"/>
        </w:rPr>
        <w:t>г) Саудівська Аравія           ґ) Росія                             д) Туреччина</w:t>
      </w:r>
    </w:p>
    <w:p w:rsidR="00A071C2" w:rsidRPr="003427CF" w:rsidRDefault="00A071C2" w:rsidP="00A071C2">
      <w:pPr>
        <w:widowControl w:val="0"/>
        <w:spacing w:line="360" w:lineRule="auto"/>
        <w:ind w:left="1080"/>
        <w:jc w:val="both"/>
        <w:rPr>
          <w:sz w:val="28"/>
          <w:szCs w:val="28"/>
          <w:lang w:val="uk-UA"/>
        </w:rPr>
      </w:pPr>
    </w:p>
    <w:p w:rsidR="00061378" w:rsidRPr="003427CF" w:rsidRDefault="00061378" w:rsidP="009C0F24">
      <w:pPr>
        <w:autoSpaceDE w:val="0"/>
        <w:autoSpaceDN w:val="0"/>
        <w:adjustRightInd w:val="0"/>
        <w:spacing w:line="360" w:lineRule="auto"/>
        <w:ind w:left="284"/>
        <w:jc w:val="center"/>
        <w:rPr>
          <w:b/>
          <w:sz w:val="28"/>
          <w:szCs w:val="28"/>
          <w:lang w:val="uk-UA"/>
        </w:rPr>
      </w:pPr>
    </w:p>
    <w:p w:rsidR="008144A9" w:rsidRPr="003427CF" w:rsidRDefault="00B64F66" w:rsidP="000A5B2E">
      <w:pPr>
        <w:autoSpaceDE w:val="0"/>
        <w:autoSpaceDN w:val="0"/>
        <w:adjustRightInd w:val="0"/>
        <w:spacing w:line="360" w:lineRule="auto"/>
        <w:jc w:val="center"/>
        <w:rPr>
          <w:b/>
          <w:sz w:val="28"/>
          <w:szCs w:val="28"/>
          <w:lang w:val="uk-UA"/>
        </w:rPr>
      </w:pPr>
      <w:r w:rsidRPr="003427CF">
        <w:rPr>
          <w:rFonts w:cs="Calibri"/>
          <w:b/>
          <w:sz w:val="28"/>
          <w:szCs w:val="28"/>
          <w:lang w:val="uk-UA"/>
        </w:rPr>
        <w:t>VІ</w:t>
      </w:r>
      <w:r w:rsidR="00061378" w:rsidRPr="003427CF">
        <w:rPr>
          <w:rFonts w:cs="Calibri"/>
          <w:b/>
          <w:sz w:val="28"/>
          <w:szCs w:val="28"/>
          <w:lang w:val="uk-UA"/>
        </w:rPr>
        <w:t>І</w:t>
      </w:r>
      <w:r w:rsidRPr="003427CF">
        <w:rPr>
          <w:rFonts w:cs="Calibri"/>
          <w:b/>
          <w:sz w:val="28"/>
          <w:szCs w:val="28"/>
          <w:lang w:val="uk-UA"/>
        </w:rPr>
        <w:t>І</w:t>
      </w:r>
      <w:r w:rsidRPr="003427CF">
        <w:rPr>
          <w:b/>
          <w:sz w:val="28"/>
          <w:szCs w:val="28"/>
          <w:lang w:val="uk-UA"/>
        </w:rPr>
        <w:t xml:space="preserve">. </w:t>
      </w:r>
      <w:r w:rsidR="008144A9" w:rsidRPr="003427CF">
        <w:rPr>
          <w:b/>
          <w:color w:val="000000"/>
          <w:sz w:val="28"/>
          <w:szCs w:val="28"/>
          <w:lang w:val="uk-UA"/>
        </w:rPr>
        <w:t xml:space="preserve">Питання </w:t>
      </w:r>
      <w:r w:rsidR="0035659E">
        <w:rPr>
          <w:b/>
          <w:color w:val="000000"/>
          <w:sz w:val="28"/>
          <w:szCs w:val="28"/>
          <w:lang w:val="uk-UA"/>
        </w:rPr>
        <w:t>на залік</w:t>
      </w:r>
      <w:r w:rsidR="008144A9" w:rsidRPr="003427CF">
        <w:rPr>
          <w:b/>
          <w:color w:val="000000"/>
          <w:sz w:val="28"/>
          <w:szCs w:val="28"/>
          <w:lang w:val="uk-UA"/>
        </w:rPr>
        <w:t xml:space="preserve">  </w:t>
      </w:r>
    </w:p>
    <w:p w:rsidR="008144A9" w:rsidRPr="003427CF" w:rsidRDefault="008144A9" w:rsidP="000A5B2E">
      <w:pPr>
        <w:spacing w:line="360" w:lineRule="auto"/>
        <w:ind w:firstLine="540"/>
        <w:rPr>
          <w:color w:val="000000"/>
          <w:sz w:val="28"/>
          <w:szCs w:val="28"/>
          <w:lang w:val="uk-UA"/>
        </w:rPr>
      </w:pP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Закономірності і принципи країнознавства.</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Території, країни, держави як об’єкти політичної карти світу.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Держава як головний об’єкт політичної карти світу.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Поняття про політичну карту світу. Етапи формування політичної карти світу.</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Історія розвитку найбільших сучасних метрополій світу. Географія їх колоніальних володінь.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Ознаки та функції держави.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Колонії, протекторати, підопічні території, їх сутність. Географія залежних територій на політичній карті світу.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Спірні території на політичній карті світу, статус яких є невизначеним. Самопроголошені країни світу та їх географія.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Характеристика політичних карт Європи, Азії, Африки, Північної та Південної Америки.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Форми правління держав світу. Приклади держав з різними формами правління на політичній карті світу.</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lastRenderedPageBreak/>
        <w:t xml:space="preserve"> Геополітика та геостратегія.</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Форми державного устрою: унітарна, федеративна, конфедеративна. Зміст, приклади країн у різних географічних регіонах.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Міждержавні організації загальнополітичного змісту. ООН: інституціональна структура, мета функціонування, головні завдання.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Форми міжнародної інтеграції, приклади та характеристика.</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Характеристика деяких інтеграційних об’єднань (ЄС, АСЕАН, НАФТА). Структура, мета функціонування, завдання.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Категорії та поняття геополітики.</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Загальні засади районування світу. Підходи та принципи регіонального поділу.</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Внутрішній поділ країни. Принципи поділу та ієрархічні рівні. Столиця та її характеристика.</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Спільні та відмінні риси економічної, політичної сфер життєдіяльності країн “сімки” (провідних високорозвинених держав).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Сучасна типологія країн світу.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Регіони світу. Принципи поділу на регіони.</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Сучасна економічна карта світу. Головні економічні осередки світу.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Географічна модель світового господарства. Поняття про світове господарство.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Поняття про світове господарство. Сучасна структура світового господарства.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Нові тенденції розвитку світового господарства та міжнародного бізнесу. Офшори, </w:t>
      </w:r>
      <w:proofErr w:type="spellStart"/>
      <w:r w:rsidRPr="003427CF">
        <w:rPr>
          <w:sz w:val="28"/>
          <w:szCs w:val="28"/>
          <w:lang w:val="uk-UA"/>
        </w:rPr>
        <w:t>аутсорсинг</w:t>
      </w:r>
      <w:proofErr w:type="spellEnd"/>
      <w:r w:rsidRPr="003427CF">
        <w:rPr>
          <w:sz w:val="28"/>
          <w:szCs w:val="28"/>
          <w:lang w:val="uk-UA"/>
        </w:rPr>
        <w:t>.</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Глобалізація та регіоналізація як нові тенденції в розвитку світового господарства.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Значення системи міжнародних економічних відносин у розвитку світового господарства.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Спільні та відмінні риси економічної, політичної сфер життєдіяльності країн “сімки” (провідних високорозвинених держав).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Нові форми субрегіонального співробітництва (на прикладі досвіду функціонування ГУАМ, БРІГС).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Держави регіону Центральна Європа. Особливості розвитку економічної, політичної та соціальної систем життєдіяльності.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lastRenderedPageBreak/>
        <w:t xml:space="preserve"> Держави регіону Східна Європа. Особливості розвитку економічної, політичної та соціальної систем життєдіяльності.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Співдружність незалежних держав (СНД). Особливості розвитку економічної, політичної та соціальної систем життєдіяльності.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Організація країн-експортерів нафти (ОПЕК). Характеристика та оцінка ролі в сучасній системі світового господарства.</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Відмінності в рівні соціально-економічного розвитку держав регіону Західна Європа.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Відмінності в рівні соціально-економічного розвитку держав регіону Африка.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Відмінності в рівні соціально-економічного розвитку держав регіону Латинська Америка.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Відмінності в рівні соціально-економічного розвитку держав </w:t>
      </w:r>
      <w:proofErr w:type="spellStart"/>
      <w:r w:rsidRPr="003427CF">
        <w:rPr>
          <w:sz w:val="28"/>
          <w:szCs w:val="28"/>
          <w:lang w:val="uk-UA"/>
        </w:rPr>
        <w:t>субрегіонів</w:t>
      </w:r>
      <w:proofErr w:type="spellEnd"/>
      <w:r w:rsidRPr="003427CF">
        <w:rPr>
          <w:sz w:val="28"/>
          <w:szCs w:val="28"/>
          <w:lang w:val="uk-UA"/>
        </w:rPr>
        <w:t xml:space="preserve"> Східної та Південно-Східної Азії.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Відмінності в рівні соціально-економічного розвитку держав </w:t>
      </w:r>
      <w:proofErr w:type="spellStart"/>
      <w:r w:rsidRPr="003427CF">
        <w:rPr>
          <w:sz w:val="28"/>
          <w:szCs w:val="28"/>
          <w:lang w:val="uk-UA"/>
        </w:rPr>
        <w:t>субрегіонів</w:t>
      </w:r>
      <w:proofErr w:type="spellEnd"/>
      <w:r w:rsidRPr="003427CF">
        <w:rPr>
          <w:sz w:val="28"/>
          <w:szCs w:val="28"/>
          <w:lang w:val="uk-UA"/>
        </w:rPr>
        <w:t xml:space="preserve"> Південної та Південно-Західної Азії.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Франція, США, Італія, ФРН, Великобританія. Історія розвитку й формування державності. Державний устрій. Політична система. Соціальна сфера: освіта, культура, традиції.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ФРН, Франція, Італія. Загальні відомості. Сучасний соціально-економічний стан. Зовнішньоекономічна сфера.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Комплексна країнознавча характеристика Великобританії. Британська співдружність нації.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Комплексна країнознавча характеристика Японії.</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Комплексна країнознавча характеристика США.</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Комплексна країнознавча характеристика Канади.</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Комплексна країнознавча характеристика Австралії.</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Комплексна країнознавча характеристика країн Бенілюксу. </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Комплексна країнознавча характеристика Туреччини.</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Комплексна країнознавча характеристика Росії.</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Комплексна країнознавча характеристика Китаю.</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Комплексна країнознавча характеристика Польщі.</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lastRenderedPageBreak/>
        <w:t xml:space="preserve"> Комплексна країнознавча характеристика Країн Балтії.</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Комплексна країнознавча характеристика Індонезії.</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Комплексна країнознавча характеристика Країн Перської Затоки.</w:t>
      </w:r>
    </w:p>
    <w:p w:rsidR="008144A9" w:rsidRPr="003427CF" w:rsidRDefault="008144A9" w:rsidP="000A5B2E">
      <w:pPr>
        <w:numPr>
          <w:ilvl w:val="0"/>
          <w:numId w:val="26"/>
        </w:numPr>
        <w:spacing w:line="360" w:lineRule="auto"/>
        <w:jc w:val="both"/>
        <w:rPr>
          <w:sz w:val="28"/>
          <w:szCs w:val="28"/>
          <w:lang w:val="uk-UA"/>
        </w:rPr>
      </w:pPr>
      <w:r w:rsidRPr="003427CF">
        <w:rPr>
          <w:sz w:val="28"/>
          <w:szCs w:val="28"/>
          <w:lang w:val="uk-UA"/>
        </w:rPr>
        <w:t xml:space="preserve"> Геополітичні стратегії розвитку України. Оцінка векторів розвитку (ЄС, СНД, Чорноморський регіон, Балтійський регіон).</w:t>
      </w:r>
    </w:p>
    <w:p w:rsidR="008144A9" w:rsidRPr="003427CF" w:rsidRDefault="008144A9" w:rsidP="00AD70D3">
      <w:pPr>
        <w:pStyle w:val="NoSpacing"/>
        <w:ind w:firstLine="567"/>
        <w:jc w:val="center"/>
        <w:rPr>
          <w:rFonts w:ascii="Times New Roman" w:hAnsi="Times New Roman"/>
          <w:b/>
          <w:sz w:val="28"/>
          <w:szCs w:val="28"/>
          <w:lang w:val="uk-UA"/>
        </w:rPr>
      </w:pPr>
    </w:p>
    <w:p w:rsidR="003427CF" w:rsidRPr="003427CF" w:rsidRDefault="003427CF" w:rsidP="00AD70D3">
      <w:pPr>
        <w:pStyle w:val="NoSpacing"/>
        <w:ind w:firstLine="567"/>
        <w:jc w:val="center"/>
        <w:rPr>
          <w:rFonts w:ascii="Times New Roman" w:hAnsi="Times New Roman"/>
          <w:b/>
          <w:sz w:val="28"/>
          <w:szCs w:val="28"/>
          <w:lang w:val="uk-UA"/>
        </w:rPr>
      </w:pPr>
    </w:p>
    <w:p w:rsidR="003427CF" w:rsidRPr="003427CF" w:rsidRDefault="003427CF" w:rsidP="00AD70D3">
      <w:pPr>
        <w:pStyle w:val="NoSpacing"/>
        <w:ind w:firstLine="567"/>
        <w:jc w:val="center"/>
        <w:rPr>
          <w:rFonts w:ascii="Times New Roman" w:hAnsi="Times New Roman"/>
          <w:b/>
          <w:sz w:val="28"/>
          <w:szCs w:val="28"/>
          <w:lang w:val="uk-UA"/>
        </w:rPr>
      </w:pPr>
    </w:p>
    <w:p w:rsidR="003427CF" w:rsidRPr="003427CF" w:rsidRDefault="003427CF" w:rsidP="003427CF">
      <w:pPr>
        <w:pStyle w:val="NoSpacing"/>
        <w:ind w:firstLine="567"/>
        <w:jc w:val="center"/>
        <w:rPr>
          <w:rFonts w:ascii="Times New Roman" w:hAnsi="Times New Roman"/>
          <w:b/>
          <w:sz w:val="28"/>
          <w:szCs w:val="28"/>
          <w:lang w:val="uk-UA"/>
        </w:rPr>
      </w:pPr>
      <w:r w:rsidRPr="003427CF">
        <w:rPr>
          <w:rFonts w:ascii="Times New Roman" w:hAnsi="Times New Roman"/>
          <w:b/>
          <w:sz w:val="28"/>
          <w:szCs w:val="28"/>
          <w:lang w:val="uk-UA"/>
        </w:rPr>
        <w:t xml:space="preserve">ІХ. Структура навчальної дисципліни </w:t>
      </w:r>
    </w:p>
    <w:p w:rsidR="003427CF" w:rsidRPr="003427CF" w:rsidRDefault="003427CF" w:rsidP="003427CF">
      <w:pPr>
        <w:pStyle w:val="NoSpacing"/>
        <w:ind w:firstLine="567"/>
        <w:jc w:val="center"/>
        <w:rPr>
          <w:rFonts w:ascii="Times New Roman" w:hAnsi="Times New Roman"/>
          <w:b/>
          <w:sz w:val="28"/>
          <w:szCs w:val="28"/>
          <w:lang w:val="uk-UA"/>
        </w:rPr>
      </w:pPr>
      <w:r w:rsidRPr="003427CF">
        <w:rPr>
          <w:rFonts w:ascii="Times New Roman" w:hAnsi="Times New Roman"/>
          <w:b/>
          <w:sz w:val="28"/>
          <w:szCs w:val="28"/>
          <w:lang w:val="uk-UA"/>
        </w:rPr>
        <w:t>за модульною системою</w:t>
      </w:r>
    </w:p>
    <w:p w:rsidR="003427CF" w:rsidRPr="003427CF" w:rsidRDefault="003427CF" w:rsidP="003427CF">
      <w:pPr>
        <w:pStyle w:val="NoSpacing"/>
        <w:ind w:firstLine="567"/>
        <w:jc w:val="center"/>
        <w:rPr>
          <w:rFonts w:ascii="Times New Roman" w:hAnsi="Times New Roman"/>
          <w:b/>
          <w:sz w:val="28"/>
          <w:szCs w:val="28"/>
          <w:lang w:val="uk-UA"/>
        </w:rPr>
      </w:pPr>
    </w:p>
    <w:p w:rsidR="003427CF" w:rsidRPr="003427CF" w:rsidRDefault="003427CF" w:rsidP="003427CF">
      <w:pPr>
        <w:pStyle w:val="NoSpacing"/>
        <w:ind w:firstLine="567"/>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9"/>
        <w:gridCol w:w="1869"/>
        <w:gridCol w:w="1869"/>
      </w:tblGrid>
      <w:tr w:rsidR="003427CF" w:rsidRPr="003427CF" w:rsidTr="003427CF">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Вид роботи</w:t>
            </w:r>
          </w:p>
        </w:tc>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Модуль 1</w:t>
            </w:r>
          </w:p>
        </w:tc>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Модуль 2</w:t>
            </w:r>
          </w:p>
        </w:tc>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Разом</w:t>
            </w:r>
          </w:p>
        </w:tc>
      </w:tr>
      <w:tr w:rsidR="003427CF" w:rsidRPr="003427CF" w:rsidTr="003427CF">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Лекції</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12</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18</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30</w:t>
            </w:r>
          </w:p>
        </w:tc>
      </w:tr>
      <w:tr w:rsidR="003427CF" w:rsidRPr="003427CF" w:rsidTr="003427CF">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Семінари</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4</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4</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8</w:t>
            </w:r>
          </w:p>
        </w:tc>
      </w:tr>
      <w:tr w:rsidR="003427CF" w:rsidRPr="003427CF" w:rsidTr="003427CF">
        <w:trPr>
          <w:trHeight w:val="407"/>
        </w:trPr>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Модульний контроль</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1</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1</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2</w:t>
            </w:r>
          </w:p>
        </w:tc>
      </w:tr>
      <w:tr w:rsidR="003427CF" w:rsidRPr="003427CF" w:rsidTr="003427CF">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Самостійна робота</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20</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30</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50</w:t>
            </w:r>
          </w:p>
        </w:tc>
      </w:tr>
      <w:tr w:rsidR="003427CF" w:rsidRPr="003427CF" w:rsidTr="003427CF">
        <w:trPr>
          <w:trHeight w:val="407"/>
        </w:trPr>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Разом</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37</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53</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90</w:t>
            </w:r>
          </w:p>
        </w:tc>
      </w:tr>
    </w:tbl>
    <w:p w:rsidR="003427CF" w:rsidRPr="003427CF" w:rsidRDefault="003427CF" w:rsidP="003427CF">
      <w:pPr>
        <w:pStyle w:val="NoSpacing"/>
        <w:ind w:firstLine="567"/>
        <w:jc w:val="both"/>
        <w:rPr>
          <w:rFonts w:ascii="Times New Roman" w:hAnsi="Times New Roman"/>
          <w:sz w:val="28"/>
          <w:szCs w:val="28"/>
          <w:lang w:val="uk-UA"/>
        </w:rPr>
      </w:pPr>
    </w:p>
    <w:p w:rsidR="003427CF" w:rsidRPr="003427CF" w:rsidRDefault="003427CF" w:rsidP="003427CF">
      <w:pPr>
        <w:pStyle w:val="NoSpacing"/>
        <w:ind w:firstLine="567"/>
        <w:jc w:val="both"/>
        <w:rPr>
          <w:rFonts w:ascii="Times New Roman" w:hAnsi="Times New Roman"/>
          <w:sz w:val="28"/>
          <w:szCs w:val="28"/>
          <w:lang w:val="uk-UA"/>
        </w:rPr>
      </w:pPr>
    </w:p>
    <w:p w:rsidR="003427CF" w:rsidRPr="003427CF" w:rsidRDefault="003427CF" w:rsidP="003427CF">
      <w:pPr>
        <w:pStyle w:val="NoSpacing"/>
        <w:ind w:firstLine="567"/>
        <w:jc w:val="both"/>
        <w:rPr>
          <w:rFonts w:ascii="Times New Roman" w:hAnsi="Times New Roman"/>
          <w:b/>
          <w:sz w:val="28"/>
          <w:szCs w:val="28"/>
          <w:lang w:val="uk-UA"/>
        </w:rPr>
      </w:pPr>
      <w:r w:rsidRPr="003427CF">
        <w:rPr>
          <w:rFonts w:ascii="Times New Roman" w:hAnsi="Times New Roman"/>
          <w:b/>
          <w:sz w:val="28"/>
          <w:szCs w:val="28"/>
          <w:lang w:val="uk-UA"/>
        </w:rPr>
        <w:t>Розподіл балів за модульно-рейтинговою системою</w:t>
      </w:r>
    </w:p>
    <w:p w:rsidR="003427CF" w:rsidRPr="003427CF" w:rsidRDefault="003427CF" w:rsidP="003427CF">
      <w:pPr>
        <w:pStyle w:val="NoSpacing"/>
        <w:ind w:firstLine="567"/>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9"/>
        <w:gridCol w:w="1869"/>
        <w:gridCol w:w="1869"/>
      </w:tblGrid>
      <w:tr w:rsidR="003427CF" w:rsidRPr="003427CF" w:rsidTr="003427CF">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Модулі</w:t>
            </w:r>
          </w:p>
        </w:tc>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Модуль 1</w:t>
            </w:r>
          </w:p>
        </w:tc>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Модуль 2</w:t>
            </w:r>
          </w:p>
        </w:tc>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Разом</w:t>
            </w:r>
          </w:p>
        </w:tc>
      </w:tr>
      <w:tr w:rsidR="003427CF" w:rsidRPr="003427CF" w:rsidTr="003427CF">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Бали</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38</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42</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80</w:t>
            </w:r>
          </w:p>
        </w:tc>
      </w:tr>
      <w:tr w:rsidR="003427CF" w:rsidRPr="003427CF" w:rsidTr="003427CF">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Лекції</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6</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9</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15</w:t>
            </w:r>
          </w:p>
        </w:tc>
      </w:tr>
      <w:tr w:rsidR="003427CF" w:rsidRPr="003427CF" w:rsidTr="003427CF">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Семінари</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4</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4</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8</w:t>
            </w:r>
          </w:p>
        </w:tc>
      </w:tr>
      <w:tr w:rsidR="003427CF" w:rsidRPr="003427CF" w:rsidTr="003427CF">
        <w:trPr>
          <w:trHeight w:val="407"/>
        </w:trPr>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Інші види</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7</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8</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15</w:t>
            </w:r>
          </w:p>
        </w:tc>
      </w:tr>
      <w:tr w:rsidR="003427CF" w:rsidRPr="003427CF" w:rsidTr="003427CF">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Самостійна робота</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6</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6</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12</w:t>
            </w:r>
          </w:p>
        </w:tc>
      </w:tr>
      <w:tr w:rsidR="003427CF" w:rsidRPr="003427CF" w:rsidTr="003427CF">
        <w:trPr>
          <w:trHeight w:val="407"/>
        </w:trPr>
        <w:tc>
          <w:tcPr>
            <w:tcW w:w="1869" w:type="dxa"/>
          </w:tcPr>
          <w:p w:rsidR="003427CF" w:rsidRPr="003427CF" w:rsidRDefault="003427CF" w:rsidP="003427CF">
            <w:pPr>
              <w:pStyle w:val="NoSpacing"/>
              <w:jc w:val="both"/>
              <w:rPr>
                <w:rFonts w:ascii="Times New Roman" w:hAnsi="Times New Roman"/>
                <w:b/>
                <w:sz w:val="28"/>
                <w:szCs w:val="28"/>
                <w:lang w:val="uk-UA"/>
              </w:rPr>
            </w:pPr>
            <w:r w:rsidRPr="003427CF">
              <w:rPr>
                <w:rFonts w:ascii="Times New Roman" w:hAnsi="Times New Roman"/>
                <w:b/>
                <w:sz w:val="28"/>
                <w:szCs w:val="28"/>
                <w:lang w:val="uk-UA"/>
              </w:rPr>
              <w:t>Модульний контроль</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15</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15</w:t>
            </w:r>
          </w:p>
        </w:tc>
        <w:tc>
          <w:tcPr>
            <w:tcW w:w="1869" w:type="dxa"/>
          </w:tcPr>
          <w:p w:rsidR="003427CF" w:rsidRPr="003427CF" w:rsidRDefault="003427CF" w:rsidP="003427CF">
            <w:pPr>
              <w:pStyle w:val="NoSpacing"/>
              <w:jc w:val="center"/>
              <w:rPr>
                <w:rFonts w:ascii="Times New Roman" w:hAnsi="Times New Roman"/>
                <w:sz w:val="28"/>
                <w:szCs w:val="28"/>
                <w:lang w:val="uk-UA"/>
              </w:rPr>
            </w:pPr>
            <w:r w:rsidRPr="003427CF">
              <w:rPr>
                <w:rFonts w:ascii="Times New Roman" w:hAnsi="Times New Roman"/>
                <w:sz w:val="28"/>
                <w:szCs w:val="28"/>
                <w:lang w:val="uk-UA"/>
              </w:rPr>
              <w:t>30</w:t>
            </w:r>
          </w:p>
        </w:tc>
      </w:tr>
    </w:tbl>
    <w:p w:rsidR="003427CF" w:rsidRDefault="003427CF" w:rsidP="003427CF">
      <w:pPr>
        <w:pStyle w:val="NoSpacing"/>
        <w:ind w:firstLine="567"/>
        <w:jc w:val="both"/>
        <w:rPr>
          <w:rFonts w:ascii="Times New Roman" w:hAnsi="Times New Roman"/>
          <w:sz w:val="28"/>
          <w:szCs w:val="28"/>
          <w:lang w:val="uk-UA"/>
        </w:rPr>
      </w:pPr>
    </w:p>
    <w:p w:rsidR="003427CF" w:rsidRPr="003427CF" w:rsidRDefault="003427CF" w:rsidP="003427CF">
      <w:pPr>
        <w:pStyle w:val="NoSpacing"/>
        <w:ind w:firstLine="567"/>
        <w:jc w:val="both"/>
        <w:rPr>
          <w:rFonts w:ascii="Times New Roman" w:hAnsi="Times New Roman"/>
          <w:sz w:val="28"/>
          <w:szCs w:val="28"/>
          <w:lang w:val="uk-UA"/>
        </w:rPr>
      </w:pPr>
    </w:p>
    <w:p w:rsidR="003427CF" w:rsidRPr="003427CF" w:rsidRDefault="0035659E" w:rsidP="003427CF">
      <w:pPr>
        <w:pStyle w:val="NoSpacing"/>
        <w:ind w:firstLine="567"/>
        <w:jc w:val="both"/>
        <w:rPr>
          <w:rFonts w:ascii="Times New Roman" w:hAnsi="Times New Roman"/>
          <w:b/>
          <w:sz w:val="28"/>
          <w:szCs w:val="28"/>
          <w:lang w:val="uk-UA"/>
        </w:rPr>
      </w:pPr>
      <w:r>
        <w:rPr>
          <w:rFonts w:ascii="Times New Roman" w:hAnsi="Times New Roman"/>
          <w:b/>
          <w:sz w:val="28"/>
          <w:szCs w:val="28"/>
          <w:lang w:val="uk-UA"/>
        </w:rPr>
        <w:t>Підсумковий контроль – залік</w:t>
      </w:r>
      <w:r w:rsidR="003427CF" w:rsidRPr="003427CF">
        <w:rPr>
          <w:rFonts w:ascii="Times New Roman" w:hAnsi="Times New Roman"/>
          <w:b/>
          <w:sz w:val="28"/>
          <w:szCs w:val="28"/>
          <w:lang w:val="uk-UA"/>
        </w:rPr>
        <w:t>: до 20 балів</w:t>
      </w:r>
    </w:p>
    <w:p w:rsidR="003427CF" w:rsidRPr="003427CF" w:rsidRDefault="003427CF" w:rsidP="008E3D02">
      <w:pPr>
        <w:pStyle w:val="NoSpacing"/>
        <w:jc w:val="both"/>
        <w:rPr>
          <w:rFonts w:ascii="Times New Roman" w:hAnsi="Times New Roman"/>
          <w:b/>
          <w:sz w:val="28"/>
          <w:szCs w:val="28"/>
          <w:lang w:val="uk-UA"/>
        </w:rPr>
      </w:pPr>
    </w:p>
    <w:p w:rsidR="00D27007" w:rsidRDefault="0035659E" w:rsidP="0035659E">
      <w:pPr>
        <w:tabs>
          <w:tab w:val="left" w:pos="0"/>
        </w:tabs>
        <w:spacing w:line="360" w:lineRule="auto"/>
        <w:ind w:firstLine="709"/>
        <w:jc w:val="both"/>
        <w:rPr>
          <w:sz w:val="28"/>
          <w:szCs w:val="28"/>
          <w:lang w:val="uk-UA"/>
        </w:rPr>
      </w:pPr>
      <w:r>
        <w:rPr>
          <w:sz w:val="28"/>
          <w:szCs w:val="28"/>
          <w:lang w:val="uk-UA"/>
        </w:rPr>
        <w:t>Для підсумкового оцінювання застосовується прийнята в Академії стандартна шкала оцінювання студентів за 100-бальною шкалою і шкалою ЄКТС (див.: Положення про організацію освітнього процесу в Академії адвокатури України).</w:t>
      </w:r>
    </w:p>
    <w:p w:rsidR="00E2042B" w:rsidRDefault="00E2042B" w:rsidP="00696DD2">
      <w:pPr>
        <w:tabs>
          <w:tab w:val="left" w:pos="0"/>
        </w:tabs>
        <w:spacing w:line="360" w:lineRule="auto"/>
        <w:ind w:firstLine="709"/>
        <w:jc w:val="center"/>
        <w:rPr>
          <w:b/>
          <w:sz w:val="28"/>
          <w:szCs w:val="28"/>
          <w:lang w:val="uk-UA"/>
        </w:rPr>
      </w:pPr>
    </w:p>
    <w:p w:rsidR="00696DD2" w:rsidRPr="003427CF" w:rsidRDefault="00696DD2" w:rsidP="00696DD2">
      <w:pPr>
        <w:tabs>
          <w:tab w:val="left" w:pos="0"/>
        </w:tabs>
        <w:spacing w:line="360" w:lineRule="auto"/>
        <w:ind w:firstLine="709"/>
        <w:jc w:val="center"/>
        <w:rPr>
          <w:b/>
          <w:sz w:val="28"/>
          <w:szCs w:val="28"/>
          <w:lang w:val="uk-UA"/>
        </w:rPr>
      </w:pPr>
      <w:r w:rsidRPr="003427CF">
        <w:rPr>
          <w:b/>
          <w:sz w:val="28"/>
          <w:szCs w:val="28"/>
          <w:lang w:val="uk-UA"/>
        </w:rPr>
        <w:lastRenderedPageBreak/>
        <w:t xml:space="preserve">Х. </w:t>
      </w:r>
      <w:r w:rsidR="00F93AED">
        <w:rPr>
          <w:b/>
          <w:sz w:val="28"/>
          <w:szCs w:val="28"/>
          <w:lang w:val="uk-UA"/>
        </w:rPr>
        <w:t>Залік</w:t>
      </w:r>
    </w:p>
    <w:p w:rsidR="00696DD2" w:rsidRPr="003427CF" w:rsidRDefault="00696DD2" w:rsidP="00696DD2">
      <w:pPr>
        <w:tabs>
          <w:tab w:val="left" w:pos="0"/>
        </w:tabs>
        <w:spacing w:line="360" w:lineRule="auto"/>
        <w:ind w:firstLine="709"/>
        <w:jc w:val="both"/>
        <w:rPr>
          <w:sz w:val="28"/>
          <w:szCs w:val="28"/>
          <w:lang w:val="uk-UA"/>
        </w:rPr>
      </w:pPr>
    </w:p>
    <w:p w:rsidR="00696DD2" w:rsidRPr="003427CF" w:rsidRDefault="00696DD2" w:rsidP="00DC57C5">
      <w:pPr>
        <w:tabs>
          <w:tab w:val="left" w:pos="0"/>
        </w:tabs>
        <w:spacing w:line="360" w:lineRule="auto"/>
        <w:ind w:firstLine="709"/>
        <w:jc w:val="both"/>
        <w:rPr>
          <w:sz w:val="28"/>
          <w:szCs w:val="28"/>
          <w:lang w:val="uk-UA"/>
        </w:rPr>
      </w:pPr>
      <w:r w:rsidRPr="003427CF">
        <w:rPr>
          <w:sz w:val="28"/>
          <w:szCs w:val="28"/>
          <w:lang w:val="uk-UA"/>
        </w:rPr>
        <w:t xml:space="preserve">Складовою частиною навчального процесу є </w:t>
      </w:r>
      <w:r w:rsidR="001A4ABD">
        <w:rPr>
          <w:sz w:val="28"/>
          <w:szCs w:val="28"/>
          <w:lang w:val="uk-UA"/>
        </w:rPr>
        <w:t>залік</w:t>
      </w:r>
      <w:r w:rsidRPr="003427CF">
        <w:rPr>
          <w:sz w:val="28"/>
          <w:szCs w:val="28"/>
          <w:lang w:val="uk-UA"/>
        </w:rPr>
        <w:t>. Він розгляд</w:t>
      </w:r>
      <w:r w:rsidRPr="003427CF">
        <w:rPr>
          <w:sz w:val="28"/>
          <w:szCs w:val="28"/>
          <w:lang w:val="uk-UA"/>
        </w:rPr>
        <w:t>а</w:t>
      </w:r>
      <w:r w:rsidRPr="003427CF">
        <w:rPr>
          <w:sz w:val="28"/>
          <w:szCs w:val="28"/>
          <w:lang w:val="uk-UA"/>
        </w:rPr>
        <w:t xml:space="preserve">ється як підсумок роботи студента над вивченням навчального курсу. </w:t>
      </w:r>
      <w:r w:rsidR="001A4ABD">
        <w:rPr>
          <w:sz w:val="28"/>
          <w:szCs w:val="28"/>
          <w:lang w:val="uk-UA"/>
        </w:rPr>
        <w:t>Залік</w:t>
      </w:r>
      <w:r w:rsidRPr="003427CF">
        <w:rPr>
          <w:sz w:val="28"/>
          <w:szCs w:val="28"/>
          <w:lang w:val="uk-UA"/>
        </w:rPr>
        <w:t xml:space="preserve"> відбувається в письмовій формі.</w:t>
      </w:r>
      <w:r w:rsidR="001A4ABD">
        <w:rPr>
          <w:sz w:val="28"/>
          <w:szCs w:val="28"/>
          <w:lang w:val="uk-UA"/>
        </w:rPr>
        <w:t xml:space="preserve"> </w:t>
      </w:r>
      <w:r w:rsidRPr="003427CF">
        <w:rPr>
          <w:sz w:val="28"/>
          <w:szCs w:val="28"/>
          <w:lang w:val="uk-UA"/>
        </w:rPr>
        <w:t>Завдання складається із 10 тестових завдань (по 0,5 балів кожне), двох теоретичних питань (по 7,5 бали кожне).</w:t>
      </w:r>
    </w:p>
    <w:p w:rsidR="00A17D49" w:rsidRPr="003427CF" w:rsidRDefault="00696DD2" w:rsidP="006D196A">
      <w:pPr>
        <w:tabs>
          <w:tab w:val="left" w:pos="180"/>
          <w:tab w:val="left" w:pos="720"/>
        </w:tabs>
        <w:spacing w:line="360" w:lineRule="auto"/>
        <w:ind w:firstLine="360"/>
        <w:jc w:val="both"/>
        <w:rPr>
          <w:sz w:val="28"/>
          <w:szCs w:val="28"/>
          <w:lang w:val="uk-UA"/>
        </w:rPr>
      </w:pPr>
      <w:r w:rsidRPr="003427CF">
        <w:rPr>
          <w:sz w:val="28"/>
          <w:szCs w:val="28"/>
          <w:lang w:val="uk-UA"/>
        </w:rPr>
        <w:t xml:space="preserve">Особлива увага на </w:t>
      </w:r>
      <w:r w:rsidR="001A4ABD">
        <w:rPr>
          <w:sz w:val="28"/>
          <w:szCs w:val="28"/>
          <w:lang w:val="uk-UA"/>
        </w:rPr>
        <w:t>заліку</w:t>
      </w:r>
      <w:r w:rsidRPr="003427CF">
        <w:rPr>
          <w:sz w:val="28"/>
          <w:szCs w:val="28"/>
          <w:lang w:val="uk-UA"/>
        </w:rPr>
        <w:t xml:space="preserve"> приділяється перевірці знань основних концептуальних питань, що розгля</w:t>
      </w:r>
      <w:r w:rsidR="001A4ABD">
        <w:rPr>
          <w:sz w:val="28"/>
          <w:szCs w:val="28"/>
          <w:lang w:val="uk-UA"/>
        </w:rPr>
        <w:t xml:space="preserve">дались на лекції. Якщо студент </w:t>
      </w:r>
      <w:r w:rsidRPr="003427CF">
        <w:rPr>
          <w:sz w:val="28"/>
          <w:szCs w:val="28"/>
          <w:lang w:val="uk-UA"/>
        </w:rPr>
        <w:t>не виявляє знання зазначених підх</w:t>
      </w:r>
      <w:r w:rsidRPr="003427CF">
        <w:rPr>
          <w:sz w:val="28"/>
          <w:szCs w:val="28"/>
          <w:lang w:val="uk-UA"/>
        </w:rPr>
        <w:t>о</w:t>
      </w:r>
      <w:r w:rsidRPr="003427CF">
        <w:rPr>
          <w:sz w:val="28"/>
          <w:szCs w:val="28"/>
          <w:lang w:val="uk-UA"/>
        </w:rPr>
        <w:t>дів, йому обов’язково ставиться додаткове запита</w:t>
      </w:r>
      <w:r w:rsidRPr="003427CF">
        <w:rPr>
          <w:sz w:val="28"/>
          <w:szCs w:val="28"/>
          <w:lang w:val="uk-UA"/>
        </w:rPr>
        <w:t>н</w:t>
      </w:r>
      <w:r w:rsidRPr="003427CF">
        <w:rPr>
          <w:sz w:val="28"/>
          <w:szCs w:val="28"/>
          <w:lang w:val="uk-UA"/>
        </w:rPr>
        <w:t>ня.</w:t>
      </w:r>
    </w:p>
    <w:p w:rsidR="00A800FE" w:rsidRDefault="00A17D49" w:rsidP="00726356">
      <w:pPr>
        <w:tabs>
          <w:tab w:val="left" w:pos="180"/>
          <w:tab w:val="left" w:pos="426"/>
          <w:tab w:val="left" w:pos="720"/>
        </w:tabs>
        <w:spacing w:line="360" w:lineRule="auto"/>
        <w:ind w:firstLine="360"/>
        <w:jc w:val="center"/>
        <w:rPr>
          <w:b/>
          <w:sz w:val="28"/>
          <w:szCs w:val="28"/>
          <w:lang w:val="uk-UA"/>
        </w:rPr>
      </w:pPr>
      <w:r w:rsidRPr="00726356">
        <w:rPr>
          <w:b/>
          <w:sz w:val="28"/>
          <w:szCs w:val="28"/>
          <w:lang w:val="uk-UA"/>
        </w:rPr>
        <w:t>Х</w:t>
      </w:r>
      <w:r w:rsidR="00DC57C5" w:rsidRPr="00726356">
        <w:rPr>
          <w:b/>
          <w:sz w:val="28"/>
          <w:szCs w:val="28"/>
          <w:lang w:val="uk-UA"/>
        </w:rPr>
        <w:t>І</w:t>
      </w:r>
      <w:r w:rsidRPr="00726356">
        <w:rPr>
          <w:b/>
          <w:sz w:val="28"/>
          <w:szCs w:val="28"/>
          <w:lang w:val="uk-UA"/>
        </w:rPr>
        <w:t>. Рекомендована література</w:t>
      </w:r>
    </w:p>
    <w:p w:rsidR="00726356" w:rsidRPr="00726356" w:rsidRDefault="00726356" w:rsidP="00726356">
      <w:pPr>
        <w:tabs>
          <w:tab w:val="left" w:pos="180"/>
          <w:tab w:val="left" w:pos="426"/>
          <w:tab w:val="left" w:pos="720"/>
        </w:tabs>
        <w:spacing w:line="360" w:lineRule="auto"/>
        <w:ind w:firstLine="360"/>
        <w:jc w:val="center"/>
        <w:rPr>
          <w:b/>
          <w:sz w:val="28"/>
          <w:szCs w:val="28"/>
          <w:lang w:val="uk-UA"/>
        </w:rPr>
      </w:pPr>
    </w:p>
    <w:p w:rsidR="00400D1B" w:rsidRPr="00726356" w:rsidRDefault="00400D1B" w:rsidP="00400D1B">
      <w:pPr>
        <w:tabs>
          <w:tab w:val="left" w:pos="180"/>
          <w:tab w:val="left" w:pos="426"/>
          <w:tab w:val="left" w:pos="720"/>
        </w:tabs>
        <w:spacing w:line="360" w:lineRule="auto"/>
        <w:ind w:firstLine="360"/>
        <w:jc w:val="center"/>
        <w:rPr>
          <w:b/>
          <w:sz w:val="28"/>
          <w:szCs w:val="28"/>
          <w:lang w:val="uk-UA"/>
        </w:rPr>
      </w:pPr>
    </w:p>
    <w:p w:rsidR="00400D1B"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xml:space="preserve">Безуглий В. В. Економічна і соціальна географія зарубіжних країн: </w:t>
      </w:r>
      <w:proofErr w:type="spellStart"/>
      <w:r w:rsidRPr="003427CF">
        <w:rPr>
          <w:sz w:val="28"/>
          <w:szCs w:val="28"/>
          <w:lang w:val="uk-UA"/>
        </w:rPr>
        <w:t>навч</w:t>
      </w:r>
      <w:proofErr w:type="spellEnd"/>
      <w:r w:rsidRPr="003427CF">
        <w:rPr>
          <w:sz w:val="28"/>
          <w:szCs w:val="28"/>
          <w:lang w:val="uk-UA"/>
        </w:rPr>
        <w:t xml:space="preserve">. </w:t>
      </w:r>
      <w:proofErr w:type="spellStart"/>
      <w:r w:rsidRPr="003427CF">
        <w:rPr>
          <w:sz w:val="28"/>
          <w:szCs w:val="28"/>
          <w:lang w:val="uk-UA"/>
        </w:rPr>
        <w:t>посіб</w:t>
      </w:r>
      <w:proofErr w:type="spellEnd"/>
      <w:r w:rsidRPr="003427CF">
        <w:rPr>
          <w:sz w:val="28"/>
          <w:szCs w:val="28"/>
          <w:lang w:val="uk-UA"/>
        </w:rPr>
        <w:t xml:space="preserve">. / В. </w:t>
      </w:r>
      <w:r>
        <w:rPr>
          <w:sz w:val="28"/>
          <w:szCs w:val="28"/>
          <w:lang w:val="uk-UA"/>
        </w:rPr>
        <w:t>В. Безуглий – К.: Академія, 2014</w:t>
      </w:r>
      <w:r w:rsidRPr="003427CF">
        <w:rPr>
          <w:sz w:val="28"/>
          <w:szCs w:val="28"/>
          <w:lang w:val="uk-UA"/>
        </w:rPr>
        <w:t xml:space="preserve">. – 704 с. </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t xml:space="preserve">Бестужева С. В. </w:t>
      </w:r>
      <w:proofErr w:type="spellStart"/>
      <w:r>
        <w:t>Міжнародна</w:t>
      </w:r>
      <w:proofErr w:type="spellEnd"/>
      <w:r>
        <w:t xml:space="preserve"> </w:t>
      </w:r>
      <w:proofErr w:type="spellStart"/>
      <w:r>
        <w:t>економічна</w:t>
      </w:r>
      <w:proofErr w:type="spellEnd"/>
      <w:r>
        <w:t xml:space="preserve"> </w:t>
      </w:r>
      <w:proofErr w:type="spellStart"/>
      <w:r>
        <w:t>діяльність</w:t>
      </w:r>
      <w:proofErr w:type="spellEnd"/>
      <w:r>
        <w:t xml:space="preserve"> </w:t>
      </w:r>
      <w:proofErr w:type="spellStart"/>
      <w:proofErr w:type="gramStart"/>
      <w:r>
        <w:t>України</w:t>
      </w:r>
      <w:proofErr w:type="spellEnd"/>
      <w:r>
        <w:t xml:space="preserve"> :</w:t>
      </w:r>
      <w:proofErr w:type="gramEnd"/>
      <w:r>
        <w:t xml:space="preserve"> </w:t>
      </w:r>
      <w:proofErr w:type="spellStart"/>
      <w:r>
        <w:t>навчальний</w:t>
      </w:r>
      <w:proofErr w:type="spellEnd"/>
      <w:r>
        <w:t xml:space="preserve"> </w:t>
      </w:r>
      <w:proofErr w:type="spellStart"/>
      <w:r>
        <w:t>посіб</w:t>
      </w:r>
      <w:proofErr w:type="spellEnd"/>
      <w:r>
        <w:t xml:space="preserve">. / С. В. Бестужева. – Х.: Вид. ХНЕУ </w:t>
      </w:r>
      <w:proofErr w:type="spellStart"/>
      <w:proofErr w:type="gramStart"/>
      <w:r>
        <w:t>ім</w:t>
      </w:r>
      <w:proofErr w:type="spellEnd"/>
      <w:r>
        <w:t>..</w:t>
      </w:r>
      <w:proofErr w:type="gramEnd"/>
      <w:r>
        <w:t xml:space="preserve"> С. </w:t>
      </w:r>
      <w:proofErr w:type="spellStart"/>
      <w:r>
        <w:t>Кузнеця</w:t>
      </w:r>
      <w:proofErr w:type="spellEnd"/>
      <w:r>
        <w:t>, 2016. – 266 с.</w:t>
      </w:r>
    </w:p>
    <w:p w:rsidR="00400D1B" w:rsidRDefault="00400D1B" w:rsidP="00400D1B">
      <w:pPr>
        <w:numPr>
          <w:ilvl w:val="0"/>
          <w:numId w:val="31"/>
        </w:numPr>
        <w:tabs>
          <w:tab w:val="left" w:pos="180"/>
          <w:tab w:val="left" w:pos="900"/>
        </w:tabs>
        <w:spacing w:line="360" w:lineRule="auto"/>
        <w:ind w:left="0" w:firstLine="360"/>
        <w:jc w:val="both"/>
        <w:rPr>
          <w:sz w:val="28"/>
          <w:szCs w:val="28"/>
          <w:lang w:val="uk-UA"/>
        </w:rPr>
      </w:pPr>
      <w:proofErr w:type="spellStart"/>
      <w:r w:rsidRPr="00922269">
        <w:rPr>
          <w:sz w:val="28"/>
          <w:szCs w:val="28"/>
          <w:lang w:val="uk-UA"/>
        </w:rPr>
        <w:t>Гольцов</w:t>
      </w:r>
      <w:proofErr w:type="spellEnd"/>
      <w:r w:rsidRPr="00922269">
        <w:rPr>
          <w:sz w:val="28"/>
          <w:szCs w:val="28"/>
          <w:lang w:val="uk-UA"/>
        </w:rPr>
        <w:t xml:space="preserve"> А.Г. </w:t>
      </w:r>
      <w:proofErr w:type="spellStart"/>
      <w:r w:rsidRPr="00922269">
        <w:rPr>
          <w:sz w:val="28"/>
          <w:szCs w:val="28"/>
          <w:lang w:val="uk-UA"/>
        </w:rPr>
        <w:t>Геополітиката</w:t>
      </w:r>
      <w:proofErr w:type="spellEnd"/>
      <w:r w:rsidRPr="00922269">
        <w:rPr>
          <w:sz w:val="28"/>
          <w:szCs w:val="28"/>
          <w:lang w:val="uk-UA"/>
        </w:rPr>
        <w:t xml:space="preserve"> політична географія: підручник / А.Г. </w:t>
      </w:r>
      <w:proofErr w:type="spellStart"/>
      <w:r w:rsidRPr="00922269">
        <w:rPr>
          <w:sz w:val="28"/>
          <w:szCs w:val="28"/>
          <w:lang w:val="uk-UA"/>
        </w:rPr>
        <w:t>Гольцов</w:t>
      </w:r>
      <w:proofErr w:type="spellEnd"/>
      <w:r w:rsidRPr="00922269">
        <w:rPr>
          <w:sz w:val="28"/>
          <w:szCs w:val="28"/>
          <w:lang w:val="uk-UA"/>
        </w:rPr>
        <w:t xml:space="preserve">. – К.: Центр </w:t>
      </w:r>
      <w:proofErr w:type="spellStart"/>
      <w:r w:rsidRPr="00922269">
        <w:rPr>
          <w:sz w:val="28"/>
          <w:szCs w:val="28"/>
          <w:lang w:val="uk-UA"/>
        </w:rPr>
        <w:t>учб</w:t>
      </w:r>
      <w:proofErr w:type="spellEnd"/>
      <w:r w:rsidRPr="00922269">
        <w:rPr>
          <w:sz w:val="28"/>
          <w:szCs w:val="28"/>
          <w:lang w:val="uk-UA"/>
        </w:rPr>
        <w:t xml:space="preserve">. літ-ри, 2012. </w:t>
      </w:r>
      <w:r w:rsidRPr="003427CF">
        <w:rPr>
          <w:sz w:val="28"/>
          <w:szCs w:val="28"/>
          <w:lang w:val="uk-UA"/>
        </w:rPr>
        <w:t>– 296 с.</w:t>
      </w:r>
    </w:p>
    <w:p w:rsidR="00400D1B" w:rsidRPr="00DA3695" w:rsidRDefault="00400D1B" w:rsidP="00400D1B">
      <w:pPr>
        <w:numPr>
          <w:ilvl w:val="0"/>
          <w:numId w:val="31"/>
        </w:numPr>
        <w:tabs>
          <w:tab w:val="left" w:pos="180"/>
          <w:tab w:val="left" w:pos="900"/>
        </w:tabs>
        <w:spacing w:line="360" w:lineRule="auto"/>
        <w:ind w:left="0" w:firstLine="360"/>
        <w:jc w:val="both"/>
        <w:rPr>
          <w:sz w:val="28"/>
          <w:szCs w:val="28"/>
          <w:lang w:val="uk-UA"/>
        </w:rPr>
      </w:pPr>
      <w:proofErr w:type="spellStart"/>
      <w:r w:rsidRPr="00DA3695">
        <w:rPr>
          <w:sz w:val="28"/>
          <w:szCs w:val="28"/>
          <w:lang w:val="uk-UA"/>
        </w:rPr>
        <w:t>Гольцов</w:t>
      </w:r>
      <w:proofErr w:type="spellEnd"/>
      <w:r w:rsidRPr="00DA3695">
        <w:rPr>
          <w:sz w:val="28"/>
          <w:szCs w:val="28"/>
          <w:lang w:val="uk-UA"/>
        </w:rPr>
        <w:t xml:space="preserve"> А. Г. Геополітика та політична географія. Підручник. / А. Г. </w:t>
      </w:r>
      <w:proofErr w:type="spellStart"/>
      <w:r w:rsidRPr="00DA3695">
        <w:rPr>
          <w:sz w:val="28"/>
          <w:szCs w:val="28"/>
          <w:lang w:val="uk-UA"/>
        </w:rPr>
        <w:t>Гольцов</w:t>
      </w:r>
      <w:proofErr w:type="spellEnd"/>
      <w:r w:rsidRPr="00DA3695">
        <w:rPr>
          <w:sz w:val="28"/>
          <w:szCs w:val="28"/>
          <w:lang w:val="uk-UA"/>
        </w:rPr>
        <w:t xml:space="preserve">– К.: Центр учбової літератури, 2012. – 416 с. </w:t>
      </w:r>
    </w:p>
    <w:p w:rsidR="00400D1B" w:rsidRDefault="00400D1B" w:rsidP="00400D1B">
      <w:pPr>
        <w:numPr>
          <w:ilvl w:val="0"/>
          <w:numId w:val="31"/>
        </w:numPr>
        <w:tabs>
          <w:tab w:val="left" w:pos="180"/>
          <w:tab w:val="left" w:pos="900"/>
        </w:tabs>
        <w:spacing w:line="360" w:lineRule="auto"/>
        <w:ind w:left="0" w:firstLine="360"/>
        <w:jc w:val="both"/>
        <w:rPr>
          <w:sz w:val="28"/>
          <w:szCs w:val="28"/>
          <w:lang w:val="uk-UA"/>
        </w:rPr>
      </w:pPr>
      <w:r w:rsidRPr="00DA3695">
        <w:rPr>
          <w:sz w:val="28"/>
          <w:szCs w:val="28"/>
          <w:lang w:val="uk-UA"/>
        </w:rPr>
        <w:t>Дністрянський М. С. Геополітика: навчальний посібник / М. С. Дністрянський – Львів: ЛНУ, 2011. – 436 с.</w:t>
      </w:r>
    </w:p>
    <w:p w:rsidR="00400D1B" w:rsidRDefault="00400D1B" w:rsidP="00400D1B">
      <w:pPr>
        <w:numPr>
          <w:ilvl w:val="0"/>
          <w:numId w:val="31"/>
        </w:numPr>
        <w:tabs>
          <w:tab w:val="left" w:pos="180"/>
          <w:tab w:val="left" w:pos="900"/>
        </w:tabs>
        <w:spacing w:line="360" w:lineRule="auto"/>
        <w:ind w:left="0" w:firstLine="360"/>
        <w:jc w:val="both"/>
        <w:rPr>
          <w:sz w:val="28"/>
          <w:szCs w:val="28"/>
          <w:lang w:val="uk-UA"/>
        </w:rPr>
      </w:pPr>
      <w:proofErr w:type="spellStart"/>
      <w:r w:rsidRPr="00793F19">
        <w:rPr>
          <w:sz w:val="28"/>
          <w:szCs w:val="28"/>
          <w:lang w:val="uk-UA"/>
        </w:rPr>
        <w:t>Гелей</w:t>
      </w:r>
      <w:proofErr w:type="spellEnd"/>
      <w:r w:rsidRPr="00793F19">
        <w:rPr>
          <w:sz w:val="28"/>
          <w:szCs w:val="28"/>
          <w:lang w:val="uk-UA"/>
        </w:rPr>
        <w:t xml:space="preserve"> С. Д., </w:t>
      </w:r>
      <w:proofErr w:type="spellStart"/>
      <w:r w:rsidRPr="00793F19">
        <w:rPr>
          <w:sz w:val="28"/>
          <w:szCs w:val="28"/>
          <w:lang w:val="uk-UA"/>
        </w:rPr>
        <w:t>Рутар</w:t>
      </w:r>
      <w:proofErr w:type="spellEnd"/>
      <w:r w:rsidRPr="00793F19">
        <w:rPr>
          <w:sz w:val="28"/>
          <w:szCs w:val="28"/>
          <w:lang w:val="uk-UA"/>
        </w:rPr>
        <w:t xml:space="preserve"> С. М. Політико-правові системи світу: </w:t>
      </w:r>
      <w:proofErr w:type="spellStart"/>
      <w:r w:rsidRPr="00793F19">
        <w:rPr>
          <w:sz w:val="28"/>
          <w:szCs w:val="28"/>
          <w:lang w:val="uk-UA"/>
        </w:rPr>
        <w:t>Навч</w:t>
      </w:r>
      <w:proofErr w:type="spellEnd"/>
      <w:r w:rsidRPr="00793F19">
        <w:rPr>
          <w:sz w:val="28"/>
          <w:szCs w:val="28"/>
          <w:lang w:val="uk-UA"/>
        </w:rPr>
        <w:t xml:space="preserve">. </w:t>
      </w:r>
      <w:proofErr w:type="spellStart"/>
      <w:r w:rsidRPr="00793F19">
        <w:rPr>
          <w:sz w:val="28"/>
          <w:szCs w:val="28"/>
          <w:lang w:val="uk-UA"/>
        </w:rPr>
        <w:t>посіб</w:t>
      </w:r>
      <w:proofErr w:type="spellEnd"/>
      <w:r w:rsidRPr="00793F19">
        <w:rPr>
          <w:sz w:val="28"/>
          <w:szCs w:val="28"/>
          <w:lang w:val="uk-UA"/>
        </w:rPr>
        <w:t xml:space="preserve">. </w:t>
      </w:r>
      <w:r w:rsidRPr="00DA3695">
        <w:rPr>
          <w:sz w:val="28"/>
          <w:szCs w:val="28"/>
          <w:lang w:val="uk-UA"/>
        </w:rPr>
        <w:t>–</w:t>
      </w:r>
      <w:r>
        <w:rPr>
          <w:sz w:val="28"/>
          <w:szCs w:val="28"/>
          <w:lang w:val="uk-UA"/>
        </w:rPr>
        <w:t xml:space="preserve"> </w:t>
      </w:r>
      <w:r w:rsidRPr="00793F19">
        <w:rPr>
          <w:sz w:val="28"/>
          <w:szCs w:val="28"/>
          <w:lang w:val="uk-UA"/>
        </w:rPr>
        <w:t>К., 2006.</w:t>
      </w:r>
      <w:r>
        <w:rPr>
          <w:sz w:val="28"/>
          <w:szCs w:val="28"/>
          <w:lang w:val="uk-UA"/>
        </w:rPr>
        <w:t xml:space="preserve"> </w:t>
      </w:r>
      <w:r w:rsidRPr="003427CF">
        <w:rPr>
          <w:sz w:val="28"/>
          <w:szCs w:val="28"/>
          <w:lang w:val="uk-UA"/>
        </w:rPr>
        <w:t>– 400 с.</w:t>
      </w:r>
    </w:p>
    <w:p w:rsidR="00400D1B" w:rsidRPr="00E02511" w:rsidRDefault="00400D1B" w:rsidP="00400D1B">
      <w:pPr>
        <w:numPr>
          <w:ilvl w:val="0"/>
          <w:numId w:val="31"/>
        </w:numPr>
        <w:tabs>
          <w:tab w:val="left" w:pos="180"/>
          <w:tab w:val="left" w:pos="900"/>
        </w:tabs>
        <w:spacing w:line="360" w:lineRule="auto"/>
        <w:ind w:left="0" w:firstLine="360"/>
        <w:jc w:val="both"/>
        <w:rPr>
          <w:sz w:val="28"/>
          <w:szCs w:val="28"/>
          <w:lang w:val="uk-UA"/>
        </w:rPr>
      </w:pPr>
      <w:r w:rsidRPr="00E02511">
        <w:rPr>
          <w:sz w:val="28"/>
          <w:szCs w:val="28"/>
          <w:lang w:val="uk-UA"/>
        </w:rPr>
        <w:t>Глобальна економіка: Підручник під грифом МОН. [Текст] /</w:t>
      </w:r>
      <w:r>
        <w:rPr>
          <w:sz w:val="28"/>
          <w:szCs w:val="28"/>
          <w:lang w:val="uk-UA"/>
        </w:rPr>
        <w:t xml:space="preserve"> Д. Антонюк. І. </w:t>
      </w:r>
      <w:proofErr w:type="spellStart"/>
      <w:r>
        <w:rPr>
          <w:sz w:val="28"/>
          <w:szCs w:val="28"/>
          <w:lang w:val="uk-UA"/>
        </w:rPr>
        <w:t>Бабець</w:t>
      </w:r>
      <w:proofErr w:type="spellEnd"/>
      <w:r>
        <w:rPr>
          <w:sz w:val="28"/>
          <w:szCs w:val="28"/>
          <w:lang w:val="uk-UA"/>
        </w:rPr>
        <w:t>, А. Мокій</w:t>
      </w:r>
      <w:r w:rsidRPr="00E02511">
        <w:rPr>
          <w:sz w:val="28"/>
          <w:szCs w:val="28"/>
          <w:lang w:val="uk-UA"/>
        </w:rPr>
        <w:t xml:space="preserve">. </w:t>
      </w:r>
      <w:r>
        <w:rPr>
          <w:sz w:val="28"/>
          <w:szCs w:val="28"/>
          <w:lang w:val="uk-UA"/>
        </w:rPr>
        <w:t xml:space="preserve"> Б.</w:t>
      </w:r>
      <w:r w:rsidRPr="00E02511">
        <w:rPr>
          <w:sz w:val="28"/>
          <w:szCs w:val="28"/>
          <w:lang w:val="uk-UA"/>
        </w:rPr>
        <w:t xml:space="preserve">  </w:t>
      </w:r>
      <w:proofErr w:type="spellStart"/>
      <w:r w:rsidRPr="00E02511">
        <w:rPr>
          <w:sz w:val="28"/>
          <w:szCs w:val="28"/>
          <w:lang w:val="uk-UA"/>
        </w:rPr>
        <w:t>Головаш</w:t>
      </w:r>
      <w:proofErr w:type="spellEnd"/>
      <w:r w:rsidRPr="00E02511">
        <w:rPr>
          <w:sz w:val="28"/>
          <w:szCs w:val="28"/>
          <w:lang w:val="uk-UA"/>
        </w:rPr>
        <w:t xml:space="preserve"> [та ін.] За загальною редакцією Д. Антонюка. І. </w:t>
      </w:r>
      <w:proofErr w:type="spellStart"/>
      <w:r w:rsidRPr="00E02511">
        <w:rPr>
          <w:sz w:val="28"/>
          <w:szCs w:val="28"/>
          <w:lang w:val="uk-UA"/>
        </w:rPr>
        <w:t>Бабець</w:t>
      </w:r>
      <w:proofErr w:type="spellEnd"/>
      <w:r w:rsidRPr="00E02511">
        <w:rPr>
          <w:sz w:val="28"/>
          <w:szCs w:val="28"/>
          <w:lang w:val="uk-UA"/>
        </w:rPr>
        <w:t xml:space="preserve">, А. Мокія. – Запоріжжя: ЗІЕІТ – ФОБ </w:t>
      </w:r>
      <w:proofErr w:type="spellStart"/>
      <w:r w:rsidRPr="00E02511">
        <w:rPr>
          <w:sz w:val="28"/>
          <w:szCs w:val="28"/>
          <w:lang w:val="uk-UA"/>
        </w:rPr>
        <w:t>Мокшанов</w:t>
      </w:r>
      <w:proofErr w:type="spellEnd"/>
      <w:r w:rsidRPr="00E02511">
        <w:rPr>
          <w:sz w:val="28"/>
          <w:szCs w:val="28"/>
          <w:lang w:val="uk-UA"/>
        </w:rPr>
        <w:t xml:space="preserve"> В.В. – 2017. - 612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Головченко В. Країнознавство: Азія, Африка, Латинська Америка, Авс</w:t>
      </w:r>
      <w:r>
        <w:rPr>
          <w:sz w:val="28"/>
          <w:szCs w:val="28"/>
          <w:lang w:val="uk-UA"/>
        </w:rPr>
        <w:t xml:space="preserve">тралія і Океанія: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w:t>
      </w:r>
      <w:r w:rsidRPr="003427CF">
        <w:rPr>
          <w:sz w:val="28"/>
          <w:szCs w:val="28"/>
          <w:lang w:val="uk-UA"/>
        </w:rPr>
        <w:t xml:space="preserve"> / В. Гол</w:t>
      </w:r>
      <w:r>
        <w:rPr>
          <w:sz w:val="28"/>
          <w:szCs w:val="28"/>
          <w:lang w:val="uk-UA"/>
        </w:rPr>
        <w:t xml:space="preserve">овченко, О. Кравчук. – К.: ЗАТ </w:t>
      </w:r>
      <w:proofErr w:type="spellStart"/>
      <w:r w:rsidRPr="003427CF">
        <w:rPr>
          <w:sz w:val="28"/>
          <w:szCs w:val="28"/>
          <w:lang w:val="uk-UA"/>
        </w:rPr>
        <w:t>Нічлава</w:t>
      </w:r>
      <w:proofErr w:type="spellEnd"/>
      <w:r w:rsidRPr="003427CF">
        <w:rPr>
          <w:sz w:val="28"/>
          <w:szCs w:val="28"/>
          <w:lang w:val="uk-UA"/>
        </w:rPr>
        <w:t>, 2006. – 256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xml:space="preserve">Дахно І. І. Країни світу: Енциклопедичний довідник / І. І. Дахно, С. М. </w:t>
      </w:r>
      <w:proofErr w:type="spellStart"/>
      <w:r w:rsidRPr="003427CF">
        <w:rPr>
          <w:sz w:val="28"/>
          <w:szCs w:val="28"/>
          <w:lang w:val="uk-UA"/>
        </w:rPr>
        <w:t>Тимофієв</w:t>
      </w:r>
      <w:proofErr w:type="spellEnd"/>
      <w:r w:rsidRPr="003427CF">
        <w:rPr>
          <w:sz w:val="28"/>
          <w:szCs w:val="28"/>
          <w:lang w:val="uk-UA"/>
        </w:rPr>
        <w:t xml:space="preserve">. – К.: МАПА, 2005. – 608 с. </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Pr>
          <w:sz w:val="28"/>
          <w:szCs w:val="28"/>
          <w:lang w:val="uk-UA"/>
        </w:rPr>
        <w:lastRenderedPageBreak/>
        <w:t>Дністрянський М. С. Геополітика</w:t>
      </w:r>
      <w:r w:rsidRPr="003427CF">
        <w:rPr>
          <w:sz w:val="28"/>
          <w:szCs w:val="28"/>
          <w:lang w:val="uk-UA"/>
        </w:rPr>
        <w:t xml:space="preserve">: </w:t>
      </w:r>
      <w:proofErr w:type="spellStart"/>
      <w:r w:rsidRPr="003427CF">
        <w:rPr>
          <w:sz w:val="28"/>
          <w:szCs w:val="28"/>
          <w:lang w:val="uk-UA"/>
        </w:rPr>
        <w:t>навч</w:t>
      </w:r>
      <w:proofErr w:type="spellEnd"/>
      <w:r w:rsidRPr="003427CF">
        <w:rPr>
          <w:sz w:val="28"/>
          <w:szCs w:val="28"/>
          <w:lang w:val="uk-UA"/>
        </w:rPr>
        <w:t xml:space="preserve">. </w:t>
      </w:r>
      <w:proofErr w:type="spellStart"/>
      <w:r w:rsidRPr="003427CF">
        <w:rPr>
          <w:sz w:val="28"/>
          <w:szCs w:val="28"/>
          <w:lang w:val="uk-UA"/>
        </w:rPr>
        <w:t>посіб</w:t>
      </w:r>
      <w:proofErr w:type="spellEnd"/>
      <w:r w:rsidRPr="003427CF">
        <w:rPr>
          <w:sz w:val="28"/>
          <w:szCs w:val="28"/>
          <w:lang w:val="uk-UA"/>
        </w:rPr>
        <w:t xml:space="preserve">. / М. С. Дністрянський. – Львів : ЛНУ ім. І. Франка, 2011. – 436 с. </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xml:space="preserve"> Дорошко М. С. Геополітичні інтереси та зовнішня політика держав пострадянського простору: </w:t>
      </w:r>
      <w:proofErr w:type="spellStart"/>
      <w:r w:rsidRPr="003427CF">
        <w:rPr>
          <w:sz w:val="28"/>
          <w:szCs w:val="28"/>
          <w:lang w:val="uk-UA"/>
        </w:rPr>
        <w:t>навч</w:t>
      </w:r>
      <w:proofErr w:type="spellEnd"/>
      <w:r w:rsidRPr="003427CF">
        <w:rPr>
          <w:sz w:val="28"/>
          <w:szCs w:val="28"/>
          <w:lang w:val="uk-UA"/>
        </w:rPr>
        <w:t>. посібник / М. С. Дорошко.  - К..: Центр учбової літератури, 2011.</w:t>
      </w:r>
      <w:r>
        <w:rPr>
          <w:sz w:val="28"/>
          <w:szCs w:val="28"/>
          <w:lang w:val="uk-UA"/>
        </w:rPr>
        <w:t xml:space="preserve"> – 355</w:t>
      </w:r>
      <w:r w:rsidRPr="003427CF">
        <w:rPr>
          <w:sz w:val="28"/>
          <w:szCs w:val="28"/>
          <w:lang w:val="uk-UA"/>
        </w:rPr>
        <w:t xml:space="preserve">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xml:space="preserve">Дорошко М. С. Країнознавство. Країни СНД і Балтії: </w:t>
      </w:r>
      <w:proofErr w:type="spellStart"/>
      <w:r w:rsidRPr="003427CF">
        <w:rPr>
          <w:sz w:val="28"/>
          <w:szCs w:val="28"/>
          <w:lang w:val="uk-UA"/>
        </w:rPr>
        <w:t>навч</w:t>
      </w:r>
      <w:proofErr w:type="spellEnd"/>
      <w:r w:rsidRPr="003427CF">
        <w:rPr>
          <w:sz w:val="28"/>
          <w:szCs w:val="28"/>
          <w:lang w:val="uk-UA"/>
        </w:rPr>
        <w:t>. посібник / М. С. Дорошко. – Чернівці: Книги – ХХІ, 2008. – 308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proofErr w:type="spellStart"/>
      <w:r w:rsidRPr="003427CF">
        <w:rPr>
          <w:sz w:val="28"/>
          <w:szCs w:val="28"/>
          <w:lang w:val="uk-UA"/>
        </w:rPr>
        <w:t>Дубович</w:t>
      </w:r>
      <w:proofErr w:type="spellEnd"/>
      <w:r w:rsidRPr="003427CF">
        <w:rPr>
          <w:sz w:val="28"/>
          <w:szCs w:val="28"/>
          <w:lang w:val="uk-UA"/>
        </w:rPr>
        <w:t xml:space="preserve"> І. А. Країнознавчий словник-довідник / І. А. </w:t>
      </w:r>
      <w:proofErr w:type="spellStart"/>
      <w:r w:rsidRPr="003427CF">
        <w:rPr>
          <w:sz w:val="28"/>
          <w:szCs w:val="28"/>
          <w:lang w:val="uk-UA"/>
        </w:rPr>
        <w:t>Дубович</w:t>
      </w:r>
      <w:proofErr w:type="spellEnd"/>
      <w:r w:rsidRPr="003427CF">
        <w:rPr>
          <w:sz w:val="28"/>
          <w:szCs w:val="28"/>
          <w:lang w:val="uk-UA"/>
        </w:rPr>
        <w:t xml:space="preserve">. – 5-е вид., </w:t>
      </w:r>
      <w:proofErr w:type="spellStart"/>
      <w:r w:rsidRPr="003427CF">
        <w:rPr>
          <w:sz w:val="28"/>
          <w:szCs w:val="28"/>
          <w:lang w:val="uk-UA"/>
        </w:rPr>
        <w:t>переробл</w:t>
      </w:r>
      <w:proofErr w:type="spellEnd"/>
      <w:r w:rsidRPr="003427CF">
        <w:rPr>
          <w:sz w:val="28"/>
          <w:szCs w:val="28"/>
          <w:lang w:val="uk-UA"/>
        </w:rPr>
        <w:t xml:space="preserve">. і </w:t>
      </w:r>
      <w:proofErr w:type="spellStart"/>
      <w:r w:rsidRPr="003427CF">
        <w:rPr>
          <w:sz w:val="28"/>
          <w:szCs w:val="28"/>
          <w:lang w:val="uk-UA"/>
        </w:rPr>
        <w:t>допов</w:t>
      </w:r>
      <w:proofErr w:type="spellEnd"/>
      <w:r w:rsidRPr="003427CF">
        <w:rPr>
          <w:sz w:val="28"/>
          <w:szCs w:val="28"/>
          <w:lang w:val="uk-UA"/>
        </w:rPr>
        <w:t>. – К. : Знання, 2008. – 839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proofErr w:type="spellStart"/>
      <w:r w:rsidRPr="003427CF">
        <w:rPr>
          <w:sz w:val="28"/>
          <w:szCs w:val="28"/>
          <w:lang w:val="uk-UA"/>
        </w:rPr>
        <w:t>Економiка</w:t>
      </w:r>
      <w:proofErr w:type="spellEnd"/>
      <w:r w:rsidRPr="003427CF">
        <w:rPr>
          <w:sz w:val="28"/>
          <w:szCs w:val="28"/>
          <w:lang w:val="uk-UA"/>
        </w:rPr>
        <w:t xml:space="preserve"> </w:t>
      </w:r>
      <w:proofErr w:type="spellStart"/>
      <w:r w:rsidRPr="003427CF">
        <w:rPr>
          <w:sz w:val="28"/>
          <w:szCs w:val="28"/>
          <w:lang w:val="uk-UA"/>
        </w:rPr>
        <w:t>зарубiжних</w:t>
      </w:r>
      <w:proofErr w:type="spellEnd"/>
      <w:r w:rsidRPr="003427CF">
        <w:rPr>
          <w:sz w:val="28"/>
          <w:szCs w:val="28"/>
          <w:lang w:val="uk-UA"/>
        </w:rPr>
        <w:t xml:space="preserve"> країн : навчальний </w:t>
      </w:r>
      <w:proofErr w:type="spellStart"/>
      <w:r w:rsidRPr="003427CF">
        <w:rPr>
          <w:sz w:val="28"/>
          <w:szCs w:val="28"/>
          <w:lang w:val="uk-UA"/>
        </w:rPr>
        <w:t>посiбник</w:t>
      </w:r>
      <w:proofErr w:type="spellEnd"/>
      <w:r w:rsidRPr="003427CF">
        <w:rPr>
          <w:sz w:val="28"/>
          <w:szCs w:val="28"/>
          <w:lang w:val="uk-UA"/>
        </w:rPr>
        <w:t xml:space="preserve"> для </w:t>
      </w:r>
      <w:proofErr w:type="spellStart"/>
      <w:r w:rsidRPr="003427CF">
        <w:rPr>
          <w:sz w:val="28"/>
          <w:szCs w:val="28"/>
          <w:lang w:val="uk-UA"/>
        </w:rPr>
        <w:t>вузiв</w:t>
      </w:r>
      <w:proofErr w:type="spellEnd"/>
      <w:r w:rsidRPr="003427CF">
        <w:rPr>
          <w:sz w:val="28"/>
          <w:szCs w:val="28"/>
          <w:lang w:val="uk-UA"/>
        </w:rPr>
        <w:t xml:space="preserve">: / А. П. </w:t>
      </w:r>
      <w:proofErr w:type="spellStart"/>
      <w:r w:rsidRPr="003427CF">
        <w:rPr>
          <w:sz w:val="28"/>
          <w:szCs w:val="28"/>
          <w:lang w:val="uk-UA"/>
        </w:rPr>
        <w:t>Голiков</w:t>
      </w:r>
      <w:proofErr w:type="spellEnd"/>
      <w:r w:rsidRPr="003427CF">
        <w:rPr>
          <w:sz w:val="28"/>
          <w:szCs w:val="28"/>
          <w:lang w:val="uk-UA"/>
        </w:rPr>
        <w:t xml:space="preserve">, О. Г. Дейнека, Л. О. </w:t>
      </w:r>
      <w:proofErr w:type="spellStart"/>
      <w:r w:rsidRPr="003427CF">
        <w:rPr>
          <w:sz w:val="28"/>
          <w:szCs w:val="28"/>
          <w:lang w:val="uk-UA"/>
        </w:rPr>
        <w:t>Позднякова</w:t>
      </w:r>
      <w:proofErr w:type="spellEnd"/>
      <w:r w:rsidRPr="003427CF">
        <w:rPr>
          <w:sz w:val="28"/>
          <w:szCs w:val="28"/>
          <w:lang w:val="uk-UA"/>
        </w:rPr>
        <w:t xml:space="preserve">, П. О. </w:t>
      </w:r>
      <w:proofErr w:type="spellStart"/>
      <w:r w:rsidRPr="003427CF">
        <w:rPr>
          <w:sz w:val="28"/>
          <w:szCs w:val="28"/>
          <w:lang w:val="uk-UA"/>
        </w:rPr>
        <w:t>Черномаз</w:t>
      </w:r>
      <w:proofErr w:type="spellEnd"/>
      <w:r w:rsidRPr="003427CF">
        <w:rPr>
          <w:sz w:val="28"/>
          <w:szCs w:val="28"/>
          <w:lang w:val="uk-UA"/>
        </w:rPr>
        <w:t xml:space="preserve">. – К.: Центр учбової </w:t>
      </w:r>
      <w:proofErr w:type="spellStart"/>
      <w:r w:rsidRPr="003427CF">
        <w:rPr>
          <w:sz w:val="28"/>
          <w:szCs w:val="28"/>
          <w:lang w:val="uk-UA"/>
        </w:rPr>
        <w:t>лiтератури</w:t>
      </w:r>
      <w:proofErr w:type="spellEnd"/>
      <w:r w:rsidRPr="003427CF">
        <w:rPr>
          <w:sz w:val="28"/>
          <w:szCs w:val="28"/>
          <w:lang w:val="uk-UA"/>
        </w:rPr>
        <w:t xml:space="preserve">, 2008. – 463 с. </w:t>
      </w:r>
    </w:p>
    <w:p w:rsidR="00400D1B" w:rsidRPr="00BF7BD8" w:rsidRDefault="00400D1B" w:rsidP="00400D1B">
      <w:pPr>
        <w:numPr>
          <w:ilvl w:val="0"/>
          <w:numId w:val="31"/>
        </w:numPr>
        <w:tabs>
          <w:tab w:val="left" w:pos="180"/>
          <w:tab w:val="left" w:pos="900"/>
        </w:tabs>
        <w:spacing w:line="360" w:lineRule="auto"/>
        <w:ind w:left="0" w:firstLine="360"/>
        <w:jc w:val="both"/>
        <w:rPr>
          <w:sz w:val="28"/>
          <w:szCs w:val="28"/>
          <w:lang w:val="uk-UA"/>
        </w:rPr>
      </w:pPr>
      <w:r w:rsidRPr="00BF7BD8">
        <w:rPr>
          <w:sz w:val="28"/>
          <w:szCs w:val="28"/>
          <w:lang w:val="uk-UA"/>
        </w:rPr>
        <w:t xml:space="preserve">Економіка зарубіжних країн : навчальний посібник. 4-е видання, перероб. та </w:t>
      </w:r>
      <w:proofErr w:type="spellStart"/>
      <w:r w:rsidRPr="00BF7BD8">
        <w:rPr>
          <w:sz w:val="28"/>
          <w:szCs w:val="28"/>
          <w:lang w:val="uk-UA"/>
        </w:rPr>
        <w:t>доп</w:t>
      </w:r>
      <w:proofErr w:type="spellEnd"/>
      <w:r w:rsidRPr="00BF7BD8">
        <w:rPr>
          <w:sz w:val="28"/>
          <w:szCs w:val="28"/>
          <w:lang w:val="uk-UA"/>
        </w:rPr>
        <w:t xml:space="preserve">. / за редакцією доктора економічних наук, професора, академіка АЕН України Ю.Г. Козака, кандидата економічних наук, доцента В.В. Ковалевського.- Київ: Центр учбової літератури, 2013. </w:t>
      </w:r>
      <w:r>
        <w:rPr>
          <w:sz w:val="28"/>
          <w:szCs w:val="28"/>
          <w:lang w:val="uk-UA"/>
        </w:rPr>
        <w:t>–</w:t>
      </w:r>
      <w:r w:rsidRPr="00BF7BD8">
        <w:rPr>
          <w:sz w:val="28"/>
          <w:szCs w:val="28"/>
          <w:lang w:val="uk-UA"/>
        </w:rPr>
        <w:t xml:space="preserve"> 292 с.</w:t>
      </w:r>
    </w:p>
    <w:p w:rsidR="00400D1B" w:rsidRDefault="00400D1B" w:rsidP="00400D1B">
      <w:pPr>
        <w:numPr>
          <w:ilvl w:val="0"/>
          <w:numId w:val="31"/>
        </w:numPr>
        <w:tabs>
          <w:tab w:val="left" w:pos="180"/>
          <w:tab w:val="left" w:pos="900"/>
        </w:tabs>
        <w:spacing w:line="360" w:lineRule="auto"/>
        <w:ind w:left="0" w:firstLine="360"/>
        <w:jc w:val="both"/>
        <w:rPr>
          <w:sz w:val="28"/>
          <w:szCs w:val="28"/>
          <w:lang w:val="uk-UA"/>
        </w:rPr>
      </w:pPr>
      <w:r w:rsidRPr="00BF7BD8">
        <w:rPr>
          <w:sz w:val="28"/>
          <w:szCs w:val="28"/>
          <w:lang w:val="uk-UA"/>
        </w:rPr>
        <w:t xml:space="preserve">Економіка зарубіжних країн: </w:t>
      </w:r>
      <w:proofErr w:type="spellStart"/>
      <w:r w:rsidRPr="00BF7BD8">
        <w:rPr>
          <w:sz w:val="28"/>
          <w:szCs w:val="28"/>
          <w:lang w:val="uk-UA"/>
        </w:rPr>
        <w:t>Навч</w:t>
      </w:r>
      <w:proofErr w:type="spellEnd"/>
      <w:r w:rsidRPr="00BF7BD8">
        <w:rPr>
          <w:sz w:val="28"/>
          <w:szCs w:val="28"/>
          <w:lang w:val="uk-UA"/>
        </w:rPr>
        <w:t xml:space="preserve">. посібник. Видання 4-е, перероб. та </w:t>
      </w:r>
      <w:proofErr w:type="spellStart"/>
      <w:r w:rsidRPr="00BF7BD8">
        <w:rPr>
          <w:sz w:val="28"/>
          <w:szCs w:val="28"/>
          <w:lang w:val="uk-UA"/>
        </w:rPr>
        <w:t>доп</w:t>
      </w:r>
      <w:proofErr w:type="spellEnd"/>
      <w:r w:rsidRPr="00BF7BD8">
        <w:rPr>
          <w:sz w:val="28"/>
          <w:szCs w:val="28"/>
          <w:lang w:val="uk-UA"/>
        </w:rPr>
        <w:t xml:space="preserve">. / [Козак Ю.Г., Ковалевський В.В., </w:t>
      </w:r>
      <w:proofErr w:type="spellStart"/>
      <w:r w:rsidRPr="00BF7BD8">
        <w:rPr>
          <w:sz w:val="28"/>
          <w:szCs w:val="28"/>
          <w:lang w:val="uk-UA"/>
        </w:rPr>
        <w:t>Лебедева</w:t>
      </w:r>
      <w:proofErr w:type="spellEnd"/>
      <w:r w:rsidRPr="00BF7BD8">
        <w:rPr>
          <w:sz w:val="28"/>
          <w:szCs w:val="28"/>
          <w:lang w:val="uk-UA"/>
        </w:rPr>
        <w:t xml:space="preserve"> С.Н., Бикова М.Є., </w:t>
      </w:r>
      <w:proofErr w:type="spellStart"/>
      <w:r w:rsidRPr="00BF7BD8">
        <w:rPr>
          <w:sz w:val="28"/>
          <w:szCs w:val="28"/>
          <w:lang w:val="uk-UA"/>
        </w:rPr>
        <w:t>Логвінова</w:t>
      </w:r>
      <w:proofErr w:type="spellEnd"/>
      <w:r w:rsidRPr="00BF7BD8">
        <w:rPr>
          <w:sz w:val="28"/>
          <w:szCs w:val="28"/>
          <w:lang w:val="uk-UA"/>
        </w:rPr>
        <w:t xml:space="preserve"> Н.С., Воронова О.В.] – Київ: Центр учбової літератури, 2013. – 292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xml:space="preserve">Європейський Союз: вчора, сьогодні, завтра: навчальний посібник/ </w:t>
      </w:r>
      <w:proofErr w:type="spellStart"/>
      <w:r w:rsidRPr="003427CF">
        <w:rPr>
          <w:sz w:val="28"/>
          <w:szCs w:val="28"/>
          <w:lang w:val="uk-UA"/>
        </w:rPr>
        <w:t>упоряд</w:t>
      </w:r>
      <w:proofErr w:type="spellEnd"/>
      <w:r w:rsidRPr="003427CF">
        <w:rPr>
          <w:sz w:val="28"/>
          <w:szCs w:val="28"/>
          <w:lang w:val="uk-UA"/>
        </w:rPr>
        <w:t>. Ю. І. Макар [та інші]. – Чернівці: Рута, 2008. – 224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Pr>
          <w:sz w:val="28"/>
          <w:szCs w:val="28"/>
          <w:lang w:val="uk-UA"/>
        </w:rPr>
        <w:t>Жук М. В. Регіональна економіка</w:t>
      </w:r>
      <w:r w:rsidRPr="003427CF">
        <w:rPr>
          <w:sz w:val="28"/>
          <w:szCs w:val="28"/>
          <w:lang w:val="uk-UA"/>
        </w:rPr>
        <w:t>: підручник / М. В. Жук. – К. : Академія, 2008. – 416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xml:space="preserve">Козак Ю.Г., Лук’яненко Д.Г., </w:t>
      </w:r>
      <w:proofErr w:type="spellStart"/>
      <w:r w:rsidRPr="003427CF">
        <w:rPr>
          <w:sz w:val="28"/>
          <w:szCs w:val="28"/>
          <w:lang w:val="uk-UA"/>
        </w:rPr>
        <w:t>Макогон</w:t>
      </w:r>
      <w:proofErr w:type="spellEnd"/>
      <w:r w:rsidRPr="003427CF">
        <w:rPr>
          <w:sz w:val="28"/>
          <w:szCs w:val="28"/>
          <w:lang w:val="uk-UA"/>
        </w:rPr>
        <w:t xml:space="preserve"> Ю.В. та ін. Міжнародна екон</w:t>
      </w:r>
      <w:r w:rsidRPr="003427CF">
        <w:rPr>
          <w:sz w:val="28"/>
          <w:szCs w:val="28"/>
          <w:lang w:val="uk-UA"/>
        </w:rPr>
        <w:t>о</w:t>
      </w:r>
      <w:r w:rsidRPr="003427CF">
        <w:rPr>
          <w:sz w:val="28"/>
          <w:szCs w:val="28"/>
          <w:lang w:val="uk-UA"/>
        </w:rPr>
        <w:t xml:space="preserve">міка: Навчальний посібник. / Ю.Г. Козак – К.: Центр навчальної літератури, 2009. – 560 с. </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xml:space="preserve"> Країнознавство: підручник / В. І. Головченко, М. С. Дорошко, П. М. </w:t>
      </w:r>
      <w:proofErr w:type="spellStart"/>
      <w:r w:rsidRPr="003427CF">
        <w:rPr>
          <w:sz w:val="28"/>
          <w:szCs w:val="28"/>
          <w:lang w:val="uk-UA"/>
        </w:rPr>
        <w:t>Ігнатьєв</w:t>
      </w:r>
      <w:proofErr w:type="spellEnd"/>
      <w:r w:rsidRPr="003427CF">
        <w:rPr>
          <w:sz w:val="28"/>
          <w:szCs w:val="28"/>
          <w:lang w:val="uk-UA"/>
        </w:rPr>
        <w:t xml:space="preserve"> та ін.; за ред. В. П. Крижанівського, В. І. Головченка. – К., 2009. – 345 с. </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xml:space="preserve"> Країнознавство: підручник / В.П. Крижанівський, </w:t>
      </w:r>
      <w:proofErr w:type="spellStart"/>
      <w:r w:rsidRPr="003427CF">
        <w:rPr>
          <w:sz w:val="28"/>
          <w:szCs w:val="28"/>
          <w:lang w:val="uk-UA"/>
        </w:rPr>
        <w:t>М.С.Дорошко</w:t>
      </w:r>
      <w:proofErr w:type="spellEnd"/>
      <w:r w:rsidRPr="003427CF">
        <w:rPr>
          <w:sz w:val="28"/>
          <w:szCs w:val="28"/>
          <w:lang w:val="uk-UA"/>
        </w:rPr>
        <w:t xml:space="preserve">, </w:t>
      </w:r>
      <w:proofErr w:type="spellStart"/>
      <w:r w:rsidRPr="003427CF">
        <w:rPr>
          <w:sz w:val="28"/>
          <w:szCs w:val="28"/>
          <w:lang w:val="uk-UA"/>
        </w:rPr>
        <w:t>В.І.Гловченко</w:t>
      </w:r>
      <w:proofErr w:type="spellEnd"/>
      <w:r w:rsidRPr="003427CF">
        <w:rPr>
          <w:sz w:val="28"/>
          <w:szCs w:val="28"/>
          <w:lang w:val="uk-UA"/>
        </w:rPr>
        <w:t xml:space="preserve"> та ін..; [за ред. </w:t>
      </w:r>
      <w:proofErr w:type="spellStart"/>
      <w:r w:rsidRPr="003427CF">
        <w:rPr>
          <w:sz w:val="28"/>
          <w:szCs w:val="28"/>
          <w:lang w:val="uk-UA"/>
        </w:rPr>
        <w:t>М.С.Дорошка</w:t>
      </w:r>
      <w:proofErr w:type="spellEnd"/>
      <w:r w:rsidRPr="003427CF">
        <w:rPr>
          <w:sz w:val="28"/>
          <w:szCs w:val="28"/>
          <w:lang w:val="uk-UA"/>
        </w:rPr>
        <w:t xml:space="preserve">]. – 2-ге вид., </w:t>
      </w:r>
      <w:proofErr w:type="spellStart"/>
      <w:r w:rsidRPr="003427CF">
        <w:rPr>
          <w:sz w:val="28"/>
          <w:szCs w:val="28"/>
          <w:lang w:val="uk-UA"/>
        </w:rPr>
        <w:t>переробл</w:t>
      </w:r>
      <w:proofErr w:type="spellEnd"/>
      <w:r w:rsidRPr="003427CF">
        <w:rPr>
          <w:sz w:val="28"/>
          <w:szCs w:val="28"/>
          <w:lang w:val="uk-UA"/>
        </w:rPr>
        <w:t xml:space="preserve">. І </w:t>
      </w:r>
      <w:proofErr w:type="spellStart"/>
      <w:r w:rsidRPr="003427CF">
        <w:rPr>
          <w:sz w:val="28"/>
          <w:szCs w:val="28"/>
          <w:lang w:val="uk-UA"/>
        </w:rPr>
        <w:t>доповн</w:t>
      </w:r>
      <w:proofErr w:type="spellEnd"/>
      <w:r w:rsidRPr="003427CF">
        <w:rPr>
          <w:sz w:val="28"/>
          <w:szCs w:val="28"/>
          <w:lang w:val="uk-UA"/>
        </w:rPr>
        <w:t>. – К.: Знання, 2012. – 439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lastRenderedPageBreak/>
        <w:t xml:space="preserve">Країнознавство. Країни СНД, Європи і Північної Америки: </w:t>
      </w:r>
      <w:proofErr w:type="spellStart"/>
      <w:r w:rsidRPr="003427CF">
        <w:rPr>
          <w:sz w:val="28"/>
          <w:szCs w:val="28"/>
          <w:lang w:val="uk-UA"/>
        </w:rPr>
        <w:t>навч</w:t>
      </w:r>
      <w:proofErr w:type="spellEnd"/>
      <w:r w:rsidRPr="003427CF">
        <w:rPr>
          <w:sz w:val="28"/>
          <w:szCs w:val="28"/>
          <w:lang w:val="uk-UA"/>
        </w:rPr>
        <w:t xml:space="preserve">. </w:t>
      </w:r>
      <w:proofErr w:type="spellStart"/>
      <w:r w:rsidRPr="003427CF">
        <w:rPr>
          <w:sz w:val="28"/>
          <w:szCs w:val="28"/>
          <w:lang w:val="uk-UA"/>
        </w:rPr>
        <w:t>посіб</w:t>
      </w:r>
      <w:proofErr w:type="spellEnd"/>
      <w:r w:rsidRPr="003427CF">
        <w:rPr>
          <w:sz w:val="28"/>
          <w:szCs w:val="28"/>
          <w:lang w:val="uk-UA"/>
        </w:rPr>
        <w:t xml:space="preserve">. / М. </w:t>
      </w:r>
      <w:proofErr w:type="spellStart"/>
      <w:r w:rsidRPr="003427CF">
        <w:rPr>
          <w:sz w:val="28"/>
          <w:szCs w:val="28"/>
          <w:lang w:val="uk-UA"/>
        </w:rPr>
        <w:t>С.Дорошко</w:t>
      </w:r>
      <w:proofErr w:type="spellEnd"/>
      <w:r w:rsidRPr="003427CF">
        <w:rPr>
          <w:sz w:val="28"/>
          <w:szCs w:val="28"/>
          <w:lang w:val="uk-UA"/>
        </w:rPr>
        <w:t xml:space="preserve">, Р. А. </w:t>
      </w:r>
      <w:proofErr w:type="spellStart"/>
      <w:r w:rsidRPr="003427CF">
        <w:rPr>
          <w:sz w:val="28"/>
          <w:szCs w:val="28"/>
          <w:lang w:val="uk-UA"/>
        </w:rPr>
        <w:t>Кривонос</w:t>
      </w:r>
      <w:proofErr w:type="spellEnd"/>
      <w:r w:rsidRPr="003427CF">
        <w:rPr>
          <w:sz w:val="28"/>
          <w:szCs w:val="28"/>
          <w:lang w:val="uk-UA"/>
        </w:rPr>
        <w:t xml:space="preserve">, В. </w:t>
      </w:r>
      <w:proofErr w:type="spellStart"/>
      <w:r w:rsidRPr="003427CF">
        <w:rPr>
          <w:sz w:val="28"/>
          <w:szCs w:val="28"/>
          <w:lang w:val="uk-UA"/>
        </w:rPr>
        <w:t>П.Крижанівський</w:t>
      </w:r>
      <w:proofErr w:type="spellEnd"/>
      <w:r w:rsidRPr="003427CF">
        <w:rPr>
          <w:sz w:val="28"/>
          <w:szCs w:val="28"/>
          <w:lang w:val="uk-UA"/>
        </w:rPr>
        <w:t xml:space="preserve">, Н. </w:t>
      </w:r>
      <w:proofErr w:type="spellStart"/>
      <w:r w:rsidRPr="003427CF">
        <w:rPr>
          <w:sz w:val="28"/>
          <w:szCs w:val="28"/>
          <w:lang w:val="uk-UA"/>
        </w:rPr>
        <w:t>Ф.Сербіна</w:t>
      </w:r>
      <w:proofErr w:type="spellEnd"/>
      <w:r w:rsidRPr="003427CF">
        <w:rPr>
          <w:sz w:val="28"/>
          <w:szCs w:val="28"/>
          <w:lang w:val="uk-UA"/>
        </w:rPr>
        <w:t xml:space="preserve">. – К.: Ніка-Центр, 2009. – 312 с. </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xml:space="preserve">Країнознавство: підручник / за ред. М. С. Дорошка. – 2-ге вид., </w:t>
      </w:r>
      <w:proofErr w:type="spellStart"/>
      <w:r w:rsidRPr="003427CF">
        <w:rPr>
          <w:sz w:val="28"/>
          <w:szCs w:val="28"/>
          <w:lang w:val="uk-UA"/>
        </w:rPr>
        <w:t>переробл</w:t>
      </w:r>
      <w:proofErr w:type="spellEnd"/>
      <w:r w:rsidRPr="003427CF">
        <w:rPr>
          <w:sz w:val="28"/>
          <w:szCs w:val="28"/>
          <w:lang w:val="uk-UA"/>
        </w:rPr>
        <w:t xml:space="preserve">. і </w:t>
      </w:r>
      <w:proofErr w:type="spellStart"/>
      <w:r w:rsidRPr="003427CF">
        <w:rPr>
          <w:sz w:val="28"/>
          <w:szCs w:val="28"/>
          <w:lang w:val="uk-UA"/>
        </w:rPr>
        <w:t>допов</w:t>
      </w:r>
      <w:proofErr w:type="spellEnd"/>
      <w:r w:rsidRPr="003427CF">
        <w:rPr>
          <w:sz w:val="28"/>
          <w:szCs w:val="28"/>
          <w:lang w:val="uk-UA"/>
        </w:rPr>
        <w:t>. – К. : Знання, 2012. – 439 с.</w:t>
      </w:r>
    </w:p>
    <w:p w:rsidR="00400D1B" w:rsidRPr="00EF71AE"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xml:space="preserve">Крижанівський В. П. Об'єкт і предмет країнознавства: кут зору міжнародника / В. П. Крижанівський // Актуальні проблеми міжнародних відносин. – К., 2009. – </w:t>
      </w:r>
      <w:proofErr w:type="spellStart"/>
      <w:r w:rsidRPr="003427CF">
        <w:rPr>
          <w:sz w:val="28"/>
          <w:szCs w:val="28"/>
          <w:lang w:val="uk-UA"/>
        </w:rPr>
        <w:t>Вип</w:t>
      </w:r>
      <w:proofErr w:type="spellEnd"/>
      <w:r w:rsidRPr="003427CF">
        <w:rPr>
          <w:sz w:val="28"/>
          <w:szCs w:val="28"/>
          <w:lang w:val="uk-UA"/>
        </w:rPr>
        <w:t>. 86, ч. 1. – С. 23–28.</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w:t>
      </w:r>
      <w:proofErr w:type="spellStart"/>
      <w:r w:rsidRPr="003427CF">
        <w:rPr>
          <w:sz w:val="28"/>
          <w:szCs w:val="28"/>
          <w:lang w:val="uk-UA"/>
        </w:rPr>
        <w:t>Масляк</w:t>
      </w:r>
      <w:proofErr w:type="spellEnd"/>
      <w:r w:rsidRPr="003427CF">
        <w:rPr>
          <w:sz w:val="28"/>
          <w:szCs w:val="28"/>
          <w:lang w:val="uk-UA"/>
        </w:rPr>
        <w:t xml:space="preserve"> П. О. Країнознавство / </w:t>
      </w:r>
      <w:r>
        <w:rPr>
          <w:sz w:val="28"/>
          <w:szCs w:val="28"/>
          <w:lang w:val="uk-UA"/>
        </w:rPr>
        <w:t xml:space="preserve">П. О. </w:t>
      </w:r>
      <w:proofErr w:type="spellStart"/>
      <w:r>
        <w:rPr>
          <w:sz w:val="28"/>
          <w:szCs w:val="28"/>
          <w:lang w:val="uk-UA"/>
        </w:rPr>
        <w:t>Масляк</w:t>
      </w:r>
      <w:proofErr w:type="spellEnd"/>
      <w:r>
        <w:rPr>
          <w:sz w:val="28"/>
          <w:szCs w:val="28"/>
          <w:lang w:val="uk-UA"/>
        </w:rPr>
        <w:t>. – К.: Знання, 2008</w:t>
      </w:r>
      <w:r w:rsidRPr="003427CF">
        <w:rPr>
          <w:sz w:val="28"/>
          <w:szCs w:val="28"/>
          <w:lang w:val="uk-UA"/>
        </w:rPr>
        <w:t>. – 294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xml:space="preserve">Міжнародні організації: Навчальний посібник/ За ред. Ю.Г. Козака, В.В. </w:t>
      </w:r>
      <w:proofErr w:type="spellStart"/>
      <w:r w:rsidRPr="003427CF">
        <w:rPr>
          <w:sz w:val="28"/>
          <w:szCs w:val="28"/>
          <w:lang w:val="uk-UA"/>
        </w:rPr>
        <w:t>Ковалевского</w:t>
      </w:r>
      <w:proofErr w:type="spellEnd"/>
      <w:r w:rsidRPr="003427CF">
        <w:rPr>
          <w:sz w:val="28"/>
          <w:szCs w:val="28"/>
          <w:lang w:val="uk-UA"/>
        </w:rPr>
        <w:t xml:space="preserve">, З. </w:t>
      </w:r>
      <w:proofErr w:type="spellStart"/>
      <w:r w:rsidRPr="003427CF">
        <w:rPr>
          <w:sz w:val="28"/>
          <w:szCs w:val="28"/>
          <w:lang w:val="uk-UA"/>
        </w:rPr>
        <w:t>Кутайні</w:t>
      </w:r>
      <w:proofErr w:type="spellEnd"/>
      <w:r w:rsidRPr="003427CF">
        <w:rPr>
          <w:sz w:val="28"/>
          <w:szCs w:val="28"/>
          <w:lang w:val="uk-UA"/>
        </w:rPr>
        <w:t>. – К.: Центр учбової літератури, 2007. – 440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xml:space="preserve">Орлова Т.В. Історія нових незалежних держав: </w:t>
      </w:r>
      <w:proofErr w:type="spellStart"/>
      <w:r w:rsidRPr="003427CF">
        <w:rPr>
          <w:sz w:val="28"/>
          <w:szCs w:val="28"/>
          <w:lang w:val="uk-UA"/>
        </w:rPr>
        <w:t>Postsovieticus</w:t>
      </w:r>
      <w:proofErr w:type="spellEnd"/>
      <w:r w:rsidRPr="003427CF">
        <w:rPr>
          <w:sz w:val="28"/>
          <w:szCs w:val="28"/>
          <w:lang w:val="uk-UA"/>
        </w:rPr>
        <w:t>: Навч</w:t>
      </w:r>
      <w:r w:rsidRPr="003427CF">
        <w:rPr>
          <w:sz w:val="28"/>
          <w:szCs w:val="28"/>
          <w:lang w:val="uk-UA"/>
        </w:rPr>
        <w:t>а</w:t>
      </w:r>
      <w:r w:rsidRPr="003427CF">
        <w:rPr>
          <w:sz w:val="28"/>
          <w:szCs w:val="28"/>
          <w:lang w:val="uk-UA"/>
        </w:rPr>
        <w:t>льний посібник/ Т. В. Орлова. – К.: Знання, 2010. – 487 с.</w:t>
      </w:r>
    </w:p>
    <w:p w:rsidR="00400D1B" w:rsidRDefault="00400D1B" w:rsidP="00400D1B">
      <w:pPr>
        <w:numPr>
          <w:ilvl w:val="0"/>
          <w:numId w:val="31"/>
        </w:numPr>
        <w:tabs>
          <w:tab w:val="left" w:pos="180"/>
          <w:tab w:val="left" w:pos="900"/>
        </w:tabs>
        <w:spacing w:line="360" w:lineRule="auto"/>
        <w:ind w:left="0" w:firstLine="360"/>
        <w:jc w:val="both"/>
        <w:rPr>
          <w:sz w:val="28"/>
          <w:szCs w:val="28"/>
          <w:lang w:val="uk-UA"/>
        </w:rPr>
      </w:pPr>
      <w:proofErr w:type="spellStart"/>
      <w:r w:rsidRPr="003427CF">
        <w:rPr>
          <w:sz w:val="28"/>
          <w:szCs w:val="28"/>
          <w:lang w:val="uk-UA"/>
        </w:rPr>
        <w:t>Попков</w:t>
      </w:r>
      <w:proofErr w:type="spellEnd"/>
      <w:r w:rsidRPr="003427CF">
        <w:rPr>
          <w:sz w:val="28"/>
          <w:szCs w:val="28"/>
          <w:lang w:val="uk-UA"/>
        </w:rPr>
        <w:t xml:space="preserve"> В. В. Реванш </w:t>
      </w:r>
      <w:proofErr w:type="spellStart"/>
      <w:r w:rsidRPr="003427CF">
        <w:rPr>
          <w:sz w:val="28"/>
          <w:szCs w:val="28"/>
          <w:lang w:val="uk-UA"/>
        </w:rPr>
        <w:t>Востока</w:t>
      </w:r>
      <w:proofErr w:type="spellEnd"/>
      <w:r w:rsidRPr="003427CF">
        <w:rPr>
          <w:sz w:val="28"/>
          <w:szCs w:val="28"/>
          <w:lang w:val="uk-UA"/>
        </w:rPr>
        <w:t xml:space="preserve">. </w:t>
      </w:r>
      <w:proofErr w:type="spellStart"/>
      <w:r w:rsidRPr="003427CF">
        <w:rPr>
          <w:sz w:val="28"/>
          <w:szCs w:val="28"/>
          <w:lang w:val="uk-UA"/>
        </w:rPr>
        <w:t>Соотношение</w:t>
      </w:r>
      <w:proofErr w:type="spellEnd"/>
      <w:r w:rsidRPr="003427CF">
        <w:rPr>
          <w:sz w:val="28"/>
          <w:szCs w:val="28"/>
          <w:lang w:val="uk-UA"/>
        </w:rPr>
        <w:t xml:space="preserve"> </w:t>
      </w:r>
      <w:proofErr w:type="spellStart"/>
      <w:r w:rsidRPr="003427CF">
        <w:rPr>
          <w:sz w:val="28"/>
          <w:szCs w:val="28"/>
          <w:lang w:val="uk-UA"/>
        </w:rPr>
        <w:t>Запада</w:t>
      </w:r>
      <w:proofErr w:type="spellEnd"/>
      <w:r w:rsidRPr="003427CF">
        <w:rPr>
          <w:sz w:val="28"/>
          <w:szCs w:val="28"/>
          <w:lang w:val="uk-UA"/>
        </w:rPr>
        <w:t xml:space="preserve"> и </w:t>
      </w:r>
      <w:proofErr w:type="spellStart"/>
      <w:r w:rsidRPr="003427CF">
        <w:rPr>
          <w:sz w:val="28"/>
          <w:szCs w:val="28"/>
          <w:lang w:val="uk-UA"/>
        </w:rPr>
        <w:t>Востока</w:t>
      </w:r>
      <w:proofErr w:type="spellEnd"/>
      <w:r w:rsidRPr="003427CF">
        <w:rPr>
          <w:sz w:val="28"/>
          <w:szCs w:val="28"/>
          <w:lang w:val="uk-UA"/>
        </w:rPr>
        <w:t xml:space="preserve"> в </w:t>
      </w:r>
      <w:proofErr w:type="spellStart"/>
      <w:r w:rsidRPr="003427CF">
        <w:rPr>
          <w:sz w:val="28"/>
          <w:szCs w:val="28"/>
          <w:lang w:val="uk-UA"/>
        </w:rPr>
        <w:t>глобальных</w:t>
      </w:r>
      <w:proofErr w:type="spellEnd"/>
      <w:r w:rsidRPr="003427CF">
        <w:rPr>
          <w:sz w:val="28"/>
          <w:szCs w:val="28"/>
          <w:lang w:val="uk-UA"/>
        </w:rPr>
        <w:t xml:space="preserve"> </w:t>
      </w:r>
      <w:proofErr w:type="spellStart"/>
      <w:r w:rsidRPr="003427CF">
        <w:rPr>
          <w:sz w:val="28"/>
          <w:szCs w:val="28"/>
          <w:lang w:val="uk-UA"/>
        </w:rPr>
        <w:t>геополитических</w:t>
      </w:r>
      <w:proofErr w:type="spellEnd"/>
      <w:r w:rsidRPr="003427CF">
        <w:rPr>
          <w:sz w:val="28"/>
          <w:szCs w:val="28"/>
          <w:lang w:val="uk-UA"/>
        </w:rPr>
        <w:t xml:space="preserve"> </w:t>
      </w:r>
      <w:proofErr w:type="spellStart"/>
      <w:r w:rsidRPr="003427CF">
        <w:rPr>
          <w:sz w:val="28"/>
          <w:szCs w:val="28"/>
          <w:lang w:val="uk-UA"/>
        </w:rPr>
        <w:t>трансформациях</w:t>
      </w:r>
      <w:proofErr w:type="spellEnd"/>
      <w:r w:rsidRPr="003427CF">
        <w:rPr>
          <w:sz w:val="28"/>
          <w:szCs w:val="28"/>
          <w:lang w:val="uk-UA"/>
        </w:rPr>
        <w:t xml:space="preserve"> (</w:t>
      </w:r>
      <w:proofErr w:type="spellStart"/>
      <w:r w:rsidRPr="003427CF">
        <w:rPr>
          <w:sz w:val="28"/>
          <w:szCs w:val="28"/>
          <w:lang w:val="uk-UA"/>
        </w:rPr>
        <w:t>конец</w:t>
      </w:r>
      <w:proofErr w:type="spellEnd"/>
      <w:r w:rsidRPr="003427CF">
        <w:rPr>
          <w:sz w:val="28"/>
          <w:szCs w:val="28"/>
          <w:lang w:val="uk-UA"/>
        </w:rPr>
        <w:t xml:space="preserve"> XX – начало XXI </w:t>
      </w:r>
      <w:proofErr w:type="spellStart"/>
      <w:r w:rsidRPr="003427CF">
        <w:rPr>
          <w:sz w:val="28"/>
          <w:szCs w:val="28"/>
          <w:lang w:val="uk-UA"/>
        </w:rPr>
        <w:t>века</w:t>
      </w:r>
      <w:proofErr w:type="spellEnd"/>
      <w:r w:rsidRPr="003427CF">
        <w:rPr>
          <w:sz w:val="28"/>
          <w:szCs w:val="28"/>
          <w:lang w:val="uk-UA"/>
        </w:rPr>
        <w:t xml:space="preserve">) / В. В. </w:t>
      </w:r>
      <w:proofErr w:type="spellStart"/>
      <w:r w:rsidRPr="003427CF">
        <w:rPr>
          <w:sz w:val="28"/>
          <w:szCs w:val="28"/>
          <w:lang w:val="uk-UA"/>
        </w:rPr>
        <w:t>Попков</w:t>
      </w:r>
      <w:proofErr w:type="spellEnd"/>
      <w:r w:rsidRPr="003427CF">
        <w:rPr>
          <w:sz w:val="28"/>
          <w:szCs w:val="28"/>
          <w:lang w:val="uk-UA"/>
        </w:rPr>
        <w:t xml:space="preserve">. – </w:t>
      </w:r>
      <w:proofErr w:type="spellStart"/>
      <w:r w:rsidRPr="003427CF">
        <w:rPr>
          <w:sz w:val="28"/>
          <w:szCs w:val="28"/>
          <w:lang w:val="uk-UA"/>
        </w:rPr>
        <w:t>Харьков</w:t>
      </w:r>
      <w:proofErr w:type="spellEnd"/>
      <w:r w:rsidRPr="003427CF">
        <w:rPr>
          <w:sz w:val="28"/>
          <w:szCs w:val="28"/>
          <w:lang w:val="uk-UA"/>
        </w:rPr>
        <w:t xml:space="preserve"> : Бурун Книга, 2010. – 128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F42AC8">
        <w:rPr>
          <w:sz w:val="28"/>
          <w:szCs w:val="28"/>
          <w:lang w:val="uk-UA"/>
        </w:rPr>
        <w:t xml:space="preserve">Правові системи сучасності : </w:t>
      </w:r>
      <w:proofErr w:type="spellStart"/>
      <w:r w:rsidRPr="00F42AC8">
        <w:rPr>
          <w:sz w:val="28"/>
          <w:szCs w:val="28"/>
          <w:lang w:val="uk-UA"/>
        </w:rPr>
        <w:t>навч</w:t>
      </w:r>
      <w:proofErr w:type="spellEnd"/>
      <w:r w:rsidRPr="00F42AC8">
        <w:rPr>
          <w:sz w:val="28"/>
          <w:szCs w:val="28"/>
          <w:lang w:val="uk-UA"/>
        </w:rPr>
        <w:t xml:space="preserve">. </w:t>
      </w:r>
      <w:proofErr w:type="spellStart"/>
      <w:r w:rsidRPr="00F42AC8">
        <w:rPr>
          <w:sz w:val="28"/>
          <w:szCs w:val="28"/>
          <w:lang w:val="uk-UA"/>
        </w:rPr>
        <w:t>посіб</w:t>
      </w:r>
      <w:proofErr w:type="spellEnd"/>
      <w:r w:rsidRPr="00F42AC8">
        <w:rPr>
          <w:sz w:val="28"/>
          <w:szCs w:val="28"/>
          <w:lang w:val="uk-UA"/>
        </w:rPr>
        <w:t xml:space="preserve">. для магістрів права / відп. ред. Ю. С. </w:t>
      </w:r>
      <w:proofErr w:type="spellStart"/>
      <w:r w:rsidRPr="00F42AC8">
        <w:rPr>
          <w:sz w:val="28"/>
          <w:szCs w:val="28"/>
          <w:lang w:val="uk-UA"/>
        </w:rPr>
        <w:t>Шемшученко</w:t>
      </w:r>
      <w:proofErr w:type="spellEnd"/>
      <w:r w:rsidRPr="00F42AC8">
        <w:rPr>
          <w:sz w:val="28"/>
          <w:szCs w:val="28"/>
          <w:lang w:val="uk-UA"/>
        </w:rPr>
        <w:t xml:space="preserve">. </w:t>
      </w:r>
      <w:r w:rsidRPr="003427CF">
        <w:rPr>
          <w:sz w:val="28"/>
          <w:szCs w:val="28"/>
          <w:lang w:val="uk-UA"/>
        </w:rPr>
        <w:t xml:space="preserve">– </w:t>
      </w:r>
      <w:r w:rsidRPr="00F42AC8">
        <w:rPr>
          <w:sz w:val="28"/>
          <w:szCs w:val="28"/>
          <w:lang w:val="uk-UA"/>
        </w:rPr>
        <w:t xml:space="preserve">К., 2012. </w:t>
      </w:r>
      <w:r w:rsidRPr="003427CF">
        <w:rPr>
          <w:sz w:val="28"/>
          <w:szCs w:val="28"/>
          <w:lang w:val="uk-UA"/>
        </w:rPr>
        <w:t xml:space="preserve">– </w:t>
      </w:r>
      <w:r w:rsidRPr="00F42AC8">
        <w:rPr>
          <w:sz w:val="28"/>
          <w:szCs w:val="28"/>
          <w:lang w:val="uk-UA"/>
        </w:rPr>
        <w:t>492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proofErr w:type="spellStart"/>
      <w:r w:rsidRPr="003427CF">
        <w:rPr>
          <w:sz w:val="28"/>
          <w:szCs w:val="28"/>
          <w:lang w:val="uk-UA"/>
        </w:rPr>
        <w:t>Сергійчук</w:t>
      </w:r>
      <w:proofErr w:type="spellEnd"/>
      <w:r w:rsidRPr="003427CF">
        <w:rPr>
          <w:sz w:val="28"/>
          <w:szCs w:val="28"/>
          <w:lang w:val="uk-UA"/>
        </w:rPr>
        <w:t xml:space="preserve"> І.М. Новітня історія країн Азії та Африки (1918-кінець ХХ ст.): Навчальний посібник/ І.М. </w:t>
      </w:r>
      <w:proofErr w:type="spellStart"/>
      <w:r w:rsidRPr="003427CF">
        <w:rPr>
          <w:sz w:val="28"/>
          <w:szCs w:val="28"/>
          <w:lang w:val="uk-UA"/>
        </w:rPr>
        <w:t>Сергійчук</w:t>
      </w:r>
      <w:proofErr w:type="spellEnd"/>
      <w:r w:rsidRPr="003427CF">
        <w:rPr>
          <w:sz w:val="28"/>
          <w:szCs w:val="28"/>
          <w:lang w:val="uk-UA"/>
        </w:rPr>
        <w:t>. – Суми: Університетська книга, 2003. –  288 с.</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r w:rsidRPr="003427CF">
        <w:rPr>
          <w:sz w:val="28"/>
          <w:szCs w:val="28"/>
          <w:lang w:val="uk-UA"/>
        </w:rPr>
        <w:t xml:space="preserve">Трохимчик С. В. Політична географія світу: </w:t>
      </w:r>
      <w:proofErr w:type="spellStart"/>
      <w:r w:rsidRPr="003427CF">
        <w:rPr>
          <w:sz w:val="28"/>
          <w:szCs w:val="28"/>
          <w:lang w:val="uk-UA"/>
        </w:rPr>
        <w:t>навч</w:t>
      </w:r>
      <w:proofErr w:type="spellEnd"/>
      <w:r w:rsidRPr="003427CF">
        <w:rPr>
          <w:sz w:val="28"/>
          <w:szCs w:val="28"/>
          <w:lang w:val="uk-UA"/>
        </w:rPr>
        <w:t xml:space="preserve">. посібник / С. В. Трохимчик, О. В. </w:t>
      </w:r>
      <w:proofErr w:type="spellStart"/>
      <w:r w:rsidRPr="003427CF">
        <w:rPr>
          <w:sz w:val="28"/>
          <w:szCs w:val="28"/>
          <w:lang w:val="uk-UA"/>
        </w:rPr>
        <w:t>Федунь</w:t>
      </w:r>
      <w:proofErr w:type="spellEnd"/>
      <w:r w:rsidRPr="003427CF">
        <w:rPr>
          <w:sz w:val="28"/>
          <w:szCs w:val="28"/>
          <w:lang w:val="uk-UA"/>
        </w:rPr>
        <w:t xml:space="preserve">. – К. : Знання, 2007. – 422 с. </w:t>
      </w:r>
    </w:p>
    <w:p w:rsidR="00400D1B" w:rsidRPr="003427CF" w:rsidRDefault="00400D1B" w:rsidP="00400D1B">
      <w:pPr>
        <w:numPr>
          <w:ilvl w:val="0"/>
          <w:numId w:val="31"/>
        </w:numPr>
        <w:tabs>
          <w:tab w:val="left" w:pos="180"/>
          <w:tab w:val="left" w:pos="900"/>
        </w:tabs>
        <w:spacing w:line="360" w:lineRule="auto"/>
        <w:ind w:left="0" w:firstLine="360"/>
        <w:jc w:val="both"/>
        <w:rPr>
          <w:sz w:val="28"/>
          <w:szCs w:val="28"/>
          <w:lang w:val="uk-UA"/>
        </w:rPr>
      </w:pPr>
      <w:proofErr w:type="spellStart"/>
      <w:r w:rsidRPr="003427CF">
        <w:rPr>
          <w:sz w:val="28"/>
          <w:szCs w:val="28"/>
          <w:lang w:val="uk-UA"/>
        </w:rPr>
        <w:t>Ходзінський</w:t>
      </w:r>
      <w:proofErr w:type="spellEnd"/>
      <w:r w:rsidRPr="003427CF">
        <w:rPr>
          <w:sz w:val="28"/>
          <w:szCs w:val="28"/>
          <w:lang w:val="uk-UA"/>
        </w:rPr>
        <w:t xml:space="preserve"> К.Г. Економічна історія України та провідних кр</w:t>
      </w:r>
      <w:r>
        <w:rPr>
          <w:sz w:val="28"/>
          <w:szCs w:val="28"/>
          <w:lang w:val="uk-UA"/>
        </w:rPr>
        <w:t xml:space="preserve">аїн світу: Навчальний посібник / К.Г. </w:t>
      </w:r>
      <w:proofErr w:type="spellStart"/>
      <w:r>
        <w:rPr>
          <w:sz w:val="28"/>
          <w:szCs w:val="28"/>
          <w:lang w:val="uk-UA"/>
        </w:rPr>
        <w:t>Ходзінський</w:t>
      </w:r>
      <w:proofErr w:type="spellEnd"/>
      <w:r>
        <w:rPr>
          <w:sz w:val="28"/>
          <w:szCs w:val="28"/>
          <w:lang w:val="uk-UA"/>
        </w:rPr>
        <w:t>, П.</w:t>
      </w:r>
      <w:r w:rsidRPr="003427CF">
        <w:rPr>
          <w:sz w:val="28"/>
          <w:szCs w:val="28"/>
          <w:lang w:val="uk-UA"/>
        </w:rPr>
        <w:t>П. Мазурок. – Львів: Магнолія, 2008. – 152 с.</w:t>
      </w:r>
    </w:p>
    <w:p w:rsidR="00EC6442" w:rsidRPr="003427CF" w:rsidRDefault="00EC6442" w:rsidP="00CD075F">
      <w:pPr>
        <w:tabs>
          <w:tab w:val="left" w:pos="180"/>
          <w:tab w:val="left" w:pos="720"/>
        </w:tabs>
        <w:spacing w:line="360" w:lineRule="auto"/>
        <w:jc w:val="both"/>
        <w:rPr>
          <w:sz w:val="28"/>
          <w:szCs w:val="28"/>
          <w:lang w:val="uk-UA"/>
        </w:rPr>
      </w:pPr>
    </w:p>
    <w:p w:rsidR="00C75BBC" w:rsidRPr="003427CF" w:rsidRDefault="00CF2DDC" w:rsidP="00CD075F">
      <w:pPr>
        <w:tabs>
          <w:tab w:val="num" w:pos="540"/>
        </w:tabs>
        <w:spacing w:line="360" w:lineRule="auto"/>
        <w:ind w:firstLine="180"/>
        <w:jc w:val="center"/>
        <w:rPr>
          <w:b/>
          <w:sz w:val="28"/>
          <w:szCs w:val="28"/>
          <w:lang w:val="uk-UA"/>
        </w:rPr>
      </w:pPr>
      <w:r w:rsidRPr="003427CF">
        <w:rPr>
          <w:b/>
          <w:sz w:val="28"/>
          <w:szCs w:val="28"/>
          <w:lang w:val="uk-UA"/>
        </w:rPr>
        <w:t xml:space="preserve">Інтернет </w:t>
      </w:r>
      <w:r w:rsidR="00CD075F" w:rsidRPr="003427CF">
        <w:rPr>
          <w:b/>
          <w:sz w:val="28"/>
          <w:szCs w:val="28"/>
          <w:lang w:val="uk-UA"/>
        </w:rPr>
        <w:t>–</w:t>
      </w:r>
      <w:r w:rsidRPr="003427CF">
        <w:rPr>
          <w:b/>
          <w:sz w:val="28"/>
          <w:szCs w:val="28"/>
          <w:lang w:val="uk-UA"/>
        </w:rPr>
        <w:t xml:space="preserve"> ресурси</w:t>
      </w:r>
    </w:p>
    <w:p w:rsidR="00CD075F" w:rsidRPr="003427CF" w:rsidRDefault="00CD075F" w:rsidP="00CD075F">
      <w:pPr>
        <w:tabs>
          <w:tab w:val="num" w:pos="540"/>
        </w:tabs>
        <w:spacing w:line="360" w:lineRule="auto"/>
        <w:ind w:firstLine="180"/>
        <w:jc w:val="center"/>
        <w:rPr>
          <w:b/>
          <w:sz w:val="28"/>
          <w:szCs w:val="28"/>
          <w:lang w:val="uk-UA"/>
        </w:rPr>
      </w:pPr>
    </w:p>
    <w:p w:rsidR="00CF2DDC" w:rsidRPr="003427CF" w:rsidRDefault="00A468E0" w:rsidP="00CD075F">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r w:rsidRPr="003427CF">
        <w:rPr>
          <w:color w:val="000000"/>
          <w:sz w:val="28"/>
          <w:szCs w:val="28"/>
          <w:lang w:val="uk-UA"/>
        </w:rPr>
        <w:t xml:space="preserve">Організація Об’єднаних Націй  – </w:t>
      </w:r>
      <w:hyperlink r:id="rId7" w:history="1">
        <w:r w:rsidR="00CF2DDC" w:rsidRPr="003427CF">
          <w:rPr>
            <w:sz w:val="28"/>
            <w:szCs w:val="28"/>
            <w:lang w:val="uk-UA"/>
          </w:rPr>
          <w:t>http</w:t>
        </w:r>
        <w:bookmarkStart w:id="0" w:name="_Hlt85000100"/>
        <w:r w:rsidR="00CF2DDC" w:rsidRPr="003427CF">
          <w:rPr>
            <w:sz w:val="28"/>
            <w:szCs w:val="28"/>
            <w:lang w:val="uk-UA"/>
          </w:rPr>
          <w:t>:</w:t>
        </w:r>
        <w:bookmarkEnd w:id="0"/>
        <w:r w:rsidR="00CF2DDC" w:rsidRPr="003427CF">
          <w:rPr>
            <w:sz w:val="28"/>
            <w:szCs w:val="28"/>
            <w:lang w:val="uk-UA"/>
          </w:rPr>
          <w:t>//www.un.org/</w:t>
        </w:r>
      </w:hyperlink>
      <w:r w:rsidR="004B5342" w:rsidRPr="003427CF">
        <w:rPr>
          <w:color w:val="000000"/>
          <w:sz w:val="28"/>
          <w:szCs w:val="28"/>
          <w:lang w:val="uk-UA"/>
        </w:rPr>
        <w:t>;</w:t>
      </w:r>
      <w:r w:rsidR="00CF2DDC" w:rsidRPr="003427CF">
        <w:rPr>
          <w:color w:val="000000"/>
          <w:sz w:val="28"/>
          <w:szCs w:val="28"/>
          <w:lang w:val="uk-UA"/>
        </w:rPr>
        <w:t xml:space="preserve"> </w:t>
      </w:r>
    </w:p>
    <w:p w:rsidR="00CF2DDC" w:rsidRPr="003427CF" w:rsidRDefault="00A468E0" w:rsidP="00CD075F">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bookmarkStart w:id="1" w:name="_Hlt84991720"/>
      <w:r w:rsidRPr="003427CF">
        <w:rPr>
          <w:color w:val="000000"/>
          <w:sz w:val="28"/>
          <w:szCs w:val="28"/>
          <w:lang w:val="uk-UA"/>
        </w:rPr>
        <w:t xml:space="preserve">ЮНЕСКО –  </w:t>
      </w:r>
      <w:hyperlink r:id="rId8" w:history="1">
        <w:r w:rsidR="00CF2DDC" w:rsidRPr="003427CF">
          <w:rPr>
            <w:sz w:val="28"/>
            <w:szCs w:val="28"/>
            <w:lang w:val="uk-UA"/>
          </w:rPr>
          <w:t>http://www.unesco.org/general/rus/</w:t>
        </w:r>
      </w:hyperlink>
      <w:bookmarkEnd w:id="1"/>
      <w:r w:rsidR="004B5342" w:rsidRPr="003427CF">
        <w:rPr>
          <w:color w:val="000000"/>
          <w:sz w:val="28"/>
          <w:szCs w:val="28"/>
          <w:lang w:val="uk-UA"/>
        </w:rPr>
        <w:t>;</w:t>
      </w:r>
    </w:p>
    <w:p w:rsidR="00CF2DDC" w:rsidRPr="003427CF" w:rsidRDefault="00A468E0" w:rsidP="00CD075F">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bookmarkStart w:id="2" w:name="_Hlt84991717"/>
      <w:r w:rsidRPr="003427CF">
        <w:rPr>
          <w:color w:val="000000"/>
          <w:sz w:val="28"/>
          <w:szCs w:val="28"/>
          <w:lang w:val="uk-UA"/>
        </w:rPr>
        <w:t xml:space="preserve">Рада Європи – </w:t>
      </w:r>
      <w:hyperlink r:id="rId9" w:history="1">
        <w:r w:rsidR="00CF2DDC" w:rsidRPr="003427CF">
          <w:rPr>
            <w:sz w:val="28"/>
            <w:szCs w:val="28"/>
            <w:lang w:val="uk-UA"/>
          </w:rPr>
          <w:t>http://w</w:t>
        </w:r>
        <w:bookmarkStart w:id="3" w:name="_Hlt84991603"/>
        <w:r w:rsidR="00CF2DDC" w:rsidRPr="003427CF">
          <w:rPr>
            <w:sz w:val="28"/>
            <w:szCs w:val="28"/>
            <w:lang w:val="uk-UA"/>
          </w:rPr>
          <w:t>w</w:t>
        </w:r>
        <w:bookmarkEnd w:id="3"/>
        <w:r w:rsidR="00CF2DDC" w:rsidRPr="003427CF">
          <w:rPr>
            <w:sz w:val="28"/>
            <w:szCs w:val="28"/>
            <w:lang w:val="uk-UA"/>
          </w:rPr>
          <w:t>w.co</w:t>
        </w:r>
        <w:bookmarkStart w:id="4" w:name="_Hlt84991601"/>
        <w:r w:rsidR="00CF2DDC" w:rsidRPr="003427CF">
          <w:rPr>
            <w:sz w:val="28"/>
            <w:szCs w:val="28"/>
            <w:lang w:val="uk-UA"/>
          </w:rPr>
          <w:t>e</w:t>
        </w:r>
        <w:bookmarkEnd w:id="4"/>
        <w:r w:rsidR="00CF2DDC" w:rsidRPr="003427CF">
          <w:rPr>
            <w:sz w:val="28"/>
            <w:szCs w:val="28"/>
            <w:lang w:val="uk-UA"/>
          </w:rPr>
          <w:t>.int/</w:t>
        </w:r>
        <w:bookmarkStart w:id="5" w:name="_Hlt84999065"/>
        <w:r w:rsidR="00CF2DDC" w:rsidRPr="003427CF">
          <w:rPr>
            <w:sz w:val="28"/>
            <w:szCs w:val="28"/>
            <w:lang w:val="uk-UA"/>
          </w:rPr>
          <w:t>D</w:t>
        </w:r>
        <w:bookmarkEnd w:id="5"/>
        <w:r w:rsidR="00CF2DDC" w:rsidRPr="003427CF">
          <w:rPr>
            <w:sz w:val="28"/>
            <w:szCs w:val="28"/>
            <w:lang w:val="uk-UA"/>
          </w:rPr>
          <w:t>ef</w:t>
        </w:r>
        <w:bookmarkStart w:id="6" w:name="_Hlt84934547"/>
        <w:r w:rsidR="00CF2DDC" w:rsidRPr="003427CF">
          <w:rPr>
            <w:sz w:val="28"/>
            <w:szCs w:val="28"/>
            <w:lang w:val="uk-UA"/>
          </w:rPr>
          <w:t>a</w:t>
        </w:r>
        <w:bookmarkEnd w:id="6"/>
        <w:r w:rsidR="00CF2DDC" w:rsidRPr="003427CF">
          <w:rPr>
            <w:sz w:val="28"/>
            <w:szCs w:val="28"/>
            <w:lang w:val="uk-UA"/>
          </w:rPr>
          <w:t>ultEN.asp</w:t>
        </w:r>
      </w:hyperlink>
      <w:bookmarkEnd w:id="2"/>
      <w:r w:rsidR="004B5342" w:rsidRPr="003427CF">
        <w:rPr>
          <w:color w:val="000000"/>
          <w:sz w:val="28"/>
          <w:szCs w:val="28"/>
          <w:lang w:val="uk-UA"/>
        </w:rPr>
        <w:t>;</w:t>
      </w:r>
      <w:r w:rsidR="00CF2DDC" w:rsidRPr="003427CF">
        <w:rPr>
          <w:color w:val="000000"/>
          <w:sz w:val="28"/>
          <w:szCs w:val="28"/>
          <w:lang w:val="uk-UA"/>
        </w:rPr>
        <w:t xml:space="preserve"> </w:t>
      </w:r>
    </w:p>
    <w:p w:rsidR="00CF2DDC" w:rsidRPr="003427CF" w:rsidRDefault="00A468E0" w:rsidP="00CD075F">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r w:rsidRPr="003427CF">
        <w:rPr>
          <w:color w:val="000000"/>
          <w:sz w:val="28"/>
          <w:szCs w:val="28"/>
          <w:lang w:val="uk-UA"/>
        </w:rPr>
        <w:lastRenderedPageBreak/>
        <w:t xml:space="preserve">Європейський Союз – </w:t>
      </w:r>
      <w:hyperlink r:id="rId10" w:history="1">
        <w:r w:rsidR="00CF2DDC" w:rsidRPr="003427CF">
          <w:rPr>
            <w:sz w:val="28"/>
            <w:szCs w:val="28"/>
            <w:lang w:val="uk-UA"/>
          </w:rPr>
          <w:t>http://www.europa.eu.int/</w:t>
        </w:r>
      </w:hyperlink>
      <w:r w:rsidR="004B5342" w:rsidRPr="003427CF">
        <w:rPr>
          <w:color w:val="000000"/>
          <w:sz w:val="28"/>
          <w:szCs w:val="28"/>
          <w:lang w:val="uk-UA"/>
        </w:rPr>
        <w:t>;</w:t>
      </w:r>
    </w:p>
    <w:p w:rsidR="00CF2DDC" w:rsidRPr="003427CF" w:rsidRDefault="00B7546B" w:rsidP="00C75BBC">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bookmarkStart w:id="7" w:name="_Hlt84991591"/>
      <w:r w:rsidRPr="003427CF">
        <w:rPr>
          <w:color w:val="000000"/>
          <w:sz w:val="28"/>
          <w:szCs w:val="28"/>
          <w:lang w:val="uk-UA"/>
        </w:rPr>
        <w:t>Організація з безпеки і співробітни</w:t>
      </w:r>
      <w:r w:rsidRPr="003427CF">
        <w:rPr>
          <w:color w:val="000000"/>
          <w:sz w:val="28"/>
          <w:szCs w:val="28"/>
          <w:lang w:val="uk-UA"/>
        </w:rPr>
        <w:t>ц</w:t>
      </w:r>
      <w:r w:rsidRPr="003427CF">
        <w:rPr>
          <w:color w:val="000000"/>
          <w:sz w:val="28"/>
          <w:szCs w:val="28"/>
          <w:lang w:val="uk-UA"/>
        </w:rPr>
        <w:t xml:space="preserve">тва у Європі  – </w:t>
      </w:r>
      <w:hyperlink r:id="rId11" w:history="1">
        <w:r w:rsidR="00CF2DDC" w:rsidRPr="003427CF">
          <w:rPr>
            <w:sz w:val="28"/>
            <w:szCs w:val="28"/>
            <w:lang w:val="uk-UA"/>
          </w:rPr>
          <w:t>http://www.osce.org/</w:t>
        </w:r>
      </w:hyperlink>
      <w:bookmarkEnd w:id="7"/>
      <w:r w:rsidR="004B5342" w:rsidRPr="003427CF">
        <w:rPr>
          <w:color w:val="000000"/>
          <w:sz w:val="28"/>
          <w:szCs w:val="28"/>
          <w:lang w:val="uk-UA"/>
        </w:rPr>
        <w:t>;</w:t>
      </w:r>
      <w:r w:rsidRPr="003427CF">
        <w:rPr>
          <w:color w:val="000000"/>
          <w:sz w:val="28"/>
          <w:szCs w:val="28"/>
          <w:lang w:val="uk-UA"/>
        </w:rPr>
        <w:t xml:space="preserve"> </w:t>
      </w:r>
      <w:r w:rsidR="00CF2DDC" w:rsidRPr="003427CF">
        <w:rPr>
          <w:color w:val="000000"/>
          <w:sz w:val="28"/>
          <w:szCs w:val="28"/>
          <w:lang w:val="uk-UA"/>
        </w:rPr>
        <w:t xml:space="preserve"> </w:t>
      </w:r>
    </w:p>
    <w:p w:rsidR="00CF2DDC" w:rsidRPr="003427CF" w:rsidRDefault="00B7546B" w:rsidP="00C75BBC">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r w:rsidRPr="003427CF">
        <w:rPr>
          <w:color w:val="000000"/>
          <w:sz w:val="28"/>
          <w:szCs w:val="28"/>
          <w:lang w:val="uk-UA"/>
        </w:rPr>
        <w:t>Центральноєвропейська ініціат</w:t>
      </w:r>
      <w:r w:rsidRPr="003427CF">
        <w:rPr>
          <w:color w:val="000000"/>
          <w:sz w:val="28"/>
          <w:szCs w:val="28"/>
          <w:lang w:val="uk-UA"/>
        </w:rPr>
        <w:t>и</w:t>
      </w:r>
      <w:r w:rsidRPr="003427CF">
        <w:rPr>
          <w:color w:val="000000"/>
          <w:sz w:val="28"/>
          <w:szCs w:val="28"/>
          <w:lang w:val="uk-UA"/>
        </w:rPr>
        <w:t xml:space="preserve">ва – </w:t>
      </w:r>
      <w:hyperlink r:id="rId12" w:history="1">
        <w:r w:rsidR="00CF2DDC" w:rsidRPr="003427CF">
          <w:rPr>
            <w:sz w:val="28"/>
            <w:szCs w:val="28"/>
            <w:lang w:val="uk-UA"/>
          </w:rPr>
          <w:t>http://ci.uz.gov.ua/org/cei/</w:t>
        </w:r>
      </w:hyperlink>
      <w:r w:rsidR="004B5342" w:rsidRPr="003427CF">
        <w:rPr>
          <w:color w:val="000000"/>
          <w:sz w:val="28"/>
          <w:szCs w:val="28"/>
          <w:lang w:val="uk-UA"/>
        </w:rPr>
        <w:t>;</w:t>
      </w:r>
    </w:p>
    <w:p w:rsidR="00CF2DDC" w:rsidRPr="003427CF" w:rsidRDefault="00B7546B" w:rsidP="00C75BBC">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r w:rsidRPr="003427CF">
        <w:rPr>
          <w:color w:val="000000"/>
          <w:sz w:val="28"/>
          <w:szCs w:val="28"/>
          <w:lang w:val="uk-UA"/>
        </w:rPr>
        <w:t xml:space="preserve">НАТО – </w:t>
      </w:r>
      <w:hyperlink r:id="rId13" w:history="1">
        <w:r w:rsidR="00CF2DDC" w:rsidRPr="003427CF">
          <w:rPr>
            <w:color w:val="000000"/>
            <w:sz w:val="28"/>
            <w:szCs w:val="28"/>
            <w:lang w:val="uk-UA"/>
          </w:rPr>
          <w:t>http://www.nato.int/</w:t>
        </w:r>
      </w:hyperlink>
      <w:r w:rsidR="004B5342" w:rsidRPr="003427CF">
        <w:rPr>
          <w:color w:val="000000"/>
          <w:sz w:val="28"/>
          <w:szCs w:val="28"/>
          <w:lang w:val="uk-UA"/>
        </w:rPr>
        <w:t>;</w:t>
      </w:r>
    </w:p>
    <w:p w:rsidR="009D595D" w:rsidRPr="003427CF" w:rsidRDefault="00B7546B" w:rsidP="009D595D">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r w:rsidRPr="003427CF">
        <w:rPr>
          <w:color w:val="000000"/>
          <w:sz w:val="28"/>
          <w:szCs w:val="28"/>
          <w:lang w:val="uk-UA"/>
        </w:rPr>
        <w:t>Європейські інформаці</w:t>
      </w:r>
      <w:r w:rsidRPr="003427CF">
        <w:rPr>
          <w:color w:val="000000"/>
          <w:sz w:val="28"/>
          <w:szCs w:val="28"/>
          <w:lang w:val="uk-UA"/>
        </w:rPr>
        <w:t>й</w:t>
      </w:r>
      <w:r w:rsidRPr="003427CF">
        <w:rPr>
          <w:color w:val="000000"/>
          <w:sz w:val="28"/>
          <w:szCs w:val="28"/>
          <w:lang w:val="uk-UA"/>
        </w:rPr>
        <w:t xml:space="preserve">но-аналітичні центри – </w:t>
      </w:r>
      <w:hyperlink r:id="rId14" w:history="1">
        <w:r w:rsidR="00CF2DDC" w:rsidRPr="003427CF">
          <w:rPr>
            <w:sz w:val="28"/>
            <w:szCs w:val="28"/>
            <w:lang w:val="uk-UA"/>
          </w:rPr>
          <w:t>http://www.aries.eu.int/</w:t>
        </w:r>
      </w:hyperlink>
      <w:r w:rsidR="004B5342" w:rsidRPr="003427CF">
        <w:rPr>
          <w:color w:val="000000"/>
          <w:sz w:val="28"/>
          <w:szCs w:val="28"/>
          <w:lang w:val="uk-UA"/>
        </w:rPr>
        <w:t>;</w:t>
      </w:r>
      <w:r w:rsidR="00CF2DDC" w:rsidRPr="003427CF">
        <w:rPr>
          <w:color w:val="000000"/>
          <w:sz w:val="28"/>
          <w:szCs w:val="28"/>
          <w:lang w:val="uk-UA"/>
        </w:rPr>
        <w:t xml:space="preserve"> </w:t>
      </w:r>
    </w:p>
    <w:p w:rsidR="00CF2DDC" w:rsidRPr="003427CF" w:rsidRDefault="00B7546B" w:rsidP="009D595D">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r w:rsidRPr="003427CF">
        <w:rPr>
          <w:color w:val="000000"/>
          <w:sz w:val="28"/>
          <w:szCs w:val="28"/>
          <w:lang w:val="uk-UA"/>
        </w:rPr>
        <w:t xml:space="preserve">Держдепартамент США – </w:t>
      </w:r>
      <w:hyperlink r:id="rId15" w:history="1">
        <w:r w:rsidR="00CF2DDC" w:rsidRPr="003427CF">
          <w:rPr>
            <w:color w:val="000000"/>
            <w:sz w:val="28"/>
            <w:szCs w:val="28"/>
            <w:lang w:val="uk-UA"/>
          </w:rPr>
          <w:t>http://www.state.gov/</w:t>
        </w:r>
      </w:hyperlink>
      <w:r w:rsidR="004B5342" w:rsidRPr="003427CF">
        <w:rPr>
          <w:color w:val="000000"/>
          <w:sz w:val="28"/>
          <w:szCs w:val="28"/>
          <w:lang w:val="uk-UA"/>
        </w:rPr>
        <w:t>;</w:t>
      </w:r>
    </w:p>
    <w:p w:rsidR="009D595D" w:rsidRPr="003427CF" w:rsidRDefault="009D595D" w:rsidP="009D595D">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r w:rsidRPr="003427CF">
        <w:rPr>
          <w:color w:val="000000"/>
          <w:sz w:val="28"/>
          <w:szCs w:val="28"/>
          <w:lang w:val="uk-UA"/>
        </w:rPr>
        <w:t xml:space="preserve"> Міжнародна кризисна група  – www. </w:t>
      </w:r>
      <w:proofErr w:type="spellStart"/>
      <w:r w:rsidRPr="003427CF">
        <w:rPr>
          <w:color w:val="000000"/>
          <w:sz w:val="28"/>
          <w:szCs w:val="28"/>
          <w:lang w:val="uk-UA"/>
        </w:rPr>
        <w:t>international</w:t>
      </w:r>
      <w:proofErr w:type="spellEnd"/>
      <w:r w:rsidRPr="003427CF">
        <w:rPr>
          <w:color w:val="000000"/>
          <w:sz w:val="28"/>
          <w:szCs w:val="28"/>
          <w:lang w:val="uk-UA"/>
        </w:rPr>
        <w:t xml:space="preserve"> </w:t>
      </w:r>
      <w:proofErr w:type="spellStart"/>
      <w:r w:rsidRPr="003427CF">
        <w:rPr>
          <w:color w:val="000000"/>
          <w:sz w:val="28"/>
          <w:szCs w:val="28"/>
          <w:lang w:val="uk-UA"/>
        </w:rPr>
        <w:t>crisis</w:t>
      </w:r>
      <w:proofErr w:type="spellEnd"/>
      <w:r w:rsidRPr="003427CF">
        <w:rPr>
          <w:color w:val="000000"/>
          <w:sz w:val="28"/>
          <w:szCs w:val="28"/>
          <w:lang w:val="uk-UA"/>
        </w:rPr>
        <w:t xml:space="preserve"> </w:t>
      </w:r>
      <w:proofErr w:type="spellStart"/>
      <w:r w:rsidRPr="003427CF">
        <w:rPr>
          <w:color w:val="000000"/>
          <w:sz w:val="28"/>
          <w:szCs w:val="28"/>
          <w:lang w:val="uk-UA"/>
        </w:rPr>
        <w:t>group</w:t>
      </w:r>
      <w:proofErr w:type="spellEnd"/>
      <w:r w:rsidR="002E2292" w:rsidRPr="003427CF">
        <w:rPr>
          <w:color w:val="000000"/>
          <w:sz w:val="28"/>
          <w:szCs w:val="28"/>
          <w:lang w:val="uk-UA"/>
        </w:rPr>
        <w:t>;</w:t>
      </w:r>
    </w:p>
    <w:p w:rsidR="009D595D" w:rsidRPr="003427CF" w:rsidRDefault="00447418" w:rsidP="009D595D">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r>
        <w:rPr>
          <w:color w:val="000000"/>
          <w:sz w:val="28"/>
          <w:szCs w:val="28"/>
          <w:lang w:val="uk-UA"/>
        </w:rPr>
        <w:t xml:space="preserve"> С</w:t>
      </w:r>
      <w:r w:rsidR="009D595D" w:rsidRPr="003427CF">
        <w:rPr>
          <w:color w:val="000000"/>
          <w:sz w:val="28"/>
          <w:szCs w:val="28"/>
          <w:lang w:val="uk-UA"/>
        </w:rPr>
        <w:t xml:space="preserve">айт Центру аналізу подій в Центральній Азії та Закавказзі Університету імені Джона </w:t>
      </w:r>
      <w:proofErr w:type="spellStart"/>
      <w:r w:rsidR="009D595D" w:rsidRPr="003427CF">
        <w:rPr>
          <w:color w:val="000000"/>
          <w:sz w:val="28"/>
          <w:szCs w:val="28"/>
          <w:lang w:val="uk-UA"/>
        </w:rPr>
        <w:t>Хопкінса</w:t>
      </w:r>
      <w:proofErr w:type="spellEnd"/>
      <w:r w:rsidR="009D595D" w:rsidRPr="003427CF">
        <w:rPr>
          <w:color w:val="000000"/>
          <w:sz w:val="28"/>
          <w:szCs w:val="28"/>
          <w:lang w:val="uk-UA"/>
        </w:rPr>
        <w:t xml:space="preserve">  –  www. </w:t>
      </w:r>
      <w:proofErr w:type="spellStart"/>
      <w:r w:rsidR="009D595D" w:rsidRPr="003427CF">
        <w:rPr>
          <w:color w:val="000000"/>
          <w:sz w:val="28"/>
          <w:szCs w:val="28"/>
          <w:lang w:val="uk-UA"/>
        </w:rPr>
        <w:t>cacianalyst</w:t>
      </w:r>
      <w:proofErr w:type="spellEnd"/>
      <w:r w:rsidR="009D595D" w:rsidRPr="003427CF">
        <w:rPr>
          <w:color w:val="000000"/>
          <w:sz w:val="28"/>
          <w:szCs w:val="28"/>
          <w:lang w:val="uk-UA"/>
        </w:rPr>
        <w:t xml:space="preserve">. </w:t>
      </w:r>
      <w:proofErr w:type="spellStart"/>
      <w:r w:rsidR="009D595D" w:rsidRPr="003427CF">
        <w:rPr>
          <w:color w:val="000000"/>
          <w:sz w:val="28"/>
          <w:szCs w:val="28"/>
          <w:lang w:val="uk-UA"/>
        </w:rPr>
        <w:t>org</w:t>
      </w:r>
      <w:proofErr w:type="spellEnd"/>
      <w:r w:rsidR="002E2292" w:rsidRPr="003427CF">
        <w:rPr>
          <w:color w:val="000000"/>
          <w:sz w:val="28"/>
          <w:szCs w:val="28"/>
          <w:lang w:val="uk-UA"/>
        </w:rPr>
        <w:t>;</w:t>
      </w:r>
      <w:r w:rsidR="009D595D" w:rsidRPr="003427CF">
        <w:rPr>
          <w:color w:val="000000"/>
          <w:sz w:val="28"/>
          <w:szCs w:val="28"/>
          <w:lang w:val="uk-UA"/>
        </w:rPr>
        <w:t xml:space="preserve"> </w:t>
      </w:r>
    </w:p>
    <w:p w:rsidR="009D595D" w:rsidRPr="003427CF" w:rsidRDefault="009D595D" w:rsidP="009D595D">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r w:rsidRPr="003427CF">
        <w:rPr>
          <w:color w:val="000000"/>
          <w:sz w:val="28"/>
          <w:szCs w:val="28"/>
          <w:lang w:val="uk-UA"/>
        </w:rPr>
        <w:t xml:space="preserve"> Веб-сайт ЦРУ США </w:t>
      </w:r>
      <w:r w:rsidR="00A4212B">
        <w:rPr>
          <w:color w:val="000000"/>
          <w:sz w:val="28"/>
          <w:szCs w:val="28"/>
          <w:lang w:val="uk-UA"/>
        </w:rPr>
        <w:t>(статистичні спостереження)</w:t>
      </w:r>
      <w:r w:rsidRPr="003427CF">
        <w:rPr>
          <w:color w:val="000000"/>
          <w:sz w:val="28"/>
          <w:szCs w:val="28"/>
          <w:lang w:val="uk-UA"/>
        </w:rPr>
        <w:t xml:space="preserve"> –</w:t>
      </w:r>
      <w:hyperlink r:id="rId16" w:history="1">
        <w:r w:rsidR="00A4212B" w:rsidRPr="00A4212B">
          <w:rPr>
            <w:color w:val="000000"/>
            <w:sz w:val="28"/>
            <w:szCs w:val="28"/>
            <w:lang w:val="uk-UA"/>
          </w:rPr>
          <w:t>https://www.cia.gov/library/publications/the-world-factbook/</w:t>
        </w:r>
      </w:hyperlink>
      <w:r w:rsidRPr="003427CF">
        <w:rPr>
          <w:color w:val="000000"/>
          <w:sz w:val="28"/>
          <w:szCs w:val="28"/>
          <w:lang w:val="uk-UA"/>
        </w:rPr>
        <w:t>/</w:t>
      </w:r>
      <w:r w:rsidR="002E2292" w:rsidRPr="003427CF">
        <w:rPr>
          <w:color w:val="000000"/>
          <w:sz w:val="28"/>
          <w:szCs w:val="28"/>
          <w:lang w:val="uk-UA"/>
        </w:rPr>
        <w:t>;</w:t>
      </w:r>
      <w:r w:rsidRPr="003427CF">
        <w:rPr>
          <w:color w:val="000000"/>
          <w:sz w:val="28"/>
          <w:szCs w:val="28"/>
          <w:lang w:val="uk-UA"/>
        </w:rPr>
        <w:t xml:space="preserve"> </w:t>
      </w:r>
    </w:p>
    <w:p w:rsidR="009D595D" w:rsidRPr="003427CF" w:rsidRDefault="009D595D" w:rsidP="009D595D">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r w:rsidRPr="003427CF">
        <w:rPr>
          <w:color w:val="000000"/>
          <w:sz w:val="28"/>
          <w:szCs w:val="28"/>
          <w:lang w:val="uk-UA"/>
        </w:rPr>
        <w:t xml:space="preserve"> Сайт Центру політичних та соціальний студій Центральної Азії та Закавказзя  – </w:t>
      </w:r>
      <w:r w:rsidR="002E2292" w:rsidRPr="003427CF">
        <w:rPr>
          <w:color w:val="000000"/>
          <w:sz w:val="28"/>
          <w:szCs w:val="28"/>
          <w:lang w:val="uk-UA"/>
        </w:rPr>
        <w:t>www.сa-c.</w:t>
      </w:r>
      <w:r w:rsidRPr="003427CF">
        <w:rPr>
          <w:color w:val="000000"/>
          <w:sz w:val="28"/>
          <w:szCs w:val="28"/>
          <w:lang w:val="uk-UA"/>
        </w:rPr>
        <w:t>org</w:t>
      </w:r>
      <w:r w:rsidR="002E2292" w:rsidRPr="003427CF">
        <w:rPr>
          <w:color w:val="000000"/>
          <w:sz w:val="28"/>
          <w:szCs w:val="28"/>
          <w:lang w:val="uk-UA"/>
        </w:rPr>
        <w:t>;</w:t>
      </w:r>
      <w:r w:rsidRPr="003427CF">
        <w:rPr>
          <w:color w:val="000000"/>
          <w:sz w:val="28"/>
          <w:szCs w:val="28"/>
          <w:lang w:val="uk-UA"/>
        </w:rPr>
        <w:t xml:space="preserve"> </w:t>
      </w:r>
    </w:p>
    <w:p w:rsidR="009D595D" w:rsidRPr="003427CF" w:rsidRDefault="00151F23" w:rsidP="009D595D">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r w:rsidRPr="003427CF">
        <w:rPr>
          <w:color w:val="000000"/>
          <w:sz w:val="28"/>
          <w:szCs w:val="28"/>
          <w:lang w:val="uk-UA"/>
        </w:rPr>
        <w:t xml:space="preserve"> </w:t>
      </w:r>
      <w:r w:rsidR="009D595D" w:rsidRPr="003427CF">
        <w:rPr>
          <w:color w:val="000000"/>
          <w:sz w:val="28"/>
          <w:szCs w:val="28"/>
          <w:lang w:val="uk-UA"/>
        </w:rPr>
        <w:t xml:space="preserve">Міністерства закордонних справ України – </w:t>
      </w:r>
      <w:hyperlink r:id="rId17" w:history="1">
        <w:r w:rsidR="009D595D" w:rsidRPr="003427CF">
          <w:rPr>
            <w:color w:val="000000"/>
            <w:sz w:val="28"/>
            <w:szCs w:val="28"/>
            <w:lang w:val="uk-UA"/>
          </w:rPr>
          <w:t>http://www.mfa.gov.ua</w:t>
        </w:r>
      </w:hyperlink>
      <w:r w:rsidR="009D595D" w:rsidRPr="003427CF">
        <w:rPr>
          <w:color w:val="000000"/>
          <w:sz w:val="28"/>
          <w:szCs w:val="28"/>
          <w:lang w:val="uk-UA"/>
        </w:rPr>
        <w:t xml:space="preserve">; </w:t>
      </w:r>
    </w:p>
    <w:p w:rsidR="00151F23" w:rsidRPr="003427CF" w:rsidRDefault="00151F23" w:rsidP="00151F23">
      <w:pPr>
        <w:numPr>
          <w:ilvl w:val="0"/>
          <w:numId w:val="16"/>
        </w:numPr>
        <w:tabs>
          <w:tab w:val="left" w:pos="540"/>
          <w:tab w:val="left" w:pos="1260"/>
          <w:tab w:val="left" w:pos="5767"/>
          <w:tab w:val="left" w:pos="9648"/>
        </w:tabs>
        <w:spacing w:line="360" w:lineRule="auto"/>
        <w:ind w:left="540"/>
        <w:jc w:val="both"/>
        <w:rPr>
          <w:color w:val="000000"/>
          <w:sz w:val="28"/>
          <w:szCs w:val="28"/>
          <w:lang w:val="uk-UA"/>
        </w:rPr>
      </w:pPr>
      <w:r w:rsidRPr="003427CF">
        <w:rPr>
          <w:color w:val="000000"/>
          <w:sz w:val="28"/>
          <w:szCs w:val="28"/>
          <w:lang w:val="uk-UA"/>
        </w:rPr>
        <w:t xml:space="preserve"> Національна бібліотека України ім. В.І.Вернадського. [Електронний ресурс]. – Режим доступу:  </w:t>
      </w:r>
      <w:hyperlink r:id="rId18" w:history="1">
        <w:r w:rsidRPr="003427CF">
          <w:rPr>
            <w:color w:val="000000"/>
            <w:sz w:val="28"/>
            <w:szCs w:val="28"/>
            <w:lang w:val="uk-UA"/>
          </w:rPr>
          <w:t>http://www.nbuv.gov.ua</w:t>
        </w:r>
      </w:hyperlink>
      <w:r w:rsidRPr="003427CF">
        <w:rPr>
          <w:color w:val="000000"/>
          <w:sz w:val="28"/>
          <w:szCs w:val="28"/>
          <w:lang w:val="uk-UA"/>
        </w:rPr>
        <w:t>.</w:t>
      </w:r>
      <w:bookmarkStart w:id="8" w:name="_GoBack"/>
      <w:bookmarkEnd w:id="8"/>
    </w:p>
    <w:sectPr w:rsidR="00151F23" w:rsidRPr="003427CF" w:rsidSect="00505728">
      <w:footerReference w:type="even" r:id="rId19"/>
      <w:footerReference w:type="default" r:id="rId20"/>
      <w:pgSz w:w="11906" w:h="16838"/>
      <w:pgMar w:top="720"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0B" w:rsidRDefault="00491B0B">
      <w:r>
        <w:separator/>
      </w:r>
    </w:p>
  </w:endnote>
  <w:endnote w:type="continuationSeparator" w:id="0">
    <w:p w:rsidR="00491B0B" w:rsidRDefault="0049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F" w:rsidRDefault="003427CF" w:rsidP="00370E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27CF" w:rsidRDefault="003427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F" w:rsidRDefault="003427CF" w:rsidP="00370E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2042B">
      <w:rPr>
        <w:rStyle w:val="aa"/>
        <w:noProof/>
      </w:rPr>
      <w:t>36</w:t>
    </w:r>
    <w:r>
      <w:rPr>
        <w:rStyle w:val="aa"/>
      </w:rPr>
      <w:fldChar w:fldCharType="end"/>
    </w:r>
  </w:p>
  <w:p w:rsidR="003427CF" w:rsidRDefault="003427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0B" w:rsidRDefault="00491B0B">
      <w:r>
        <w:separator/>
      </w:r>
    </w:p>
  </w:footnote>
  <w:footnote w:type="continuationSeparator" w:id="0">
    <w:p w:rsidR="00491B0B" w:rsidRDefault="00491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4"/>
    <w:name w:val="WWNum2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3806CDE"/>
    <w:multiLevelType w:val="multilevel"/>
    <w:tmpl w:val="4FD048D4"/>
    <w:lvl w:ilvl="0">
      <w:start w:val="1"/>
      <w:numFmt w:val="decimal"/>
      <w:lvlText w:val="%1."/>
      <w:lvlJc w:val="left"/>
      <w:pPr>
        <w:ind w:left="1440" w:hanging="360"/>
      </w:pPr>
      <w:rPr>
        <w:rFonts w:cs="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50F3910"/>
    <w:multiLevelType w:val="hybridMultilevel"/>
    <w:tmpl w:val="82D25066"/>
    <w:lvl w:ilvl="0" w:tplc="D01C7C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6D43375"/>
    <w:multiLevelType w:val="hybridMultilevel"/>
    <w:tmpl w:val="FFFFFFFF"/>
    <w:lvl w:ilvl="0" w:tplc="7F5ECA28">
      <w:start w:val="2"/>
      <w:numFmt w:val="decimal"/>
      <w:lvlText w:val="%1."/>
      <w:lvlJc w:val="left"/>
      <w:pPr>
        <w:ind w:left="112" w:hanging="281"/>
      </w:pPr>
      <w:rPr>
        <w:rFonts w:ascii="Times New Roman" w:eastAsia="Times New Roman" w:hAnsi="Times New Roman" w:cs="Times New Roman" w:hint="default"/>
        <w:sz w:val="28"/>
        <w:szCs w:val="28"/>
      </w:rPr>
    </w:lvl>
    <w:lvl w:ilvl="1" w:tplc="E5F6C2CC">
      <w:start w:val="1"/>
      <w:numFmt w:val="bullet"/>
      <w:lvlText w:val="•"/>
      <w:lvlJc w:val="left"/>
      <w:pPr>
        <w:ind w:left="2663" w:hanging="281"/>
      </w:pPr>
      <w:rPr>
        <w:rFonts w:hint="default"/>
      </w:rPr>
    </w:lvl>
    <w:lvl w:ilvl="2" w:tplc="99A03C52">
      <w:start w:val="1"/>
      <w:numFmt w:val="bullet"/>
      <w:lvlText w:val="•"/>
      <w:lvlJc w:val="left"/>
      <w:pPr>
        <w:ind w:left="3510" w:hanging="281"/>
      </w:pPr>
      <w:rPr>
        <w:rFonts w:hint="default"/>
      </w:rPr>
    </w:lvl>
    <w:lvl w:ilvl="3" w:tplc="73F28ED0">
      <w:start w:val="1"/>
      <w:numFmt w:val="bullet"/>
      <w:lvlText w:val="•"/>
      <w:lvlJc w:val="left"/>
      <w:pPr>
        <w:ind w:left="4357" w:hanging="281"/>
      </w:pPr>
      <w:rPr>
        <w:rFonts w:hint="default"/>
      </w:rPr>
    </w:lvl>
    <w:lvl w:ilvl="4" w:tplc="528C5978">
      <w:start w:val="1"/>
      <w:numFmt w:val="bullet"/>
      <w:lvlText w:val="•"/>
      <w:lvlJc w:val="left"/>
      <w:pPr>
        <w:ind w:left="5204" w:hanging="281"/>
      </w:pPr>
      <w:rPr>
        <w:rFonts w:hint="default"/>
      </w:rPr>
    </w:lvl>
    <w:lvl w:ilvl="5" w:tplc="E54E63B4">
      <w:start w:val="1"/>
      <w:numFmt w:val="bullet"/>
      <w:lvlText w:val="•"/>
      <w:lvlJc w:val="left"/>
      <w:pPr>
        <w:ind w:left="6051" w:hanging="281"/>
      </w:pPr>
      <w:rPr>
        <w:rFonts w:hint="default"/>
      </w:rPr>
    </w:lvl>
    <w:lvl w:ilvl="6" w:tplc="7A6878BE">
      <w:start w:val="1"/>
      <w:numFmt w:val="bullet"/>
      <w:lvlText w:val="•"/>
      <w:lvlJc w:val="left"/>
      <w:pPr>
        <w:ind w:left="6898" w:hanging="281"/>
      </w:pPr>
      <w:rPr>
        <w:rFonts w:hint="default"/>
      </w:rPr>
    </w:lvl>
    <w:lvl w:ilvl="7" w:tplc="9F96E0B4">
      <w:start w:val="1"/>
      <w:numFmt w:val="bullet"/>
      <w:lvlText w:val="•"/>
      <w:lvlJc w:val="left"/>
      <w:pPr>
        <w:ind w:left="7745" w:hanging="281"/>
      </w:pPr>
      <w:rPr>
        <w:rFonts w:hint="default"/>
      </w:rPr>
    </w:lvl>
    <w:lvl w:ilvl="8" w:tplc="D964803E">
      <w:start w:val="1"/>
      <w:numFmt w:val="bullet"/>
      <w:lvlText w:val="•"/>
      <w:lvlJc w:val="left"/>
      <w:pPr>
        <w:ind w:left="8592" w:hanging="281"/>
      </w:pPr>
      <w:rPr>
        <w:rFonts w:hint="default"/>
      </w:rPr>
    </w:lvl>
  </w:abstractNum>
  <w:abstractNum w:abstractNumId="5" w15:restartNumberingAfterBreak="0">
    <w:nsid w:val="09C3292F"/>
    <w:multiLevelType w:val="multilevel"/>
    <w:tmpl w:val="3AD2E0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6" w15:restartNumberingAfterBreak="0">
    <w:nsid w:val="0BA028C7"/>
    <w:multiLevelType w:val="hybridMultilevel"/>
    <w:tmpl w:val="1CEE2FB8"/>
    <w:lvl w:ilvl="0" w:tplc="9382685E">
      <w:start w:val="1"/>
      <w:numFmt w:val="decimal"/>
      <w:lvlText w:val="%1."/>
      <w:lvlJc w:val="left"/>
      <w:pPr>
        <w:tabs>
          <w:tab w:val="num" w:pos="680"/>
        </w:tabs>
        <w:ind w:left="680" w:hanging="396"/>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B31540"/>
    <w:multiLevelType w:val="hybridMultilevel"/>
    <w:tmpl w:val="714A81CE"/>
    <w:lvl w:ilvl="0" w:tplc="FFFFFFFF">
      <w:start w:val="1"/>
      <w:numFmt w:val="bullet"/>
      <w:lvlText w:val=""/>
      <w:lvlJc w:val="left"/>
      <w:pPr>
        <w:tabs>
          <w:tab w:val="num" w:pos="0"/>
        </w:tabs>
        <w:ind w:left="0" w:firstLine="284"/>
      </w:pPr>
      <w:rPr>
        <w:rFonts w:ascii="Symbol" w:hAnsi="Symbol" w:hint="default"/>
        <w:color w:val="auto"/>
      </w:rPr>
    </w:lvl>
    <w:lvl w:ilvl="1" w:tplc="FFFFFFFF">
      <w:start w:val="1"/>
      <w:numFmt w:val="bullet"/>
      <w:lvlText w:val=""/>
      <w:lvlJc w:val="left"/>
      <w:pPr>
        <w:tabs>
          <w:tab w:val="num" w:pos="0"/>
        </w:tabs>
        <w:ind w:left="0" w:firstLine="284"/>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BEE5B32"/>
    <w:multiLevelType w:val="hybridMultilevel"/>
    <w:tmpl w:val="A5401C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453341"/>
    <w:multiLevelType w:val="hybridMultilevel"/>
    <w:tmpl w:val="F7BC71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0E5C2056"/>
    <w:multiLevelType w:val="hybridMultilevel"/>
    <w:tmpl w:val="9718DA16"/>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16073AB9"/>
    <w:multiLevelType w:val="singleLevel"/>
    <w:tmpl w:val="9E32903C"/>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191917D3"/>
    <w:multiLevelType w:val="hybridMultilevel"/>
    <w:tmpl w:val="B28AF684"/>
    <w:lvl w:ilvl="0" w:tplc="2D2A06C6">
      <w:start w:val="1"/>
      <w:numFmt w:val="decimal"/>
      <w:lvlText w:val="%1."/>
      <w:lvlJc w:val="left"/>
      <w:pPr>
        <w:tabs>
          <w:tab w:val="num" w:pos="720"/>
        </w:tabs>
        <w:ind w:left="720" w:hanging="360"/>
      </w:pPr>
      <w:rPr>
        <w:rFonts w:hint="default"/>
      </w:rPr>
    </w:lvl>
    <w:lvl w:ilvl="1" w:tplc="AB429D86">
      <w:start w:val="1"/>
      <w:numFmt w:val="decimal"/>
      <w:lvlText w:val="%2)"/>
      <w:lvlJc w:val="left"/>
      <w:pPr>
        <w:tabs>
          <w:tab w:val="num" w:pos="2190"/>
        </w:tabs>
        <w:ind w:left="2190" w:hanging="1110"/>
      </w:pPr>
      <w:rPr>
        <w:rFonts w:hint="default"/>
      </w:rPr>
    </w:lvl>
    <w:lvl w:ilvl="2" w:tplc="BF60725A">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00702E"/>
    <w:multiLevelType w:val="hybridMultilevel"/>
    <w:tmpl w:val="D5E08DCC"/>
    <w:lvl w:ilvl="0" w:tplc="9382685E">
      <w:start w:val="1"/>
      <w:numFmt w:val="decimal"/>
      <w:lvlText w:val="%1."/>
      <w:lvlJc w:val="left"/>
      <w:pPr>
        <w:tabs>
          <w:tab w:val="num" w:pos="680"/>
        </w:tabs>
        <w:ind w:left="680"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D4F0715"/>
    <w:multiLevelType w:val="hybridMultilevel"/>
    <w:tmpl w:val="FFFFFFFF"/>
    <w:lvl w:ilvl="0" w:tplc="DDF0EDCC">
      <w:start w:val="33"/>
      <w:numFmt w:val="decimal"/>
      <w:lvlText w:val="%1."/>
      <w:lvlJc w:val="left"/>
      <w:pPr>
        <w:ind w:left="679" w:hanging="569"/>
      </w:pPr>
      <w:rPr>
        <w:rFonts w:ascii="Arial Unicode MS" w:eastAsia="Arial Unicode MS" w:hAnsi="Arial Unicode MS" w:cs="Times New Roman" w:hint="default"/>
        <w:sz w:val="28"/>
        <w:szCs w:val="28"/>
      </w:rPr>
    </w:lvl>
    <w:lvl w:ilvl="1" w:tplc="4D343DC4">
      <w:start w:val="1"/>
      <w:numFmt w:val="bullet"/>
      <w:lvlText w:val="•"/>
      <w:lvlJc w:val="left"/>
      <w:pPr>
        <w:ind w:left="1599" w:hanging="569"/>
      </w:pPr>
      <w:rPr>
        <w:rFonts w:hint="default"/>
      </w:rPr>
    </w:lvl>
    <w:lvl w:ilvl="2" w:tplc="DD64D3F6">
      <w:start w:val="1"/>
      <w:numFmt w:val="bullet"/>
      <w:lvlText w:val="•"/>
      <w:lvlJc w:val="left"/>
      <w:pPr>
        <w:ind w:left="2520" w:hanging="569"/>
      </w:pPr>
      <w:rPr>
        <w:rFonts w:hint="default"/>
      </w:rPr>
    </w:lvl>
    <w:lvl w:ilvl="3" w:tplc="418E485C">
      <w:start w:val="1"/>
      <w:numFmt w:val="bullet"/>
      <w:lvlText w:val="•"/>
      <w:lvlJc w:val="left"/>
      <w:pPr>
        <w:ind w:left="3441" w:hanging="569"/>
      </w:pPr>
      <w:rPr>
        <w:rFonts w:hint="default"/>
      </w:rPr>
    </w:lvl>
    <w:lvl w:ilvl="4" w:tplc="6C988738">
      <w:start w:val="1"/>
      <w:numFmt w:val="bullet"/>
      <w:lvlText w:val="•"/>
      <w:lvlJc w:val="left"/>
      <w:pPr>
        <w:ind w:left="4362" w:hanging="569"/>
      </w:pPr>
      <w:rPr>
        <w:rFonts w:hint="default"/>
      </w:rPr>
    </w:lvl>
    <w:lvl w:ilvl="5" w:tplc="D262A8BA">
      <w:start w:val="1"/>
      <w:numFmt w:val="bullet"/>
      <w:lvlText w:val="•"/>
      <w:lvlJc w:val="left"/>
      <w:pPr>
        <w:ind w:left="5282" w:hanging="569"/>
      </w:pPr>
      <w:rPr>
        <w:rFonts w:hint="default"/>
      </w:rPr>
    </w:lvl>
    <w:lvl w:ilvl="6" w:tplc="67B88E5C">
      <w:start w:val="1"/>
      <w:numFmt w:val="bullet"/>
      <w:lvlText w:val="•"/>
      <w:lvlJc w:val="left"/>
      <w:pPr>
        <w:ind w:left="6203" w:hanging="569"/>
      </w:pPr>
      <w:rPr>
        <w:rFonts w:hint="default"/>
      </w:rPr>
    </w:lvl>
    <w:lvl w:ilvl="7" w:tplc="FCB8D916">
      <w:start w:val="1"/>
      <w:numFmt w:val="bullet"/>
      <w:lvlText w:val="•"/>
      <w:lvlJc w:val="left"/>
      <w:pPr>
        <w:ind w:left="7124" w:hanging="569"/>
      </w:pPr>
      <w:rPr>
        <w:rFonts w:hint="default"/>
      </w:rPr>
    </w:lvl>
    <w:lvl w:ilvl="8" w:tplc="C7B64B30">
      <w:start w:val="1"/>
      <w:numFmt w:val="bullet"/>
      <w:lvlText w:val="•"/>
      <w:lvlJc w:val="left"/>
      <w:pPr>
        <w:ind w:left="8044" w:hanging="569"/>
      </w:pPr>
      <w:rPr>
        <w:rFonts w:hint="default"/>
      </w:rPr>
    </w:lvl>
  </w:abstractNum>
  <w:abstractNum w:abstractNumId="15" w15:restartNumberingAfterBreak="0">
    <w:nsid w:val="20243090"/>
    <w:multiLevelType w:val="hybridMultilevel"/>
    <w:tmpl w:val="BD446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10A4764"/>
    <w:multiLevelType w:val="multilevel"/>
    <w:tmpl w:val="1CEE2FB8"/>
    <w:lvl w:ilvl="0">
      <w:start w:val="1"/>
      <w:numFmt w:val="decimal"/>
      <w:lvlText w:val="%1."/>
      <w:lvlJc w:val="left"/>
      <w:pPr>
        <w:tabs>
          <w:tab w:val="num" w:pos="680"/>
        </w:tabs>
        <w:ind w:left="680" w:hanging="39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3C61C61"/>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27151975"/>
    <w:multiLevelType w:val="hybridMultilevel"/>
    <w:tmpl w:val="FFFFFFFF"/>
    <w:lvl w:ilvl="0" w:tplc="CB3AEAF0">
      <w:start w:val="1"/>
      <w:numFmt w:val="decimal"/>
      <w:lvlText w:val="%1."/>
      <w:lvlJc w:val="left"/>
      <w:pPr>
        <w:ind w:left="393" w:hanging="281"/>
      </w:pPr>
      <w:rPr>
        <w:rFonts w:ascii="Times New Roman" w:eastAsia="Times New Roman" w:hAnsi="Times New Roman" w:cs="Times New Roman" w:hint="default"/>
        <w:sz w:val="28"/>
        <w:szCs w:val="28"/>
      </w:rPr>
    </w:lvl>
    <w:lvl w:ilvl="1" w:tplc="A8E002A4">
      <w:start w:val="1"/>
      <w:numFmt w:val="decimal"/>
      <w:lvlText w:val="%2."/>
      <w:lvlJc w:val="left"/>
      <w:pPr>
        <w:ind w:left="540" w:hanging="361"/>
      </w:pPr>
      <w:rPr>
        <w:rFonts w:ascii="Times New Roman" w:eastAsia="Times New Roman" w:hAnsi="Times New Roman" w:cs="Times New Roman" w:hint="default"/>
        <w:spacing w:val="1"/>
        <w:sz w:val="28"/>
        <w:szCs w:val="28"/>
      </w:rPr>
    </w:lvl>
    <w:lvl w:ilvl="2" w:tplc="A41409DC">
      <w:start w:val="1"/>
      <w:numFmt w:val="bullet"/>
      <w:lvlText w:val="•"/>
      <w:lvlJc w:val="left"/>
      <w:pPr>
        <w:ind w:left="3521" w:hanging="361"/>
      </w:pPr>
      <w:rPr>
        <w:rFonts w:hint="default"/>
      </w:rPr>
    </w:lvl>
    <w:lvl w:ilvl="3" w:tplc="9FDC2EFC">
      <w:start w:val="1"/>
      <w:numFmt w:val="bullet"/>
      <w:lvlText w:val="•"/>
      <w:lvlJc w:val="left"/>
      <w:pPr>
        <w:ind w:left="4384" w:hanging="361"/>
      </w:pPr>
      <w:rPr>
        <w:rFonts w:hint="default"/>
      </w:rPr>
    </w:lvl>
    <w:lvl w:ilvl="4" w:tplc="D49CFD8A">
      <w:start w:val="1"/>
      <w:numFmt w:val="bullet"/>
      <w:lvlText w:val="•"/>
      <w:lvlJc w:val="left"/>
      <w:pPr>
        <w:ind w:left="5247" w:hanging="361"/>
      </w:pPr>
      <w:rPr>
        <w:rFonts w:hint="default"/>
      </w:rPr>
    </w:lvl>
    <w:lvl w:ilvl="5" w:tplc="29D8A944">
      <w:start w:val="1"/>
      <w:numFmt w:val="bullet"/>
      <w:lvlText w:val="•"/>
      <w:lvlJc w:val="left"/>
      <w:pPr>
        <w:ind w:left="6110" w:hanging="361"/>
      </w:pPr>
      <w:rPr>
        <w:rFonts w:hint="default"/>
      </w:rPr>
    </w:lvl>
    <w:lvl w:ilvl="6" w:tplc="0C602B5C">
      <w:start w:val="1"/>
      <w:numFmt w:val="bullet"/>
      <w:lvlText w:val="•"/>
      <w:lvlJc w:val="left"/>
      <w:pPr>
        <w:ind w:left="6974" w:hanging="361"/>
      </w:pPr>
      <w:rPr>
        <w:rFonts w:hint="default"/>
      </w:rPr>
    </w:lvl>
    <w:lvl w:ilvl="7" w:tplc="BE38D9B4">
      <w:start w:val="1"/>
      <w:numFmt w:val="bullet"/>
      <w:lvlText w:val="•"/>
      <w:lvlJc w:val="left"/>
      <w:pPr>
        <w:ind w:left="7837" w:hanging="361"/>
      </w:pPr>
      <w:rPr>
        <w:rFonts w:hint="default"/>
      </w:rPr>
    </w:lvl>
    <w:lvl w:ilvl="8" w:tplc="57DC229C">
      <w:start w:val="1"/>
      <w:numFmt w:val="bullet"/>
      <w:lvlText w:val="•"/>
      <w:lvlJc w:val="left"/>
      <w:pPr>
        <w:ind w:left="8700" w:hanging="361"/>
      </w:pPr>
      <w:rPr>
        <w:rFonts w:hint="default"/>
      </w:rPr>
    </w:lvl>
  </w:abstractNum>
  <w:abstractNum w:abstractNumId="19" w15:restartNumberingAfterBreak="0">
    <w:nsid w:val="281E501A"/>
    <w:multiLevelType w:val="hybridMultilevel"/>
    <w:tmpl w:val="6E9CCE86"/>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28C65D1B"/>
    <w:multiLevelType w:val="hybridMultilevel"/>
    <w:tmpl w:val="1CCAF742"/>
    <w:lvl w:ilvl="0" w:tplc="FB800942">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DF07F79"/>
    <w:multiLevelType w:val="hybridMultilevel"/>
    <w:tmpl w:val="3D9037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01009B4"/>
    <w:multiLevelType w:val="multilevel"/>
    <w:tmpl w:val="85128AAC"/>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980"/>
        </w:tabs>
        <w:ind w:left="1980" w:hanging="360"/>
      </w:pPr>
      <w:rPr>
        <w:rFonts w:cs="Times New Roman" w:hint="default"/>
      </w:rPr>
    </w:lvl>
    <w:lvl w:ilvl="2">
      <w:start w:val="1"/>
      <w:numFmt w:val="bullet"/>
      <w:lvlText w:val="-"/>
      <w:lvlJc w:val="left"/>
      <w:pPr>
        <w:tabs>
          <w:tab w:val="num" w:pos="2880"/>
        </w:tabs>
        <w:ind w:left="2880" w:hanging="360"/>
      </w:pPr>
      <w:rPr>
        <w:rFonts w:ascii="Times New Roman" w:eastAsia="Times New Roman" w:hAnsi="Times New Roman" w:hint="default"/>
      </w:rPr>
    </w:lvl>
    <w:lvl w:ilvl="3">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23" w15:restartNumberingAfterBreak="0">
    <w:nsid w:val="3BFF6969"/>
    <w:multiLevelType w:val="hybridMultilevel"/>
    <w:tmpl w:val="6022907C"/>
    <w:lvl w:ilvl="0" w:tplc="A1A4A696">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FC95420"/>
    <w:multiLevelType w:val="hybridMultilevel"/>
    <w:tmpl w:val="F54640CA"/>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50F333CD"/>
    <w:multiLevelType w:val="hybridMultilevel"/>
    <w:tmpl w:val="0372A478"/>
    <w:lvl w:ilvl="0" w:tplc="A1A4A696">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1126992"/>
    <w:multiLevelType w:val="hybridMultilevel"/>
    <w:tmpl w:val="B378B6C8"/>
    <w:lvl w:ilvl="0" w:tplc="A1A4A696">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CD6403"/>
    <w:multiLevelType w:val="hybridMultilevel"/>
    <w:tmpl w:val="123E413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6F210F3F"/>
    <w:multiLevelType w:val="hybridMultilevel"/>
    <w:tmpl w:val="0562EACA"/>
    <w:lvl w:ilvl="0" w:tplc="0419000F">
      <w:start w:val="1"/>
      <w:numFmt w:val="decimal"/>
      <w:lvlText w:val="%1."/>
      <w:lvlJc w:val="left"/>
      <w:pPr>
        <w:tabs>
          <w:tab w:val="num" w:pos="3054"/>
        </w:tabs>
        <w:ind w:left="305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1035DE1"/>
    <w:multiLevelType w:val="hybridMultilevel"/>
    <w:tmpl w:val="9078E9E2"/>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74343B3D"/>
    <w:multiLevelType w:val="hybridMultilevel"/>
    <w:tmpl w:val="06006DAE"/>
    <w:lvl w:ilvl="0" w:tplc="E730C5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80D6C98"/>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8D25ECF"/>
    <w:multiLevelType w:val="singleLevel"/>
    <w:tmpl w:val="AE64A9D2"/>
    <w:lvl w:ilvl="0">
      <w:start w:val="1"/>
      <w:numFmt w:val="bullet"/>
      <w:pStyle w:val="a"/>
      <w:lvlText w:val=""/>
      <w:lvlJc w:val="left"/>
      <w:pPr>
        <w:tabs>
          <w:tab w:val="num" w:pos="360"/>
        </w:tabs>
        <w:ind w:left="360" w:hanging="360"/>
      </w:pPr>
      <w:rPr>
        <w:rFonts w:ascii="Symbol" w:hAnsi="Symbol" w:hint="default"/>
      </w:rPr>
    </w:lvl>
  </w:abstractNum>
  <w:abstractNum w:abstractNumId="33" w15:restartNumberingAfterBreak="0">
    <w:nsid w:val="7E195007"/>
    <w:multiLevelType w:val="hybridMultilevel"/>
    <w:tmpl w:val="623CF8B2"/>
    <w:lvl w:ilvl="0" w:tplc="4AA0343C">
      <w:start w:val="10"/>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28"/>
  </w:num>
  <w:num w:numId="2">
    <w:abstractNumId w:val="5"/>
  </w:num>
  <w:num w:numId="3">
    <w:abstractNumId w:val="32"/>
  </w:num>
  <w:num w:numId="4">
    <w:abstractNumId w:val="7"/>
  </w:num>
  <w:num w:numId="5">
    <w:abstractNumId w:val="11"/>
  </w:num>
  <w:num w:numId="6">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7">
    <w:abstractNumId w:val="33"/>
  </w:num>
  <w:num w:numId="8">
    <w:abstractNumId w:val="17"/>
  </w:num>
  <w:num w:numId="9">
    <w:abstractNumId w:val="14"/>
  </w:num>
  <w:num w:numId="10">
    <w:abstractNumId w:val="4"/>
  </w:num>
  <w:num w:numId="11">
    <w:abstractNumId w:val="18"/>
  </w:num>
  <w:num w:numId="12">
    <w:abstractNumId w:val="9"/>
  </w:num>
  <w:num w:numId="13">
    <w:abstractNumId w:val="27"/>
  </w:num>
  <w:num w:numId="14">
    <w:abstractNumId w:val="12"/>
  </w:num>
  <w:num w:numId="15">
    <w:abstractNumId w:val="1"/>
  </w:num>
  <w:num w:numId="16">
    <w:abstractNumId w:val="29"/>
  </w:num>
  <w:num w:numId="17">
    <w:abstractNumId w:val="26"/>
  </w:num>
  <w:num w:numId="18">
    <w:abstractNumId w:val="20"/>
  </w:num>
  <w:num w:numId="19">
    <w:abstractNumId w:val="23"/>
  </w:num>
  <w:num w:numId="20">
    <w:abstractNumId w:val="25"/>
  </w:num>
  <w:num w:numId="21">
    <w:abstractNumId w:val="15"/>
  </w:num>
  <w:num w:numId="22">
    <w:abstractNumId w:val="21"/>
  </w:num>
  <w:num w:numId="23">
    <w:abstractNumId w:val="10"/>
  </w:num>
  <w:num w:numId="24">
    <w:abstractNumId w:val="6"/>
  </w:num>
  <w:num w:numId="25">
    <w:abstractNumId w:val="16"/>
  </w:num>
  <w:num w:numId="26">
    <w:abstractNumId w:val="13"/>
  </w:num>
  <w:num w:numId="27">
    <w:abstractNumId w:val="8"/>
  </w:num>
  <w:num w:numId="28">
    <w:abstractNumId w:val="31"/>
  </w:num>
  <w:num w:numId="29">
    <w:abstractNumId w:val="24"/>
  </w:num>
  <w:num w:numId="30">
    <w:abstractNumId w:val="2"/>
  </w:num>
  <w:num w:numId="31">
    <w:abstractNumId w:val="19"/>
  </w:num>
  <w:num w:numId="32">
    <w:abstractNumId w:val="22"/>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76"/>
    <w:rsid w:val="00004A46"/>
    <w:rsid w:val="00013A6F"/>
    <w:rsid w:val="000247E9"/>
    <w:rsid w:val="00031BCE"/>
    <w:rsid w:val="000444E1"/>
    <w:rsid w:val="0004712A"/>
    <w:rsid w:val="00050BB5"/>
    <w:rsid w:val="00056D54"/>
    <w:rsid w:val="00061378"/>
    <w:rsid w:val="00070B85"/>
    <w:rsid w:val="0008157B"/>
    <w:rsid w:val="000A1158"/>
    <w:rsid w:val="000A5B2E"/>
    <w:rsid w:val="000B5829"/>
    <w:rsid w:val="000B6747"/>
    <w:rsid w:val="000B6B90"/>
    <w:rsid w:val="000C6314"/>
    <w:rsid w:val="000C7237"/>
    <w:rsid w:val="000D4A45"/>
    <w:rsid w:val="000D7A88"/>
    <w:rsid w:val="000F5AD7"/>
    <w:rsid w:val="0010299E"/>
    <w:rsid w:val="00115577"/>
    <w:rsid w:val="00135D8D"/>
    <w:rsid w:val="00140190"/>
    <w:rsid w:val="00151F23"/>
    <w:rsid w:val="00152042"/>
    <w:rsid w:val="00152767"/>
    <w:rsid w:val="00157ED9"/>
    <w:rsid w:val="0016029C"/>
    <w:rsid w:val="001602D5"/>
    <w:rsid w:val="001610A1"/>
    <w:rsid w:val="00171110"/>
    <w:rsid w:val="00180D04"/>
    <w:rsid w:val="001869B5"/>
    <w:rsid w:val="00187A84"/>
    <w:rsid w:val="001961EE"/>
    <w:rsid w:val="001A20E7"/>
    <w:rsid w:val="001A4ABD"/>
    <w:rsid w:val="001B0277"/>
    <w:rsid w:val="001D2BC8"/>
    <w:rsid w:val="001F03BD"/>
    <w:rsid w:val="001F39B4"/>
    <w:rsid w:val="002138AF"/>
    <w:rsid w:val="0023397C"/>
    <w:rsid w:val="002856F2"/>
    <w:rsid w:val="0029266E"/>
    <w:rsid w:val="00292E0C"/>
    <w:rsid w:val="002A124A"/>
    <w:rsid w:val="002B0B04"/>
    <w:rsid w:val="002C518A"/>
    <w:rsid w:val="002C5FCB"/>
    <w:rsid w:val="002D43D1"/>
    <w:rsid w:val="002D691B"/>
    <w:rsid w:val="002E2292"/>
    <w:rsid w:val="002E418A"/>
    <w:rsid w:val="002E53AB"/>
    <w:rsid w:val="002F2074"/>
    <w:rsid w:val="002F7547"/>
    <w:rsid w:val="00300ED4"/>
    <w:rsid w:val="00305E79"/>
    <w:rsid w:val="00323F6A"/>
    <w:rsid w:val="00325078"/>
    <w:rsid w:val="00326361"/>
    <w:rsid w:val="003325C1"/>
    <w:rsid w:val="00332C14"/>
    <w:rsid w:val="003338F7"/>
    <w:rsid w:val="003416B1"/>
    <w:rsid w:val="003427CF"/>
    <w:rsid w:val="00343469"/>
    <w:rsid w:val="003452BE"/>
    <w:rsid w:val="00345A03"/>
    <w:rsid w:val="0035659E"/>
    <w:rsid w:val="003575BC"/>
    <w:rsid w:val="00366EBC"/>
    <w:rsid w:val="00370B49"/>
    <w:rsid w:val="00370E20"/>
    <w:rsid w:val="00376613"/>
    <w:rsid w:val="00393DF7"/>
    <w:rsid w:val="003A6561"/>
    <w:rsid w:val="003B1A9F"/>
    <w:rsid w:val="003B6AE1"/>
    <w:rsid w:val="003C1EB3"/>
    <w:rsid w:val="003C67BE"/>
    <w:rsid w:val="003D77F5"/>
    <w:rsid w:val="003F1578"/>
    <w:rsid w:val="003F386E"/>
    <w:rsid w:val="00400D1B"/>
    <w:rsid w:val="004122F5"/>
    <w:rsid w:val="00423743"/>
    <w:rsid w:val="00427E65"/>
    <w:rsid w:val="00441FE4"/>
    <w:rsid w:val="00447418"/>
    <w:rsid w:val="00451C67"/>
    <w:rsid w:val="00461759"/>
    <w:rsid w:val="004638D7"/>
    <w:rsid w:val="00465B5C"/>
    <w:rsid w:val="00466059"/>
    <w:rsid w:val="004767F5"/>
    <w:rsid w:val="00483F4B"/>
    <w:rsid w:val="00491B0B"/>
    <w:rsid w:val="004B4DC0"/>
    <w:rsid w:val="004B5342"/>
    <w:rsid w:val="004C5533"/>
    <w:rsid w:val="004F0931"/>
    <w:rsid w:val="00502713"/>
    <w:rsid w:val="00505728"/>
    <w:rsid w:val="005135B6"/>
    <w:rsid w:val="005169CF"/>
    <w:rsid w:val="0053048F"/>
    <w:rsid w:val="005411F6"/>
    <w:rsid w:val="00555E35"/>
    <w:rsid w:val="00563174"/>
    <w:rsid w:val="005711CF"/>
    <w:rsid w:val="005933A3"/>
    <w:rsid w:val="00594C29"/>
    <w:rsid w:val="005A0561"/>
    <w:rsid w:val="005A52DD"/>
    <w:rsid w:val="005A53E5"/>
    <w:rsid w:val="005B3588"/>
    <w:rsid w:val="005C191B"/>
    <w:rsid w:val="005D28D5"/>
    <w:rsid w:val="005D7A47"/>
    <w:rsid w:val="005E4BBF"/>
    <w:rsid w:val="005E5783"/>
    <w:rsid w:val="005E6395"/>
    <w:rsid w:val="00610D7A"/>
    <w:rsid w:val="0062380A"/>
    <w:rsid w:val="006242CA"/>
    <w:rsid w:val="00627F02"/>
    <w:rsid w:val="00634832"/>
    <w:rsid w:val="0063509E"/>
    <w:rsid w:val="0064366E"/>
    <w:rsid w:val="00661164"/>
    <w:rsid w:val="00671310"/>
    <w:rsid w:val="00675E29"/>
    <w:rsid w:val="0068148C"/>
    <w:rsid w:val="0069416C"/>
    <w:rsid w:val="0069699C"/>
    <w:rsid w:val="00696DD2"/>
    <w:rsid w:val="006B0144"/>
    <w:rsid w:val="006B3CBE"/>
    <w:rsid w:val="006D196A"/>
    <w:rsid w:val="006E50DA"/>
    <w:rsid w:val="006F1261"/>
    <w:rsid w:val="006F1D7B"/>
    <w:rsid w:val="007109A1"/>
    <w:rsid w:val="00710A7C"/>
    <w:rsid w:val="00716627"/>
    <w:rsid w:val="007169AC"/>
    <w:rsid w:val="00721A6F"/>
    <w:rsid w:val="0072550C"/>
    <w:rsid w:val="007256A7"/>
    <w:rsid w:val="00726356"/>
    <w:rsid w:val="00735E96"/>
    <w:rsid w:val="007450B6"/>
    <w:rsid w:val="00747B3A"/>
    <w:rsid w:val="00755D48"/>
    <w:rsid w:val="0077000C"/>
    <w:rsid w:val="00780F02"/>
    <w:rsid w:val="007C2EB5"/>
    <w:rsid w:val="007C5045"/>
    <w:rsid w:val="007D3AF5"/>
    <w:rsid w:val="007E008F"/>
    <w:rsid w:val="007E4523"/>
    <w:rsid w:val="007F1AA1"/>
    <w:rsid w:val="007F32BF"/>
    <w:rsid w:val="007F5226"/>
    <w:rsid w:val="00801B04"/>
    <w:rsid w:val="00803AB6"/>
    <w:rsid w:val="00810A30"/>
    <w:rsid w:val="00810FFC"/>
    <w:rsid w:val="008144A9"/>
    <w:rsid w:val="00814A3B"/>
    <w:rsid w:val="00840779"/>
    <w:rsid w:val="008417E0"/>
    <w:rsid w:val="00845BAC"/>
    <w:rsid w:val="00854F3F"/>
    <w:rsid w:val="008615CF"/>
    <w:rsid w:val="00862626"/>
    <w:rsid w:val="00871683"/>
    <w:rsid w:val="00877D46"/>
    <w:rsid w:val="0088609D"/>
    <w:rsid w:val="00890920"/>
    <w:rsid w:val="00891F2D"/>
    <w:rsid w:val="008B6969"/>
    <w:rsid w:val="008B6B08"/>
    <w:rsid w:val="008C5DB0"/>
    <w:rsid w:val="008E2701"/>
    <w:rsid w:val="008E3D02"/>
    <w:rsid w:val="008F3C26"/>
    <w:rsid w:val="008F5811"/>
    <w:rsid w:val="008F64DB"/>
    <w:rsid w:val="00900E1A"/>
    <w:rsid w:val="009148BA"/>
    <w:rsid w:val="00914CE6"/>
    <w:rsid w:val="00923C40"/>
    <w:rsid w:val="00925FC2"/>
    <w:rsid w:val="00931A36"/>
    <w:rsid w:val="009436A4"/>
    <w:rsid w:val="00972981"/>
    <w:rsid w:val="00981313"/>
    <w:rsid w:val="00992031"/>
    <w:rsid w:val="00994F55"/>
    <w:rsid w:val="009A04F9"/>
    <w:rsid w:val="009A1A10"/>
    <w:rsid w:val="009A21A3"/>
    <w:rsid w:val="009A3023"/>
    <w:rsid w:val="009B326D"/>
    <w:rsid w:val="009B44F6"/>
    <w:rsid w:val="009C0BC1"/>
    <w:rsid w:val="009C0F24"/>
    <w:rsid w:val="009C68A5"/>
    <w:rsid w:val="009C6DC9"/>
    <w:rsid w:val="009D5032"/>
    <w:rsid w:val="009D595D"/>
    <w:rsid w:val="009F0FAA"/>
    <w:rsid w:val="00A01F30"/>
    <w:rsid w:val="00A071C2"/>
    <w:rsid w:val="00A13537"/>
    <w:rsid w:val="00A1572F"/>
    <w:rsid w:val="00A17D49"/>
    <w:rsid w:val="00A25189"/>
    <w:rsid w:val="00A26EDB"/>
    <w:rsid w:val="00A3103B"/>
    <w:rsid w:val="00A32C3A"/>
    <w:rsid w:val="00A40775"/>
    <w:rsid w:val="00A4212B"/>
    <w:rsid w:val="00A468E0"/>
    <w:rsid w:val="00A6259E"/>
    <w:rsid w:val="00A800FE"/>
    <w:rsid w:val="00A94C37"/>
    <w:rsid w:val="00AA683F"/>
    <w:rsid w:val="00AB64BA"/>
    <w:rsid w:val="00AC4184"/>
    <w:rsid w:val="00AD0DF8"/>
    <w:rsid w:val="00AD35C4"/>
    <w:rsid w:val="00AD70D3"/>
    <w:rsid w:val="00AF1A3B"/>
    <w:rsid w:val="00AF2EF6"/>
    <w:rsid w:val="00B075C7"/>
    <w:rsid w:val="00B20E64"/>
    <w:rsid w:val="00B43047"/>
    <w:rsid w:val="00B518E0"/>
    <w:rsid w:val="00B6054E"/>
    <w:rsid w:val="00B61606"/>
    <w:rsid w:val="00B64F66"/>
    <w:rsid w:val="00B71327"/>
    <w:rsid w:val="00B73E00"/>
    <w:rsid w:val="00B7546B"/>
    <w:rsid w:val="00B92984"/>
    <w:rsid w:val="00B9600E"/>
    <w:rsid w:val="00BA4EF9"/>
    <w:rsid w:val="00BA6E8F"/>
    <w:rsid w:val="00BC05C1"/>
    <w:rsid w:val="00BC190C"/>
    <w:rsid w:val="00BC2083"/>
    <w:rsid w:val="00BC711B"/>
    <w:rsid w:val="00BE2B4D"/>
    <w:rsid w:val="00BE4749"/>
    <w:rsid w:val="00BE6395"/>
    <w:rsid w:val="00BF0017"/>
    <w:rsid w:val="00BF37D1"/>
    <w:rsid w:val="00C03560"/>
    <w:rsid w:val="00C056FA"/>
    <w:rsid w:val="00C0604A"/>
    <w:rsid w:val="00C12E29"/>
    <w:rsid w:val="00C1472B"/>
    <w:rsid w:val="00C164CF"/>
    <w:rsid w:val="00C20ECD"/>
    <w:rsid w:val="00C25AD8"/>
    <w:rsid w:val="00C3387B"/>
    <w:rsid w:val="00C35786"/>
    <w:rsid w:val="00C42EBE"/>
    <w:rsid w:val="00C43B9C"/>
    <w:rsid w:val="00C43C2F"/>
    <w:rsid w:val="00C645E6"/>
    <w:rsid w:val="00C71CD0"/>
    <w:rsid w:val="00C75BBC"/>
    <w:rsid w:val="00C82938"/>
    <w:rsid w:val="00C82BFD"/>
    <w:rsid w:val="00C8303B"/>
    <w:rsid w:val="00CA79B9"/>
    <w:rsid w:val="00CB1094"/>
    <w:rsid w:val="00CB2317"/>
    <w:rsid w:val="00CB5FEF"/>
    <w:rsid w:val="00CB7E4D"/>
    <w:rsid w:val="00CC13DF"/>
    <w:rsid w:val="00CC2E0D"/>
    <w:rsid w:val="00CD075F"/>
    <w:rsid w:val="00CD6307"/>
    <w:rsid w:val="00CF2DDC"/>
    <w:rsid w:val="00D2114F"/>
    <w:rsid w:val="00D27007"/>
    <w:rsid w:val="00D440DE"/>
    <w:rsid w:val="00D46098"/>
    <w:rsid w:val="00D51B4F"/>
    <w:rsid w:val="00D61A76"/>
    <w:rsid w:val="00D639DF"/>
    <w:rsid w:val="00D64323"/>
    <w:rsid w:val="00D662E3"/>
    <w:rsid w:val="00D73017"/>
    <w:rsid w:val="00D81A1D"/>
    <w:rsid w:val="00D87D44"/>
    <w:rsid w:val="00DB6C58"/>
    <w:rsid w:val="00DC57C5"/>
    <w:rsid w:val="00DD1176"/>
    <w:rsid w:val="00E02511"/>
    <w:rsid w:val="00E02807"/>
    <w:rsid w:val="00E06CA7"/>
    <w:rsid w:val="00E1370D"/>
    <w:rsid w:val="00E1589C"/>
    <w:rsid w:val="00E2042B"/>
    <w:rsid w:val="00E231C0"/>
    <w:rsid w:val="00E25417"/>
    <w:rsid w:val="00E35927"/>
    <w:rsid w:val="00E36902"/>
    <w:rsid w:val="00E3701A"/>
    <w:rsid w:val="00E82203"/>
    <w:rsid w:val="00EA3C2C"/>
    <w:rsid w:val="00EC0524"/>
    <w:rsid w:val="00EC36C9"/>
    <w:rsid w:val="00EC6442"/>
    <w:rsid w:val="00ED20D3"/>
    <w:rsid w:val="00ED2AB2"/>
    <w:rsid w:val="00F12EE9"/>
    <w:rsid w:val="00F162C4"/>
    <w:rsid w:val="00F20B77"/>
    <w:rsid w:val="00F21679"/>
    <w:rsid w:val="00F22E6F"/>
    <w:rsid w:val="00F27DFB"/>
    <w:rsid w:val="00F32775"/>
    <w:rsid w:val="00F33F3F"/>
    <w:rsid w:val="00F509CB"/>
    <w:rsid w:val="00F6102A"/>
    <w:rsid w:val="00F83503"/>
    <w:rsid w:val="00F84075"/>
    <w:rsid w:val="00F871EE"/>
    <w:rsid w:val="00F93AED"/>
    <w:rsid w:val="00F948FD"/>
    <w:rsid w:val="00FA3284"/>
    <w:rsid w:val="00FD43E1"/>
    <w:rsid w:val="00FD4D83"/>
    <w:rsid w:val="00FD622C"/>
    <w:rsid w:val="00FE21CC"/>
    <w:rsid w:val="00FE70BB"/>
    <w:rsid w:val="00FF0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7B7B711"/>
  <w15:chartTrackingRefBased/>
  <w15:docId w15:val="{78EE0F1D-58F4-4A34-9B4D-4348116D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1176"/>
    <w:rPr>
      <w:lang w:val="ru-RU" w:eastAsia="ru-RU"/>
    </w:rPr>
  </w:style>
  <w:style w:type="paragraph" w:styleId="1">
    <w:name w:val="heading 1"/>
    <w:basedOn w:val="a0"/>
    <w:next w:val="a0"/>
    <w:link w:val="10"/>
    <w:qFormat/>
    <w:rsid w:val="00DD1176"/>
    <w:pPr>
      <w:keepNext/>
      <w:jc w:val="center"/>
      <w:outlineLvl w:val="0"/>
    </w:pPr>
    <w:rPr>
      <w:sz w:val="28"/>
      <w:lang w:val="uk-UA" w:eastAsia="x-none"/>
    </w:rPr>
  </w:style>
  <w:style w:type="paragraph" w:styleId="2">
    <w:name w:val="heading 2"/>
    <w:basedOn w:val="a0"/>
    <w:next w:val="a0"/>
    <w:link w:val="20"/>
    <w:qFormat/>
    <w:rsid w:val="00DD117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D1176"/>
    <w:pPr>
      <w:keepNext/>
      <w:outlineLvl w:val="2"/>
    </w:pPr>
    <w:rPr>
      <w:b/>
      <w:i/>
      <w:lang w:val="uk-UA" w:eastAsia="x-none"/>
    </w:rPr>
  </w:style>
  <w:style w:type="paragraph" w:styleId="4">
    <w:name w:val="heading 4"/>
    <w:basedOn w:val="a0"/>
    <w:next w:val="a0"/>
    <w:qFormat/>
    <w:rsid w:val="00F83503"/>
    <w:pPr>
      <w:keepNext/>
      <w:spacing w:before="240" w:after="60"/>
      <w:outlineLvl w:val="3"/>
    </w:pPr>
    <w:rPr>
      <w:b/>
      <w:bCs/>
      <w:sz w:val="28"/>
      <w:szCs w:val="28"/>
    </w:rPr>
  </w:style>
  <w:style w:type="paragraph" w:styleId="5">
    <w:name w:val="heading 5"/>
    <w:basedOn w:val="a0"/>
    <w:next w:val="a0"/>
    <w:link w:val="50"/>
    <w:qFormat/>
    <w:rsid w:val="00DD1176"/>
    <w:pPr>
      <w:keepNext/>
      <w:jc w:val="center"/>
      <w:outlineLvl w:val="4"/>
    </w:pPr>
    <w:rPr>
      <w:b/>
      <w:sz w:val="28"/>
      <w:lang w:val="x-none" w:eastAsia="x-none"/>
    </w:rPr>
  </w:style>
  <w:style w:type="paragraph" w:styleId="7">
    <w:name w:val="heading 7"/>
    <w:basedOn w:val="a0"/>
    <w:next w:val="a0"/>
    <w:link w:val="70"/>
    <w:qFormat/>
    <w:rsid w:val="00DD1176"/>
    <w:pPr>
      <w:keepNext/>
      <w:outlineLvl w:val="6"/>
    </w:pPr>
    <w:rPr>
      <w:b/>
      <w:lang w:val="uk-UA"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DD1176"/>
    <w:rPr>
      <w:sz w:val="28"/>
      <w:lang w:val="uk-UA" w:eastAsia="x-none" w:bidi="ar-SA"/>
    </w:rPr>
  </w:style>
  <w:style w:type="character" w:customStyle="1" w:styleId="20">
    <w:name w:val="Заголовок 2 Знак"/>
    <w:link w:val="2"/>
    <w:locked/>
    <w:rsid w:val="00DD1176"/>
    <w:rPr>
      <w:rFonts w:ascii="Arial" w:hAnsi="Arial" w:cs="Arial"/>
      <w:b/>
      <w:bCs/>
      <w:i/>
      <w:iCs/>
      <w:sz w:val="28"/>
      <w:szCs w:val="28"/>
      <w:lang w:val="ru-RU" w:eastAsia="ru-RU" w:bidi="ar-SA"/>
    </w:rPr>
  </w:style>
  <w:style w:type="character" w:customStyle="1" w:styleId="30">
    <w:name w:val="Заголовок 3 Знак"/>
    <w:link w:val="3"/>
    <w:rsid w:val="00DD1176"/>
    <w:rPr>
      <w:b/>
      <w:i/>
      <w:lang w:val="uk-UA" w:eastAsia="x-none" w:bidi="ar-SA"/>
    </w:rPr>
  </w:style>
  <w:style w:type="character" w:customStyle="1" w:styleId="50">
    <w:name w:val="Заголовок 5 Знак"/>
    <w:link w:val="5"/>
    <w:rsid w:val="00DD1176"/>
    <w:rPr>
      <w:b/>
      <w:sz w:val="28"/>
      <w:lang w:val="x-none" w:eastAsia="x-none" w:bidi="ar-SA"/>
    </w:rPr>
  </w:style>
  <w:style w:type="character" w:customStyle="1" w:styleId="70">
    <w:name w:val="Заголовок 7 Знак"/>
    <w:link w:val="7"/>
    <w:rsid w:val="00DD1176"/>
    <w:rPr>
      <w:b/>
      <w:lang w:val="uk-UA" w:eastAsia="x-none" w:bidi="ar-SA"/>
    </w:rPr>
  </w:style>
  <w:style w:type="paragraph" w:customStyle="1" w:styleId="ListParagraph">
    <w:name w:val="List Paragraph"/>
    <w:basedOn w:val="a0"/>
    <w:rsid w:val="00DD1176"/>
    <w:pPr>
      <w:ind w:left="720"/>
      <w:contextualSpacing/>
    </w:pPr>
    <w:rPr>
      <w:rFonts w:eastAsia="Calibri"/>
    </w:rPr>
  </w:style>
  <w:style w:type="paragraph" w:styleId="a4">
    <w:name w:val="header"/>
    <w:basedOn w:val="a0"/>
    <w:link w:val="a5"/>
    <w:rsid w:val="00DD1176"/>
    <w:pPr>
      <w:tabs>
        <w:tab w:val="center" w:pos="4677"/>
        <w:tab w:val="right" w:pos="9355"/>
      </w:tabs>
    </w:pPr>
    <w:rPr>
      <w:rFonts w:eastAsia="Calibri"/>
      <w:sz w:val="24"/>
    </w:rPr>
  </w:style>
  <w:style w:type="character" w:customStyle="1" w:styleId="a5">
    <w:name w:val="Верхний колонтитул Знак"/>
    <w:link w:val="a4"/>
    <w:locked/>
    <w:rsid w:val="00DD1176"/>
    <w:rPr>
      <w:rFonts w:eastAsia="Calibri"/>
      <w:sz w:val="24"/>
      <w:lang w:val="ru-RU" w:eastAsia="ru-RU" w:bidi="ar-SA"/>
    </w:rPr>
  </w:style>
  <w:style w:type="paragraph" w:styleId="a6">
    <w:name w:val="Body Text Indent"/>
    <w:basedOn w:val="a0"/>
    <w:link w:val="a7"/>
    <w:rsid w:val="00F83503"/>
    <w:pPr>
      <w:spacing w:after="120"/>
      <w:ind w:left="283"/>
    </w:pPr>
  </w:style>
  <w:style w:type="character" w:customStyle="1" w:styleId="a7">
    <w:name w:val="Основной текст с отступом Знак"/>
    <w:link w:val="a6"/>
    <w:locked/>
    <w:rsid w:val="00F83503"/>
    <w:rPr>
      <w:lang w:val="ru-RU" w:eastAsia="ru-RU" w:bidi="ar-SA"/>
    </w:rPr>
  </w:style>
  <w:style w:type="paragraph" w:styleId="a">
    <w:name w:val="List Bullet"/>
    <w:basedOn w:val="21"/>
    <w:rsid w:val="00AF1A3B"/>
    <w:pPr>
      <w:numPr>
        <w:numId w:val="3"/>
      </w:numPr>
      <w:spacing w:after="0" w:line="360" w:lineRule="auto"/>
      <w:jc w:val="both"/>
    </w:pPr>
    <w:rPr>
      <w:sz w:val="28"/>
      <w:lang w:val="uk-UA"/>
    </w:rPr>
  </w:style>
  <w:style w:type="paragraph" w:styleId="21">
    <w:name w:val="Body Text 2"/>
    <w:basedOn w:val="a0"/>
    <w:rsid w:val="00AF1A3B"/>
    <w:pPr>
      <w:spacing w:after="120" w:line="480" w:lineRule="auto"/>
    </w:pPr>
  </w:style>
  <w:style w:type="paragraph" w:styleId="a8">
    <w:name w:val="Body Text"/>
    <w:basedOn w:val="a0"/>
    <w:rsid w:val="00C8303B"/>
    <w:pPr>
      <w:spacing w:after="120"/>
    </w:pPr>
  </w:style>
  <w:style w:type="paragraph" w:styleId="22">
    <w:name w:val="Body Text Indent 2"/>
    <w:basedOn w:val="a0"/>
    <w:rsid w:val="00981313"/>
    <w:pPr>
      <w:spacing w:after="120" w:line="480" w:lineRule="auto"/>
      <w:ind w:left="283"/>
    </w:pPr>
  </w:style>
  <w:style w:type="paragraph" w:styleId="a9">
    <w:name w:val="footer"/>
    <w:basedOn w:val="a0"/>
    <w:rsid w:val="00370E20"/>
    <w:pPr>
      <w:tabs>
        <w:tab w:val="center" w:pos="4677"/>
        <w:tab w:val="right" w:pos="9355"/>
      </w:tabs>
    </w:pPr>
  </w:style>
  <w:style w:type="character" w:styleId="aa">
    <w:name w:val="page number"/>
    <w:basedOn w:val="a1"/>
    <w:rsid w:val="00370E20"/>
  </w:style>
  <w:style w:type="character" w:styleId="ab">
    <w:name w:val="Hyperlink"/>
    <w:rsid w:val="009A04F9"/>
    <w:rPr>
      <w:color w:val="0000FF"/>
      <w:u w:val="single"/>
    </w:rPr>
  </w:style>
  <w:style w:type="character" w:styleId="ac">
    <w:name w:val="FollowedHyperlink"/>
    <w:rsid w:val="00B73E00"/>
    <w:rPr>
      <w:color w:val="800080"/>
      <w:u w:val="single"/>
    </w:rPr>
  </w:style>
  <w:style w:type="paragraph" w:customStyle="1" w:styleId="NoSpacing">
    <w:name w:val="No Spacing"/>
    <w:rsid w:val="00AD70D3"/>
    <w:rPr>
      <w:rFonts w:ascii="Calibri" w:hAnsi="Calibri"/>
      <w:sz w:val="22"/>
      <w:szCs w:val="22"/>
      <w:lang w:val="ru-RU" w:eastAsia="en-US"/>
    </w:rPr>
  </w:style>
  <w:style w:type="paragraph" w:customStyle="1" w:styleId="ad">
    <w:name w:val="Содержимое таблицы"/>
    <w:basedOn w:val="a0"/>
    <w:rsid w:val="007450B6"/>
    <w:pPr>
      <w:widowControl w:val="0"/>
      <w:suppressLineNumbers/>
      <w:suppressAutoHyphens/>
    </w:pPr>
    <w:rPr>
      <w:rFonts w:ascii="Arial" w:eastAsia="Lucida Sans Unicode" w:hAnsi="Arial"/>
      <w:sz w:val="24"/>
      <w:szCs w:val="24"/>
      <w:lang w:val="uk-UA"/>
    </w:rPr>
  </w:style>
  <w:style w:type="character" w:customStyle="1" w:styleId="apple-converted-space">
    <w:name w:val="apple-converted-space"/>
    <w:basedOn w:val="a1"/>
    <w:rsid w:val="00994F55"/>
  </w:style>
  <w:style w:type="paragraph" w:styleId="ae">
    <w:name w:val="Normal (Web)"/>
    <w:basedOn w:val="a0"/>
    <w:rsid w:val="003C1EB3"/>
    <w:pPr>
      <w:spacing w:before="100" w:beforeAutospacing="1" w:after="100" w:afterAutospacing="1"/>
    </w:pPr>
    <w:rPr>
      <w:sz w:val="24"/>
      <w:szCs w:val="24"/>
    </w:rPr>
  </w:style>
  <w:style w:type="paragraph" w:styleId="31">
    <w:name w:val="Body Text 3"/>
    <w:basedOn w:val="a0"/>
    <w:rsid w:val="00FD4D8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2232">
      <w:bodyDiv w:val="1"/>
      <w:marLeft w:val="0"/>
      <w:marRight w:val="0"/>
      <w:marTop w:val="0"/>
      <w:marBottom w:val="0"/>
      <w:divBdr>
        <w:top w:val="none" w:sz="0" w:space="0" w:color="auto"/>
        <w:left w:val="none" w:sz="0" w:space="0" w:color="auto"/>
        <w:bottom w:val="none" w:sz="0" w:space="0" w:color="auto"/>
        <w:right w:val="none" w:sz="0" w:space="0" w:color="auto"/>
      </w:divBdr>
    </w:div>
    <w:div w:id="16596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esco.org/general/rus/" TargetMode="External"/><Relationship Id="rId13" Type="http://schemas.openxmlformats.org/officeDocument/2006/relationships/hyperlink" Target="http://www.nato.int/" TargetMode="External"/><Relationship Id="rId18" Type="http://schemas.openxmlformats.org/officeDocument/2006/relationships/hyperlink" Target="http://www.nbuv.gov.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n.org/" TargetMode="External"/><Relationship Id="rId12" Type="http://schemas.openxmlformats.org/officeDocument/2006/relationships/hyperlink" Target="http://ci.uz.gov.ua/org/cei/" TargetMode="External"/><Relationship Id="rId17" Type="http://schemas.openxmlformats.org/officeDocument/2006/relationships/hyperlink" Target="http://www.mfa.gov.ua" TargetMode="External"/><Relationship Id="rId2" Type="http://schemas.openxmlformats.org/officeDocument/2006/relationships/styles" Target="styles.xml"/><Relationship Id="rId16" Type="http://schemas.openxmlformats.org/officeDocument/2006/relationships/hyperlink" Target="https://www.cia.gov/library/publications/the-world-factboo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e.org/" TargetMode="External"/><Relationship Id="rId5" Type="http://schemas.openxmlformats.org/officeDocument/2006/relationships/footnotes" Target="footnotes.xml"/><Relationship Id="rId15" Type="http://schemas.openxmlformats.org/officeDocument/2006/relationships/hyperlink" Target="http://www.state.gov/" TargetMode="External"/><Relationship Id="rId10" Type="http://schemas.openxmlformats.org/officeDocument/2006/relationships/hyperlink" Target="http://www.europa.eu.i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e.int/DefaultEN.asp" TargetMode="External"/><Relationship Id="rId14" Type="http://schemas.openxmlformats.org/officeDocument/2006/relationships/hyperlink" Target="http://www/aries.eu.in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36247</Words>
  <Characters>20662</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“Затверджую”</vt:lpstr>
    </vt:vector>
  </TitlesOfParts>
  <Company>MoBIL GROUP</Company>
  <LinksUpToDate>false</LinksUpToDate>
  <CharactersWithSpaces>56796</CharactersWithSpaces>
  <SharedDoc>false</SharedDoc>
  <HLinks>
    <vt:vector size="72" baseType="variant">
      <vt:variant>
        <vt:i4>4063264</vt:i4>
      </vt:variant>
      <vt:variant>
        <vt:i4>33</vt:i4>
      </vt:variant>
      <vt:variant>
        <vt:i4>0</vt:i4>
      </vt:variant>
      <vt:variant>
        <vt:i4>5</vt:i4>
      </vt:variant>
      <vt:variant>
        <vt:lpwstr>http://www.nbuv.gov.ua/</vt:lpwstr>
      </vt:variant>
      <vt:variant>
        <vt:lpwstr/>
      </vt:variant>
      <vt:variant>
        <vt:i4>7077944</vt:i4>
      </vt:variant>
      <vt:variant>
        <vt:i4>30</vt:i4>
      </vt:variant>
      <vt:variant>
        <vt:i4>0</vt:i4>
      </vt:variant>
      <vt:variant>
        <vt:i4>5</vt:i4>
      </vt:variant>
      <vt:variant>
        <vt:lpwstr>http://www.mfa.gov.ua/</vt:lpwstr>
      </vt:variant>
      <vt:variant>
        <vt:lpwstr/>
      </vt:variant>
      <vt:variant>
        <vt:i4>4980749</vt:i4>
      </vt:variant>
      <vt:variant>
        <vt:i4>27</vt:i4>
      </vt:variant>
      <vt:variant>
        <vt:i4>0</vt:i4>
      </vt:variant>
      <vt:variant>
        <vt:i4>5</vt:i4>
      </vt:variant>
      <vt:variant>
        <vt:lpwstr>https://www.cia.gov/library/publications/the-world-factbook/</vt:lpwstr>
      </vt:variant>
      <vt:variant>
        <vt:lpwstr/>
      </vt:variant>
      <vt:variant>
        <vt:i4>5046289</vt:i4>
      </vt:variant>
      <vt:variant>
        <vt:i4>24</vt:i4>
      </vt:variant>
      <vt:variant>
        <vt:i4>0</vt:i4>
      </vt:variant>
      <vt:variant>
        <vt:i4>5</vt:i4>
      </vt:variant>
      <vt:variant>
        <vt:lpwstr>http://www.state.gov/</vt:lpwstr>
      </vt:variant>
      <vt:variant>
        <vt:lpwstr/>
      </vt:variant>
      <vt:variant>
        <vt:i4>5898240</vt:i4>
      </vt:variant>
      <vt:variant>
        <vt:i4>21</vt:i4>
      </vt:variant>
      <vt:variant>
        <vt:i4>0</vt:i4>
      </vt:variant>
      <vt:variant>
        <vt:i4>5</vt:i4>
      </vt:variant>
      <vt:variant>
        <vt:lpwstr>http://www/aries.eu.int/</vt:lpwstr>
      </vt:variant>
      <vt:variant>
        <vt:lpwstr/>
      </vt:variant>
      <vt:variant>
        <vt:i4>6160451</vt:i4>
      </vt:variant>
      <vt:variant>
        <vt:i4>18</vt:i4>
      </vt:variant>
      <vt:variant>
        <vt:i4>0</vt:i4>
      </vt:variant>
      <vt:variant>
        <vt:i4>5</vt:i4>
      </vt:variant>
      <vt:variant>
        <vt:lpwstr>http://www.nato.int/</vt:lpwstr>
      </vt:variant>
      <vt:variant>
        <vt:lpwstr/>
      </vt:variant>
      <vt:variant>
        <vt:i4>4194329</vt:i4>
      </vt:variant>
      <vt:variant>
        <vt:i4>15</vt:i4>
      </vt:variant>
      <vt:variant>
        <vt:i4>0</vt:i4>
      </vt:variant>
      <vt:variant>
        <vt:i4>5</vt:i4>
      </vt:variant>
      <vt:variant>
        <vt:lpwstr>http://ci.uz.gov.ua/org/cei/</vt:lpwstr>
      </vt:variant>
      <vt:variant>
        <vt:lpwstr/>
      </vt:variant>
      <vt:variant>
        <vt:i4>5505102</vt:i4>
      </vt:variant>
      <vt:variant>
        <vt:i4>12</vt:i4>
      </vt:variant>
      <vt:variant>
        <vt:i4>0</vt:i4>
      </vt:variant>
      <vt:variant>
        <vt:i4>5</vt:i4>
      </vt:variant>
      <vt:variant>
        <vt:lpwstr>http://www.osce.org/</vt:lpwstr>
      </vt:variant>
      <vt:variant>
        <vt:lpwstr/>
      </vt:variant>
      <vt:variant>
        <vt:i4>655374</vt:i4>
      </vt:variant>
      <vt:variant>
        <vt:i4>9</vt:i4>
      </vt:variant>
      <vt:variant>
        <vt:i4>0</vt:i4>
      </vt:variant>
      <vt:variant>
        <vt:i4>5</vt:i4>
      </vt:variant>
      <vt:variant>
        <vt:lpwstr>http://www.europa.eu.int/</vt:lpwstr>
      </vt:variant>
      <vt:variant>
        <vt:lpwstr/>
      </vt:variant>
      <vt:variant>
        <vt:i4>4980736</vt:i4>
      </vt:variant>
      <vt:variant>
        <vt:i4>6</vt:i4>
      </vt:variant>
      <vt:variant>
        <vt:i4>0</vt:i4>
      </vt:variant>
      <vt:variant>
        <vt:i4>5</vt:i4>
      </vt:variant>
      <vt:variant>
        <vt:lpwstr>http://www.coe.int/DefaultEN.asp</vt:lpwstr>
      </vt:variant>
      <vt:variant>
        <vt:lpwstr/>
      </vt:variant>
      <vt:variant>
        <vt:i4>4128828</vt:i4>
      </vt:variant>
      <vt:variant>
        <vt:i4>3</vt:i4>
      </vt:variant>
      <vt:variant>
        <vt:i4>0</vt:i4>
      </vt:variant>
      <vt:variant>
        <vt:i4>5</vt:i4>
      </vt:variant>
      <vt:variant>
        <vt:lpwstr>http://www.unesco.org/general/rus/</vt:lpwstr>
      </vt:variant>
      <vt:variant>
        <vt:lpwstr/>
      </vt:variant>
      <vt:variant>
        <vt:i4>2949174</vt:i4>
      </vt:variant>
      <vt:variant>
        <vt:i4>0</vt:i4>
      </vt:variant>
      <vt:variant>
        <vt:i4>0</vt:i4>
      </vt:variant>
      <vt:variant>
        <vt:i4>5</vt:i4>
      </vt:variant>
      <vt:variant>
        <vt:lpwstr>http://www.un.org/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“Затверджую”</dc:title>
  <dc:subject/>
  <dc:creator>Zinovjev</dc:creator>
  <cp:keywords/>
  <dc:description/>
  <cp:lastModifiedBy>Гончаренко С.В.</cp:lastModifiedBy>
  <cp:revision>3</cp:revision>
  <dcterms:created xsi:type="dcterms:W3CDTF">2020-03-09T23:57:00Z</dcterms:created>
  <dcterms:modified xsi:type="dcterms:W3CDTF">2020-03-09T23:59:00Z</dcterms:modified>
</cp:coreProperties>
</file>